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B1DDD" w:rsidRPr="005429ED" w:rsidRDefault="00CB1DDD" w:rsidP="00CB1DDD">
      <w:pPr>
        <w:pStyle w:val="a7"/>
        <w:spacing w:line="360" w:lineRule="auto"/>
        <w:contextualSpacing/>
        <w:jc w:val="center"/>
        <w:rPr>
          <w:rFonts w:cs="David"/>
          <w:rtl/>
        </w:rPr>
      </w:pPr>
      <w:bookmarkStart w:id="0" w:name="_GoBack"/>
      <w:bookmarkEnd w:id="0"/>
      <w:r w:rsidRPr="005429ED">
        <w:rPr>
          <w:rFonts w:cs="David"/>
          <w:noProof/>
        </w:rPr>
        <w:drawing>
          <wp:inline distT="0" distB="0" distL="0" distR="0" wp14:anchorId="3B6C7C0D" wp14:editId="4BDFCB39">
            <wp:extent cx="899160" cy="899160"/>
            <wp:effectExtent l="0" t="0" r="0" b="0"/>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99160" cy="899160"/>
                    </a:xfrm>
                    <a:prstGeom prst="rect">
                      <a:avLst/>
                    </a:prstGeom>
                    <a:noFill/>
                    <a:ln>
                      <a:noFill/>
                    </a:ln>
                  </pic:spPr>
                </pic:pic>
              </a:graphicData>
            </a:graphic>
          </wp:inline>
        </w:drawing>
      </w:r>
    </w:p>
    <w:p w:rsidR="00CB1DDD" w:rsidRPr="005429ED" w:rsidRDefault="00CB1DDD" w:rsidP="00CB1DDD">
      <w:pPr>
        <w:spacing w:line="360" w:lineRule="auto"/>
        <w:contextualSpacing/>
        <w:jc w:val="both"/>
        <w:outlineLvl w:val="0"/>
        <w:rPr>
          <w:b/>
          <w:bCs/>
          <w:sz w:val="32"/>
          <w:szCs w:val="32"/>
          <w:rtl/>
        </w:rPr>
      </w:pPr>
    </w:p>
    <w:p w:rsidR="00CB1DDD" w:rsidRPr="005429ED" w:rsidRDefault="00CB1DDD" w:rsidP="00CB1DDD">
      <w:pPr>
        <w:spacing w:line="360" w:lineRule="auto"/>
        <w:contextualSpacing/>
        <w:jc w:val="center"/>
        <w:outlineLvl w:val="0"/>
        <w:rPr>
          <w:b/>
          <w:bCs/>
          <w:sz w:val="32"/>
          <w:szCs w:val="32"/>
          <w:rtl/>
        </w:rPr>
      </w:pPr>
      <w:r w:rsidRPr="005429ED">
        <w:rPr>
          <w:b/>
          <w:bCs/>
          <w:sz w:val="32"/>
          <w:szCs w:val="32"/>
          <w:rtl/>
        </w:rPr>
        <w:t>רשות המסים בישראל</w:t>
      </w:r>
    </w:p>
    <w:p w:rsidR="00CB1DDD" w:rsidRPr="005429ED" w:rsidRDefault="00CB1DDD" w:rsidP="00CB1DDD">
      <w:pPr>
        <w:spacing w:line="360" w:lineRule="auto"/>
        <w:contextualSpacing/>
        <w:jc w:val="center"/>
        <w:outlineLvl w:val="0"/>
        <w:rPr>
          <w:b/>
          <w:bCs/>
          <w:sz w:val="32"/>
          <w:szCs w:val="32"/>
          <w:rtl/>
        </w:rPr>
      </w:pPr>
    </w:p>
    <w:p w:rsidR="00CB1DDD" w:rsidRPr="005429ED" w:rsidRDefault="00CB1DDD" w:rsidP="00E22EEA">
      <w:pPr>
        <w:spacing w:line="360" w:lineRule="auto"/>
        <w:contextualSpacing/>
        <w:jc w:val="center"/>
        <w:outlineLvl w:val="0"/>
        <w:rPr>
          <w:b/>
          <w:bCs/>
          <w:sz w:val="32"/>
          <w:szCs w:val="32"/>
          <w:rtl/>
        </w:rPr>
      </w:pPr>
      <w:r w:rsidRPr="005429ED">
        <w:rPr>
          <w:b/>
          <w:bCs/>
          <w:sz w:val="32"/>
          <w:szCs w:val="32"/>
          <w:rtl/>
        </w:rPr>
        <w:t xml:space="preserve">מכרז פומבי </w:t>
      </w:r>
      <w:r w:rsidR="00E22EEA">
        <w:rPr>
          <w:rFonts w:hint="cs"/>
          <w:b/>
          <w:bCs/>
          <w:sz w:val="32"/>
          <w:szCs w:val="32"/>
          <w:rtl/>
        </w:rPr>
        <w:t>5/2014</w:t>
      </w:r>
    </w:p>
    <w:p w:rsidR="00CB1DDD" w:rsidRPr="005429ED" w:rsidRDefault="00CB1DDD" w:rsidP="00CB1DDD">
      <w:pPr>
        <w:spacing w:line="360" w:lineRule="auto"/>
        <w:contextualSpacing/>
        <w:jc w:val="center"/>
        <w:outlineLvl w:val="0"/>
        <w:rPr>
          <w:b/>
          <w:bCs/>
          <w:sz w:val="32"/>
          <w:szCs w:val="32"/>
          <w:rtl/>
        </w:rPr>
      </w:pPr>
    </w:p>
    <w:p w:rsidR="00CB1DDD" w:rsidRPr="005429ED" w:rsidRDefault="00CB1DDD" w:rsidP="00AC3BF9">
      <w:pPr>
        <w:spacing w:line="360" w:lineRule="auto"/>
        <w:contextualSpacing/>
        <w:jc w:val="center"/>
        <w:rPr>
          <w:b/>
          <w:bCs/>
          <w:sz w:val="32"/>
          <w:szCs w:val="32"/>
          <w:rtl/>
        </w:rPr>
      </w:pPr>
      <w:r w:rsidRPr="005429ED">
        <w:rPr>
          <w:rFonts w:hint="cs"/>
          <w:b/>
          <w:bCs/>
          <w:sz w:val="32"/>
          <w:szCs w:val="32"/>
          <w:rtl/>
        </w:rPr>
        <w:t>למתן שירותי</w:t>
      </w:r>
      <w:r w:rsidRPr="005429ED">
        <w:rPr>
          <w:b/>
          <w:bCs/>
          <w:sz w:val="32"/>
          <w:szCs w:val="32"/>
          <w:rtl/>
        </w:rPr>
        <w:t xml:space="preserve"> </w:t>
      </w:r>
      <w:r w:rsidRPr="005429ED">
        <w:rPr>
          <w:rFonts w:hint="cs"/>
          <w:b/>
          <w:bCs/>
          <w:sz w:val="32"/>
          <w:szCs w:val="32"/>
          <w:rtl/>
        </w:rPr>
        <w:t>יעוץ</w:t>
      </w:r>
      <w:r w:rsidRPr="005429ED">
        <w:rPr>
          <w:b/>
          <w:bCs/>
          <w:sz w:val="32"/>
          <w:szCs w:val="32"/>
          <w:rtl/>
        </w:rPr>
        <w:t xml:space="preserve"> </w:t>
      </w:r>
      <w:r w:rsidRPr="005429ED">
        <w:rPr>
          <w:rFonts w:hint="cs"/>
          <w:b/>
          <w:bCs/>
          <w:sz w:val="32"/>
          <w:szCs w:val="32"/>
          <w:rtl/>
        </w:rPr>
        <w:t>ל</w:t>
      </w:r>
      <w:r w:rsidRPr="005429ED">
        <w:rPr>
          <w:b/>
          <w:bCs/>
          <w:sz w:val="32"/>
          <w:szCs w:val="32"/>
          <w:rtl/>
        </w:rPr>
        <w:t xml:space="preserve">בחינת תהליכי העבודה </w:t>
      </w:r>
      <w:r w:rsidRPr="005429ED">
        <w:rPr>
          <w:rFonts w:hint="eastAsia"/>
          <w:b/>
          <w:bCs/>
          <w:sz w:val="32"/>
          <w:szCs w:val="32"/>
          <w:rtl/>
        </w:rPr>
        <w:t>ו</w:t>
      </w:r>
      <w:r w:rsidR="00AC3BF9" w:rsidRPr="005429ED">
        <w:rPr>
          <w:rFonts w:hint="cs"/>
          <w:b/>
          <w:bCs/>
          <w:sz w:val="32"/>
          <w:szCs w:val="32"/>
          <w:rtl/>
        </w:rPr>
        <w:t xml:space="preserve">הגברת האפקטיביות </w:t>
      </w:r>
      <w:r w:rsidRPr="005429ED">
        <w:rPr>
          <w:b/>
          <w:bCs/>
          <w:sz w:val="32"/>
          <w:szCs w:val="32"/>
          <w:rtl/>
        </w:rPr>
        <w:t xml:space="preserve"> ברשות המסים</w:t>
      </w:r>
      <w:r w:rsidRPr="005429ED">
        <w:rPr>
          <w:rFonts w:hint="cs"/>
          <w:b/>
          <w:bCs/>
          <w:sz w:val="32"/>
          <w:szCs w:val="32"/>
          <w:rtl/>
        </w:rPr>
        <w:t xml:space="preserve"> </w:t>
      </w:r>
      <w:r w:rsidRPr="005429ED">
        <w:rPr>
          <w:b/>
          <w:bCs/>
          <w:sz w:val="32"/>
          <w:szCs w:val="32"/>
          <w:rtl/>
        </w:rPr>
        <w:t xml:space="preserve"> והכנת תכנית </w:t>
      </w:r>
      <w:r w:rsidRPr="005429ED">
        <w:rPr>
          <w:rFonts w:hint="cs"/>
          <w:b/>
          <w:bCs/>
          <w:sz w:val="32"/>
          <w:szCs w:val="32"/>
          <w:rtl/>
        </w:rPr>
        <w:t xml:space="preserve">אסטרטגית </w:t>
      </w:r>
      <w:r w:rsidRPr="005429ED">
        <w:rPr>
          <w:b/>
          <w:bCs/>
          <w:sz w:val="32"/>
          <w:szCs w:val="32"/>
          <w:rtl/>
        </w:rPr>
        <w:t xml:space="preserve">לשיפור ,התייעלות </w:t>
      </w:r>
      <w:r w:rsidRPr="005429ED">
        <w:rPr>
          <w:rFonts w:hint="eastAsia"/>
          <w:b/>
          <w:bCs/>
          <w:sz w:val="32"/>
          <w:szCs w:val="32"/>
          <w:rtl/>
        </w:rPr>
        <w:t>ומקסום</w:t>
      </w:r>
      <w:r w:rsidRPr="005429ED">
        <w:rPr>
          <w:b/>
          <w:bCs/>
          <w:sz w:val="32"/>
          <w:szCs w:val="32"/>
          <w:rtl/>
        </w:rPr>
        <w:t xml:space="preserve"> </w:t>
      </w:r>
      <w:r w:rsidRPr="005429ED">
        <w:rPr>
          <w:rFonts w:hint="eastAsia"/>
          <w:b/>
          <w:bCs/>
          <w:sz w:val="32"/>
          <w:szCs w:val="32"/>
          <w:rtl/>
        </w:rPr>
        <w:t>יכולות</w:t>
      </w:r>
      <w:r w:rsidRPr="005429ED">
        <w:rPr>
          <w:b/>
          <w:bCs/>
          <w:sz w:val="32"/>
          <w:szCs w:val="32"/>
          <w:rtl/>
        </w:rPr>
        <w:t xml:space="preserve"> </w:t>
      </w:r>
      <w:r w:rsidRPr="005429ED">
        <w:rPr>
          <w:rFonts w:hint="eastAsia"/>
          <w:b/>
          <w:bCs/>
          <w:sz w:val="32"/>
          <w:szCs w:val="32"/>
          <w:rtl/>
        </w:rPr>
        <w:t>רשות</w:t>
      </w:r>
      <w:r w:rsidRPr="005429ED">
        <w:rPr>
          <w:rFonts w:hint="cs"/>
          <w:b/>
          <w:bCs/>
          <w:sz w:val="32"/>
          <w:szCs w:val="32"/>
          <w:rtl/>
        </w:rPr>
        <w:t xml:space="preserve"> המסים בישראל</w:t>
      </w:r>
    </w:p>
    <w:p w:rsidR="00CB1DDD" w:rsidRPr="005429ED" w:rsidRDefault="00CB1DDD" w:rsidP="00CB1DDD">
      <w:pPr>
        <w:spacing w:line="360" w:lineRule="auto"/>
        <w:contextualSpacing/>
        <w:jc w:val="both"/>
        <w:rPr>
          <w:b/>
          <w:bCs/>
          <w:sz w:val="32"/>
          <w:szCs w:val="32"/>
          <w:rtl/>
        </w:rPr>
      </w:pPr>
    </w:p>
    <w:p w:rsidR="00CB1DDD" w:rsidRPr="005429ED" w:rsidRDefault="00CB1DDD" w:rsidP="00CB1DDD">
      <w:pPr>
        <w:spacing w:line="360" w:lineRule="auto"/>
        <w:contextualSpacing/>
        <w:jc w:val="both"/>
        <w:rPr>
          <w:b/>
          <w:bCs/>
          <w:sz w:val="32"/>
          <w:szCs w:val="32"/>
          <w:rtl/>
        </w:rPr>
      </w:pPr>
    </w:p>
    <w:p w:rsidR="00CB1DDD" w:rsidRPr="005429ED" w:rsidRDefault="00CB1DDD" w:rsidP="00CB1DDD">
      <w:pPr>
        <w:spacing w:line="360" w:lineRule="auto"/>
        <w:contextualSpacing/>
        <w:jc w:val="both"/>
        <w:rPr>
          <w:b/>
          <w:bCs/>
          <w:sz w:val="32"/>
          <w:szCs w:val="32"/>
          <w:rtl/>
        </w:rPr>
      </w:pPr>
    </w:p>
    <w:p w:rsidR="00CB1DDD" w:rsidRPr="005429ED" w:rsidRDefault="00CB1DDD" w:rsidP="00CB1DDD">
      <w:pPr>
        <w:spacing w:line="360" w:lineRule="auto"/>
        <w:contextualSpacing/>
        <w:jc w:val="both"/>
        <w:rPr>
          <w:b/>
          <w:bCs/>
          <w:sz w:val="32"/>
          <w:szCs w:val="32"/>
          <w:rtl/>
        </w:rPr>
      </w:pPr>
    </w:p>
    <w:p w:rsidR="00CB1DDD" w:rsidRPr="005429ED" w:rsidRDefault="00CB1DDD" w:rsidP="00CB1DDD">
      <w:pPr>
        <w:spacing w:line="360" w:lineRule="auto"/>
        <w:contextualSpacing/>
        <w:jc w:val="both"/>
        <w:rPr>
          <w:b/>
          <w:bCs/>
          <w:sz w:val="32"/>
          <w:szCs w:val="32"/>
          <w:rtl/>
        </w:rPr>
      </w:pPr>
    </w:p>
    <w:p w:rsidR="00CB1DDD" w:rsidRPr="005429ED" w:rsidRDefault="00CB1DDD" w:rsidP="00CB1DDD">
      <w:pPr>
        <w:spacing w:line="360" w:lineRule="auto"/>
        <w:contextualSpacing/>
        <w:jc w:val="both"/>
        <w:rPr>
          <w:b/>
          <w:bCs/>
          <w:sz w:val="32"/>
          <w:szCs w:val="32"/>
          <w:rtl/>
        </w:rPr>
      </w:pPr>
    </w:p>
    <w:p w:rsidR="00CB1DDD" w:rsidRPr="005429ED" w:rsidRDefault="00CB1DDD" w:rsidP="00CB1DDD">
      <w:pPr>
        <w:spacing w:line="360" w:lineRule="auto"/>
        <w:contextualSpacing/>
        <w:jc w:val="both"/>
        <w:rPr>
          <w:b/>
          <w:bCs/>
          <w:sz w:val="32"/>
          <w:szCs w:val="32"/>
          <w:rtl/>
        </w:rPr>
      </w:pPr>
    </w:p>
    <w:p w:rsidR="00CB1DDD" w:rsidRPr="005429ED" w:rsidRDefault="00CB1DDD" w:rsidP="00CB1DDD">
      <w:pPr>
        <w:spacing w:line="360" w:lineRule="auto"/>
        <w:contextualSpacing/>
        <w:jc w:val="both"/>
        <w:rPr>
          <w:b/>
          <w:bCs/>
          <w:sz w:val="32"/>
          <w:szCs w:val="32"/>
          <w:rtl/>
        </w:rPr>
      </w:pPr>
    </w:p>
    <w:p w:rsidR="00CB1DDD" w:rsidRPr="005429ED" w:rsidRDefault="00CB1DDD" w:rsidP="00CB1DDD">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contextualSpacing/>
        <w:jc w:val="both"/>
        <w:rPr>
          <w:b/>
          <w:bCs/>
          <w:sz w:val="32"/>
          <w:szCs w:val="32"/>
          <w:rtl/>
        </w:rPr>
      </w:pPr>
    </w:p>
    <w:p w:rsidR="00CB1DDD" w:rsidRPr="005429ED" w:rsidRDefault="00CB1DDD" w:rsidP="00CB1DDD">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contextualSpacing/>
        <w:jc w:val="both"/>
        <w:rPr>
          <w:b/>
          <w:bCs/>
          <w:sz w:val="32"/>
          <w:szCs w:val="32"/>
          <w:rtl/>
        </w:rPr>
      </w:pPr>
      <w:r w:rsidRPr="005429ED">
        <w:rPr>
          <w:b/>
          <w:bCs/>
          <w:sz w:val="32"/>
          <w:szCs w:val="32"/>
          <w:rtl/>
        </w:rPr>
        <w:t xml:space="preserve">מסמך זה הינו רכוש רשות המסים בישראל. </w:t>
      </w:r>
    </w:p>
    <w:p w:rsidR="00CB1DDD" w:rsidRPr="005429ED" w:rsidRDefault="00CB1DDD" w:rsidP="00CB1DDD">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contextualSpacing/>
        <w:jc w:val="both"/>
        <w:rPr>
          <w:b/>
          <w:bCs/>
          <w:sz w:val="32"/>
          <w:szCs w:val="32"/>
          <w:rtl/>
        </w:rPr>
      </w:pPr>
      <w:r w:rsidRPr="005429ED">
        <w:rPr>
          <w:b/>
          <w:bCs/>
          <w:sz w:val="32"/>
          <w:szCs w:val="32"/>
          <w:rtl/>
        </w:rPr>
        <w:t xml:space="preserve">המידע הכלול בו לא יפורסם, לא ישוכפל ולא ייעשה בו שימוש מלא או חלקי לכל מטרה שהיא, מלבד מהגשת הצעה למכרז. </w:t>
      </w:r>
    </w:p>
    <w:p w:rsidR="00CB1DDD" w:rsidRPr="005429ED" w:rsidRDefault="00CB1DDD" w:rsidP="00CB1DDD">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contextualSpacing/>
        <w:jc w:val="both"/>
        <w:rPr>
          <w:b/>
          <w:bCs/>
          <w:sz w:val="32"/>
          <w:szCs w:val="32"/>
          <w:rtl/>
        </w:rPr>
      </w:pPr>
      <w:r w:rsidRPr="005429ED">
        <w:rPr>
          <w:b/>
          <w:bCs/>
          <w:sz w:val="32"/>
          <w:szCs w:val="32"/>
          <w:rtl/>
        </w:rPr>
        <w:t xml:space="preserve">כל הזכויות שמורות לרשות המסים בישראל. </w:t>
      </w:r>
    </w:p>
    <w:p w:rsidR="00CB1DDD" w:rsidRPr="005429ED" w:rsidRDefault="00CB1DDD" w:rsidP="00CB1DDD">
      <w:pPr>
        <w:spacing w:line="360" w:lineRule="auto"/>
        <w:contextualSpacing/>
        <w:jc w:val="both"/>
        <w:outlineLvl w:val="0"/>
        <w:rPr>
          <w:rtl/>
        </w:rPr>
      </w:pPr>
    </w:p>
    <w:p w:rsidR="00CB1DDD" w:rsidRPr="005429ED" w:rsidRDefault="00CB1DDD" w:rsidP="00CB1DDD">
      <w:pPr>
        <w:spacing w:line="360" w:lineRule="auto"/>
        <w:contextualSpacing/>
        <w:jc w:val="both"/>
        <w:outlineLvl w:val="0"/>
        <w:rPr>
          <w:b/>
          <w:bCs/>
          <w:u w:val="single"/>
          <w:rtl/>
        </w:rPr>
      </w:pPr>
    </w:p>
    <w:p w:rsidR="00CB1DDD" w:rsidRPr="005429ED" w:rsidRDefault="00CB1DDD" w:rsidP="00CB1DDD">
      <w:pPr>
        <w:spacing w:line="360" w:lineRule="auto"/>
        <w:contextualSpacing/>
        <w:jc w:val="both"/>
        <w:outlineLvl w:val="0"/>
        <w:rPr>
          <w:b/>
          <w:bCs/>
          <w:u w:val="single"/>
          <w:rtl/>
        </w:rPr>
      </w:pPr>
    </w:p>
    <w:p w:rsidR="00CB1DDD" w:rsidRPr="005429ED" w:rsidRDefault="00CB1DDD" w:rsidP="00CB1DDD">
      <w:pPr>
        <w:spacing w:line="360" w:lineRule="auto"/>
        <w:contextualSpacing/>
        <w:jc w:val="both"/>
        <w:rPr>
          <w:rtl/>
        </w:rPr>
      </w:pPr>
    </w:p>
    <w:p w:rsidR="00CB1DDD" w:rsidRPr="005429ED" w:rsidRDefault="00CB1DDD" w:rsidP="00CB1DDD">
      <w:pPr>
        <w:spacing w:line="360" w:lineRule="auto"/>
        <w:contextualSpacing/>
        <w:jc w:val="both"/>
        <w:rPr>
          <w:rtl/>
        </w:rPr>
      </w:pPr>
    </w:p>
    <w:p w:rsidR="00CB1DDD" w:rsidRPr="005429ED" w:rsidRDefault="00CB1DDD" w:rsidP="00CB1DDD">
      <w:pPr>
        <w:pStyle w:val="ab"/>
        <w:numPr>
          <w:ilvl w:val="0"/>
          <w:numId w:val="48"/>
        </w:numPr>
        <w:spacing w:line="360" w:lineRule="auto"/>
        <w:jc w:val="both"/>
        <w:outlineLvl w:val="0"/>
        <w:rPr>
          <w:rFonts w:cs="David"/>
          <w:b/>
          <w:bCs/>
          <w:sz w:val="28"/>
          <w:szCs w:val="28"/>
          <w:u w:val="single"/>
          <w:rtl/>
        </w:rPr>
      </w:pPr>
      <w:bookmarkStart w:id="1" w:name="_Ref377039503"/>
      <w:r w:rsidRPr="005429ED">
        <w:rPr>
          <w:rFonts w:cs="David" w:hint="cs"/>
          <w:b/>
          <w:bCs/>
          <w:sz w:val="28"/>
          <w:szCs w:val="28"/>
          <w:u w:val="single"/>
          <w:rtl/>
        </w:rPr>
        <w:lastRenderedPageBreak/>
        <w:t>תוכן</w:t>
      </w:r>
      <w:r w:rsidRPr="005429ED">
        <w:rPr>
          <w:rFonts w:cs="David"/>
          <w:b/>
          <w:bCs/>
          <w:sz w:val="28"/>
          <w:szCs w:val="28"/>
          <w:u w:val="single"/>
          <w:rtl/>
        </w:rPr>
        <w:t xml:space="preserve"> </w:t>
      </w:r>
      <w:r w:rsidRPr="005429ED">
        <w:rPr>
          <w:rFonts w:cs="David" w:hint="cs"/>
          <w:b/>
          <w:bCs/>
          <w:sz w:val="28"/>
          <w:szCs w:val="28"/>
          <w:u w:val="single"/>
          <w:rtl/>
        </w:rPr>
        <w:t>העניינים</w:t>
      </w:r>
      <w:bookmarkEnd w:id="1"/>
    </w:p>
    <w:tbl>
      <w:tblPr>
        <w:bidiVisual/>
        <w:tblW w:w="85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4"/>
        <w:gridCol w:w="6122"/>
        <w:gridCol w:w="1560"/>
      </w:tblGrid>
      <w:tr w:rsidR="005429ED" w:rsidRPr="005429ED" w:rsidTr="00F60D6A">
        <w:tc>
          <w:tcPr>
            <w:tcW w:w="874" w:type="dxa"/>
            <w:vAlign w:val="center"/>
          </w:tcPr>
          <w:p w:rsidR="00CB1DDD" w:rsidRPr="005429ED" w:rsidRDefault="00CB1DDD" w:rsidP="00F60D6A">
            <w:pPr>
              <w:spacing w:line="360" w:lineRule="auto"/>
              <w:contextualSpacing/>
              <w:jc w:val="both"/>
              <w:rPr>
                <w:b/>
                <w:bCs/>
                <w:rtl/>
              </w:rPr>
            </w:pPr>
            <w:r w:rsidRPr="005429ED">
              <w:rPr>
                <w:b/>
                <w:bCs/>
                <w:rtl/>
              </w:rPr>
              <w:t>מס'</w:t>
            </w:r>
          </w:p>
        </w:tc>
        <w:tc>
          <w:tcPr>
            <w:tcW w:w="6122" w:type="dxa"/>
          </w:tcPr>
          <w:p w:rsidR="00CB1DDD" w:rsidRPr="005429ED" w:rsidRDefault="00CB1DDD" w:rsidP="00F60D6A">
            <w:pPr>
              <w:spacing w:line="360" w:lineRule="auto"/>
              <w:contextualSpacing/>
              <w:jc w:val="both"/>
              <w:rPr>
                <w:b/>
                <w:bCs/>
                <w:rtl/>
              </w:rPr>
            </w:pPr>
            <w:r w:rsidRPr="005429ED">
              <w:rPr>
                <w:b/>
                <w:bCs/>
                <w:rtl/>
              </w:rPr>
              <w:t>נושא</w:t>
            </w:r>
          </w:p>
        </w:tc>
        <w:tc>
          <w:tcPr>
            <w:tcW w:w="1560" w:type="dxa"/>
            <w:vAlign w:val="center"/>
          </w:tcPr>
          <w:p w:rsidR="00CB1DDD" w:rsidRPr="005429ED" w:rsidRDefault="00CB1DDD" w:rsidP="00F60D6A">
            <w:pPr>
              <w:spacing w:line="360" w:lineRule="auto"/>
              <w:contextualSpacing/>
              <w:jc w:val="both"/>
              <w:rPr>
                <w:b/>
                <w:bCs/>
                <w:rtl/>
              </w:rPr>
            </w:pPr>
            <w:r w:rsidRPr="005429ED">
              <w:rPr>
                <w:b/>
                <w:bCs/>
                <w:rtl/>
              </w:rPr>
              <w:t>עמ'</w:t>
            </w:r>
          </w:p>
        </w:tc>
      </w:tr>
      <w:tr w:rsidR="005429ED" w:rsidRPr="005429ED" w:rsidTr="00F60D6A">
        <w:tc>
          <w:tcPr>
            <w:tcW w:w="874" w:type="dxa"/>
            <w:vAlign w:val="center"/>
          </w:tcPr>
          <w:p w:rsidR="00CB1DDD" w:rsidRPr="005429ED" w:rsidRDefault="00CB1DDD" w:rsidP="00F60D6A">
            <w:pPr>
              <w:spacing w:line="360" w:lineRule="auto"/>
              <w:contextualSpacing/>
              <w:jc w:val="both"/>
              <w:rPr>
                <w:b/>
                <w:bCs/>
                <w:rtl/>
              </w:rPr>
            </w:pPr>
            <w:r w:rsidRPr="005429ED">
              <w:rPr>
                <w:b/>
                <w:bCs/>
                <w:rtl/>
              </w:rPr>
              <w:t>1</w:t>
            </w:r>
            <w:r w:rsidRPr="005429ED">
              <w:rPr>
                <w:rFonts w:hint="cs"/>
                <w:b/>
                <w:bCs/>
                <w:rtl/>
              </w:rPr>
              <w:t>.</w:t>
            </w:r>
          </w:p>
        </w:tc>
        <w:tc>
          <w:tcPr>
            <w:tcW w:w="6122" w:type="dxa"/>
            <w:vAlign w:val="center"/>
          </w:tcPr>
          <w:p w:rsidR="00CB1DDD" w:rsidRPr="005429ED" w:rsidRDefault="00CB1DDD" w:rsidP="00F60D6A">
            <w:pPr>
              <w:spacing w:line="360" w:lineRule="auto"/>
              <w:contextualSpacing/>
              <w:jc w:val="both"/>
              <w:rPr>
                <w:b/>
                <w:bCs/>
                <w:rtl/>
                <w:lang w:eastAsia="he-IL"/>
              </w:rPr>
            </w:pPr>
            <w:r w:rsidRPr="005429ED">
              <w:rPr>
                <w:b/>
                <w:bCs/>
                <w:rtl/>
              </w:rPr>
              <w:t>תוכן העניינים</w:t>
            </w:r>
          </w:p>
        </w:tc>
        <w:tc>
          <w:tcPr>
            <w:tcW w:w="1560" w:type="dxa"/>
            <w:vAlign w:val="center"/>
          </w:tcPr>
          <w:p w:rsidR="00CB1DDD" w:rsidRPr="005429ED" w:rsidRDefault="004A244F" w:rsidP="00F60D6A">
            <w:pPr>
              <w:spacing w:line="360" w:lineRule="auto"/>
              <w:contextualSpacing/>
              <w:jc w:val="both"/>
              <w:rPr>
                <w:b/>
                <w:bCs/>
                <w:rtl/>
                <w:lang w:eastAsia="he-IL"/>
              </w:rPr>
            </w:pPr>
            <w:r>
              <w:rPr>
                <w:rFonts w:hint="cs"/>
                <w:b/>
                <w:bCs/>
                <w:rtl/>
                <w:lang w:eastAsia="he-IL"/>
              </w:rPr>
              <w:t>2</w:t>
            </w:r>
          </w:p>
        </w:tc>
      </w:tr>
      <w:tr w:rsidR="005429ED" w:rsidRPr="005429ED" w:rsidTr="00F60D6A">
        <w:tc>
          <w:tcPr>
            <w:tcW w:w="874" w:type="dxa"/>
            <w:vAlign w:val="center"/>
          </w:tcPr>
          <w:p w:rsidR="00CB1DDD" w:rsidRPr="005429ED" w:rsidRDefault="00CB1DDD" w:rsidP="00F60D6A">
            <w:pPr>
              <w:spacing w:line="360" w:lineRule="auto"/>
              <w:contextualSpacing/>
              <w:jc w:val="both"/>
              <w:rPr>
                <w:b/>
                <w:bCs/>
                <w:rtl/>
                <w:lang w:eastAsia="he-IL"/>
              </w:rPr>
            </w:pPr>
            <w:r w:rsidRPr="005429ED">
              <w:rPr>
                <w:b/>
                <w:bCs/>
                <w:rtl/>
              </w:rPr>
              <w:t>2.</w:t>
            </w:r>
          </w:p>
        </w:tc>
        <w:tc>
          <w:tcPr>
            <w:tcW w:w="6122" w:type="dxa"/>
            <w:vAlign w:val="center"/>
          </w:tcPr>
          <w:p w:rsidR="00CB1DDD" w:rsidRPr="005429ED" w:rsidRDefault="004A53A6" w:rsidP="00F60D6A">
            <w:pPr>
              <w:spacing w:line="360" w:lineRule="auto"/>
              <w:contextualSpacing/>
              <w:jc w:val="both"/>
              <w:rPr>
                <w:b/>
                <w:bCs/>
                <w:rtl/>
                <w:lang w:eastAsia="he-IL"/>
              </w:rPr>
            </w:pPr>
            <w:r>
              <w:rPr>
                <w:rFonts w:hint="cs"/>
                <w:b/>
                <w:bCs/>
                <w:rtl/>
              </w:rPr>
              <w:t xml:space="preserve">טבלת </w:t>
            </w:r>
            <w:r w:rsidR="00CB1DDD" w:rsidRPr="005429ED">
              <w:rPr>
                <w:b/>
                <w:bCs/>
                <w:rtl/>
              </w:rPr>
              <w:t xml:space="preserve">ריכוז מועדים </w:t>
            </w:r>
          </w:p>
        </w:tc>
        <w:tc>
          <w:tcPr>
            <w:tcW w:w="1560" w:type="dxa"/>
            <w:vAlign w:val="center"/>
          </w:tcPr>
          <w:p w:rsidR="00CB1DDD" w:rsidRPr="005429ED" w:rsidRDefault="004A244F" w:rsidP="00F60D6A">
            <w:pPr>
              <w:spacing w:line="360" w:lineRule="auto"/>
              <w:contextualSpacing/>
              <w:jc w:val="both"/>
              <w:rPr>
                <w:b/>
                <w:bCs/>
                <w:rtl/>
                <w:lang w:eastAsia="he-IL"/>
              </w:rPr>
            </w:pPr>
            <w:r>
              <w:rPr>
                <w:rFonts w:hint="cs"/>
                <w:b/>
                <w:bCs/>
                <w:rtl/>
                <w:lang w:eastAsia="he-IL"/>
              </w:rPr>
              <w:t>3</w:t>
            </w:r>
          </w:p>
        </w:tc>
      </w:tr>
      <w:tr w:rsidR="005429ED" w:rsidRPr="005429ED" w:rsidTr="00F60D6A">
        <w:tc>
          <w:tcPr>
            <w:tcW w:w="874" w:type="dxa"/>
            <w:vAlign w:val="center"/>
          </w:tcPr>
          <w:p w:rsidR="00CB1DDD" w:rsidRPr="005429ED" w:rsidRDefault="00CB1DDD" w:rsidP="00F60D6A">
            <w:pPr>
              <w:spacing w:line="360" w:lineRule="auto"/>
              <w:contextualSpacing/>
              <w:jc w:val="both"/>
              <w:rPr>
                <w:b/>
                <w:bCs/>
                <w:lang w:eastAsia="he-IL"/>
              </w:rPr>
            </w:pPr>
            <w:r w:rsidRPr="005429ED">
              <w:rPr>
                <w:b/>
                <w:bCs/>
                <w:rtl/>
              </w:rPr>
              <w:t>3.</w:t>
            </w:r>
          </w:p>
        </w:tc>
        <w:tc>
          <w:tcPr>
            <w:tcW w:w="6122" w:type="dxa"/>
            <w:vAlign w:val="center"/>
          </w:tcPr>
          <w:p w:rsidR="00CB1DDD" w:rsidRPr="005429ED" w:rsidRDefault="00CB1DDD" w:rsidP="00F60D6A">
            <w:pPr>
              <w:spacing w:line="360" w:lineRule="auto"/>
              <w:contextualSpacing/>
              <w:jc w:val="both"/>
              <w:rPr>
                <w:b/>
                <w:bCs/>
                <w:rtl/>
                <w:lang w:eastAsia="he-IL"/>
              </w:rPr>
            </w:pPr>
            <w:r w:rsidRPr="005429ED">
              <w:rPr>
                <w:b/>
                <w:bCs/>
                <w:rtl/>
              </w:rPr>
              <w:t>כללי</w:t>
            </w:r>
          </w:p>
        </w:tc>
        <w:tc>
          <w:tcPr>
            <w:tcW w:w="1560" w:type="dxa"/>
            <w:vAlign w:val="center"/>
          </w:tcPr>
          <w:p w:rsidR="00CB1DDD" w:rsidRPr="005429ED" w:rsidRDefault="004A244F" w:rsidP="00F60D6A">
            <w:pPr>
              <w:spacing w:line="360" w:lineRule="auto"/>
              <w:contextualSpacing/>
              <w:jc w:val="both"/>
              <w:rPr>
                <w:b/>
                <w:bCs/>
                <w:rtl/>
                <w:lang w:eastAsia="he-IL"/>
              </w:rPr>
            </w:pPr>
            <w:r>
              <w:rPr>
                <w:rFonts w:hint="cs"/>
                <w:b/>
                <w:bCs/>
                <w:rtl/>
                <w:lang w:eastAsia="he-IL"/>
              </w:rPr>
              <w:t>4-5</w:t>
            </w:r>
          </w:p>
        </w:tc>
      </w:tr>
      <w:tr w:rsidR="005429ED" w:rsidRPr="005429ED" w:rsidTr="00F60D6A">
        <w:tc>
          <w:tcPr>
            <w:tcW w:w="874" w:type="dxa"/>
            <w:vAlign w:val="center"/>
          </w:tcPr>
          <w:p w:rsidR="00CB1DDD" w:rsidRPr="005429ED" w:rsidRDefault="00CB1DDD" w:rsidP="00F60D6A">
            <w:pPr>
              <w:spacing w:line="360" w:lineRule="auto"/>
              <w:contextualSpacing/>
              <w:jc w:val="both"/>
              <w:rPr>
                <w:b/>
                <w:bCs/>
                <w:rtl/>
                <w:lang w:eastAsia="he-IL"/>
              </w:rPr>
            </w:pPr>
            <w:r w:rsidRPr="005429ED">
              <w:rPr>
                <w:b/>
                <w:bCs/>
                <w:rtl/>
              </w:rPr>
              <w:t>4.</w:t>
            </w:r>
          </w:p>
        </w:tc>
        <w:tc>
          <w:tcPr>
            <w:tcW w:w="6122" w:type="dxa"/>
            <w:vAlign w:val="center"/>
          </w:tcPr>
          <w:p w:rsidR="00CB1DDD" w:rsidRPr="005429ED" w:rsidRDefault="00CB1DDD" w:rsidP="00F60D6A">
            <w:pPr>
              <w:spacing w:line="360" w:lineRule="auto"/>
              <w:contextualSpacing/>
              <w:jc w:val="both"/>
              <w:rPr>
                <w:b/>
                <w:bCs/>
                <w:rtl/>
                <w:lang w:eastAsia="he-IL"/>
              </w:rPr>
            </w:pPr>
            <w:r w:rsidRPr="005429ED">
              <w:rPr>
                <w:b/>
                <w:bCs/>
                <w:rtl/>
              </w:rPr>
              <w:t xml:space="preserve">נוסח הפרסום </w:t>
            </w:r>
          </w:p>
        </w:tc>
        <w:tc>
          <w:tcPr>
            <w:tcW w:w="1560" w:type="dxa"/>
            <w:vAlign w:val="center"/>
          </w:tcPr>
          <w:p w:rsidR="00CB1DDD" w:rsidRPr="005429ED" w:rsidRDefault="004A244F" w:rsidP="00F60D6A">
            <w:pPr>
              <w:spacing w:line="360" w:lineRule="auto"/>
              <w:contextualSpacing/>
              <w:jc w:val="both"/>
              <w:rPr>
                <w:b/>
                <w:bCs/>
                <w:rtl/>
                <w:lang w:eastAsia="he-IL"/>
              </w:rPr>
            </w:pPr>
            <w:r>
              <w:rPr>
                <w:rFonts w:hint="cs"/>
                <w:b/>
                <w:bCs/>
                <w:rtl/>
                <w:lang w:eastAsia="he-IL"/>
              </w:rPr>
              <w:t>6-9</w:t>
            </w:r>
          </w:p>
        </w:tc>
      </w:tr>
      <w:tr w:rsidR="005429ED" w:rsidRPr="005429ED" w:rsidTr="00F60D6A">
        <w:tc>
          <w:tcPr>
            <w:tcW w:w="874" w:type="dxa"/>
            <w:vAlign w:val="center"/>
          </w:tcPr>
          <w:p w:rsidR="00CB1DDD" w:rsidRPr="005429ED" w:rsidRDefault="00CB1DDD" w:rsidP="00F60D6A">
            <w:pPr>
              <w:spacing w:line="360" w:lineRule="auto"/>
              <w:contextualSpacing/>
              <w:jc w:val="both"/>
              <w:rPr>
                <w:b/>
                <w:bCs/>
                <w:rtl/>
              </w:rPr>
            </w:pPr>
            <w:r w:rsidRPr="005429ED">
              <w:rPr>
                <w:b/>
                <w:bCs/>
                <w:rtl/>
              </w:rPr>
              <w:t>5.</w:t>
            </w:r>
          </w:p>
        </w:tc>
        <w:tc>
          <w:tcPr>
            <w:tcW w:w="6122" w:type="dxa"/>
            <w:vAlign w:val="center"/>
          </w:tcPr>
          <w:p w:rsidR="00CB1DDD" w:rsidRPr="005429ED" w:rsidRDefault="00CB1DDD" w:rsidP="00F60D6A">
            <w:pPr>
              <w:spacing w:line="360" w:lineRule="auto"/>
              <w:contextualSpacing/>
              <w:jc w:val="both"/>
              <w:rPr>
                <w:b/>
                <w:bCs/>
                <w:rtl/>
                <w:lang w:eastAsia="he-IL"/>
              </w:rPr>
            </w:pPr>
            <w:r w:rsidRPr="005429ED">
              <w:rPr>
                <w:b/>
                <w:bCs/>
                <w:rtl/>
              </w:rPr>
              <w:t>תנאים מוקדמים כלליים (תנאי סף)</w:t>
            </w:r>
          </w:p>
        </w:tc>
        <w:tc>
          <w:tcPr>
            <w:tcW w:w="1560" w:type="dxa"/>
            <w:vAlign w:val="center"/>
          </w:tcPr>
          <w:p w:rsidR="00CB1DDD" w:rsidRPr="005429ED" w:rsidRDefault="004A244F" w:rsidP="00F60D6A">
            <w:pPr>
              <w:spacing w:line="360" w:lineRule="auto"/>
              <w:contextualSpacing/>
              <w:jc w:val="both"/>
              <w:rPr>
                <w:b/>
                <w:bCs/>
                <w:rtl/>
                <w:lang w:eastAsia="he-IL"/>
              </w:rPr>
            </w:pPr>
            <w:r>
              <w:rPr>
                <w:rFonts w:hint="cs"/>
                <w:b/>
                <w:bCs/>
                <w:rtl/>
                <w:lang w:eastAsia="he-IL"/>
              </w:rPr>
              <w:t>10-12</w:t>
            </w:r>
          </w:p>
        </w:tc>
      </w:tr>
      <w:tr w:rsidR="005429ED" w:rsidRPr="005429ED" w:rsidTr="00F60D6A">
        <w:tc>
          <w:tcPr>
            <w:tcW w:w="874" w:type="dxa"/>
            <w:vAlign w:val="center"/>
          </w:tcPr>
          <w:p w:rsidR="00CB1DDD" w:rsidRPr="005429ED" w:rsidRDefault="00CB1DDD" w:rsidP="00F60D6A">
            <w:pPr>
              <w:spacing w:line="360" w:lineRule="auto"/>
              <w:contextualSpacing/>
              <w:jc w:val="both"/>
              <w:rPr>
                <w:b/>
                <w:bCs/>
                <w:rtl/>
              </w:rPr>
            </w:pPr>
            <w:r w:rsidRPr="005429ED">
              <w:rPr>
                <w:b/>
                <w:bCs/>
                <w:rtl/>
              </w:rPr>
              <w:t>6.</w:t>
            </w:r>
          </w:p>
        </w:tc>
        <w:tc>
          <w:tcPr>
            <w:tcW w:w="6122" w:type="dxa"/>
            <w:vAlign w:val="center"/>
          </w:tcPr>
          <w:p w:rsidR="00CB1DDD" w:rsidRPr="005429ED" w:rsidRDefault="00CB1DDD" w:rsidP="00F60D6A">
            <w:pPr>
              <w:spacing w:line="360" w:lineRule="auto"/>
              <w:contextualSpacing/>
              <w:jc w:val="both"/>
              <w:rPr>
                <w:b/>
                <w:bCs/>
                <w:rtl/>
                <w:lang w:eastAsia="he-IL"/>
              </w:rPr>
            </w:pPr>
            <w:r w:rsidRPr="005429ED">
              <w:rPr>
                <w:b/>
                <w:bCs/>
                <w:rtl/>
              </w:rPr>
              <w:t>תנאי סף מיוחדים</w:t>
            </w:r>
          </w:p>
        </w:tc>
        <w:tc>
          <w:tcPr>
            <w:tcW w:w="1560" w:type="dxa"/>
            <w:vAlign w:val="center"/>
          </w:tcPr>
          <w:p w:rsidR="00CB1DDD" w:rsidRPr="005429ED" w:rsidRDefault="004A244F" w:rsidP="00F60D6A">
            <w:pPr>
              <w:spacing w:line="360" w:lineRule="auto"/>
              <w:contextualSpacing/>
              <w:jc w:val="both"/>
              <w:rPr>
                <w:b/>
                <w:bCs/>
                <w:rtl/>
                <w:lang w:eastAsia="he-IL"/>
              </w:rPr>
            </w:pPr>
            <w:r>
              <w:rPr>
                <w:rFonts w:hint="cs"/>
                <w:b/>
                <w:bCs/>
                <w:rtl/>
                <w:lang w:eastAsia="he-IL"/>
              </w:rPr>
              <w:t>13-15</w:t>
            </w:r>
          </w:p>
        </w:tc>
      </w:tr>
      <w:tr w:rsidR="005429ED" w:rsidRPr="005429ED" w:rsidTr="00F60D6A">
        <w:tc>
          <w:tcPr>
            <w:tcW w:w="874" w:type="dxa"/>
            <w:vAlign w:val="center"/>
          </w:tcPr>
          <w:p w:rsidR="00CB1DDD" w:rsidRPr="005429ED" w:rsidRDefault="00CB1DDD" w:rsidP="00F60D6A">
            <w:pPr>
              <w:spacing w:line="360" w:lineRule="auto"/>
              <w:contextualSpacing/>
              <w:jc w:val="both"/>
              <w:rPr>
                <w:b/>
                <w:bCs/>
                <w:rtl/>
              </w:rPr>
            </w:pPr>
            <w:r w:rsidRPr="005429ED">
              <w:rPr>
                <w:b/>
                <w:bCs/>
                <w:rtl/>
              </w:rPr>
              <w:t>7.</w:t>
            </w:r>
          </w:p>
        </w:tc>
        <w:tc>
          <w:tcPr>
            <w:tcW w:w="6122" w:type="dxa"/>
            <w:vAlign w:val="center"/>
          </w:tcPr>
          <w:p w:rsidR="00CB1DDD" w:rsidRPr="005429ED" w:rsidRDefault="00CB1DDD" w:rsidP="00F60D6A">
            <w:pPr>
              <w:spacing w:line="360" w:lineRule="auto"/>
              <w:contextualSpacing/>
              <w:jc w:val="both"/>
              <w:rPr>
                <w:b/>
                <w:bCs/>
                <w:rtl/>
                <w:lang w:eastAsia="he-IL"/>
              </w:rPr>
            </w:pPr>
            <w:r w:rsidRPr="005429ED">
              <w:rPr>
                <w:b/>
                <w:bCs/>
                <w:rtl/>
              </w:rPr>
              <w:t xml:space="preserve">תנאים כלליים </w:t>
            </w:r>
          </w:p>
        </w:tc>
        <w:tc>
          <w:tcPr>
            <w:tcW w:w="1560" w:type="dxa"/>
            <w:vAlign w:val="center"/>
          </w:tcPr>
          <w:p w:rsidR="00CB1DDD" w:rsidRPr="005429ED" w:rsidRDefault="004A244F" w:rsidP="00F60D6A">
            <w:pPr>
              <w:spacing w:line="360" w:lineRule="auto"/>
              <w:contextualSpacing/>
              <w:jc w:val="both"/>
              <w:rPr>
                <w:b/>
                <w:bCs/>
                <w:rtl/>
                <w:lang w:eastAsia="he-IL"/>
              </w:rPr>
            </w:pPr>
            <w:r>
              <w:rPr>
                <w:rFonts w:hint="cs"/>
                <w:b/>
                <w:bCs/>
                <w:rtl/>
                <w:lang w:eastAsia="he-IL"/>
              </w:rPr>
              <w:t>16-23</w:t>
            </w:r>
          </w:p>
        </w:tc>
      </w:tr>
      <w:tr w:rsidR="005429ED" w:rsidRPr="005429ED" w:rsidTr="00F60D6A">
        <w:tc>
          <w:tcPr>
            <w:tcW w:w="874" w:type="dxa"/>
            <w:vAlign w:val="center"/>
          </w:tcPr>
          <w:p w:rsidR="00CB1DDD" w:rsidRPr="005429ED" w:rsidRDefault="00CB1DDD" w:rsidP="00F60D6A">
            <w:pPr>
              <w:spacing w:line="360" w:lineRule="auto"/>
              <w:contextualSpacing/>
              <w:jc w:val="both"/>
              <w:rPr>
                <w:b/>
                <w:bCs/>
                <w:rtl/>
              </w:rPr>
            </w:pPr>
            <w:r w:rsidRPr="005429ED">
              <w:rPr>
                <w:b/>
                <w:bCs/>
                <w:rtl/>
              </w:rPr>
              <w:t>8.</w:t>
            </w:r>
          </w:p>
        </w:tc>
        <w:tc>
          <w:tcPr>
            <w:tcW w:w="6122" w:type="dxa"/>
            <w:vAlign w:val="center"/>
          </w:tcPr>
          <w:p w:rsidR="00CB1DDD" w:rsidRPr="005429ED" w:rsidRDefault="00CB1DDD" w:rsidP="00F60D6A">
            <w:pPr>
              <w:spacing w:line="360" w:lineRule="auto"/>
              <w:contextualSpacing/>
              <w:jc w:val="both"/>
              <w:rPr>
                <w:b/>
                <w:bCs/>
                <w:rtl/>
                <w:lang w:eastAsia="he-IL"/>
              </w:rPr>
            </w:pPr>
            <w:r w:rsidRPr="005429ED">
              <w:rPr>
                <w:b/>
                <w:bCs/>
                <w:rtl/>
              </w:rPr>
              <w:t>שאלון פרטי המציע</w:t>
            </w:r>
          </w:p>
        </w:tc>
        <w:tc>
          <w:tcPr>
            <w:tcW w:w="1560" w:type="dxa"/>
            <w:vAlign w:val="center"/>
          </w:tcPr>
          <w:p w:rsidR="00CB1DDD" w:rsidRPr="005429ED" w:rsidRDefault="004A244F" w:rsidP="002F0844">
            <w:pPr>
              <w:spacing w:line="360" w:lineRule="auto"/>
              <w:contextualSpacing/>
              <w:jc w:val="both"/>
              <w:rPr>
                <w:b/>
                <w:bCs/>
                <w:rtl/>
                <w:lang w:eastAsia="he-IL"/>
              </w:rPr>
            </w:pPr>
            <w:r>
              <w:rPr>
                <w:rFonts w:hint="cs"/>
                <w:b/>
                <w:bCs/>
                <w:rtl/>
                <w:lang w:eastAsia="he-IL"/>
              </w:rPr>
              <w:t>24-3</w:t>
            </w:r>
            <w:r w:rsidR="002F0844">
              <w:rPr>
                <w:rFonts w:hint="cs"/>
                <w:b/>
                <w:bCs/>
                <w:rtl/>
                <w:lang w:eastAsia="he-IL"/>
              </w:rPr>
              <w:t>1</w:t>
            </w:r>
          </w:p>
        </w:tc>
      </w:tr>
      <w:tr w:rsidR="005429ED" w:rsidRPr="005429ED" w:rsidTr="00F60D6A">
        <w:tc>
          <w:tcPr>
            <w:tcW w:w="874" w:type="dxa"/>
            <w:vAlign w:val="center"/>
          </w:tcPr>
          <w:p w:rsidR="00CB1DDD" w:rsidRPr="005429ED" w:rsidRDefault="00CB1DDD" w:rsidP="00F60D6A">
            <w:pPr>
              <w:spacing w:line="360" w:lineRule="auto"/>
              <w:contextualSpacing/>
              <w:jc w:val="both"/>
              <w:rPr>
                <w:b/>
                <w:bCs/>
                <w:rtl/>
              </w:rPr>
            </w:pPr>
            <w:r w:rsidRPr="005429ED">
              <w:rPr>
                <w:b/>
                <w:bCs/>
                <w:rtl/>
              </w:rPr>
              <w:t>9.</w:t>
            </w:r>
          </w:p>
        </w:tc>
        <w:tc>
          <w:tcPr>
            <w:tcW w:w="6122" w:type="dxa"/>
            <w:vAlign w:val="center"/>
          </w:tcPr>
          <w:p w:rsidR="00CB1DDD" w:rsidRPr="005429ED" w:rsidRDefault="00CB1DDD" w:rsidP="00F60D6A">
            <w:pPr>
              <w:spacing w:line="360" w:lineRule="auto"/>
              <w:contextualSpacing/>
              <w:jc w:val="both"/>
              <w:rPr>
                <w:b/>
                <w:bCs/>
                <w:rtl/>
                <w:lang w:eastAsia="he-IL"/>
              </w:rPr>
            </w:pPr>
            <w:r w:rsidRPr="005429ED">
              <w:rPr>
                <w:b/>
                <w:bCs/>
                <w:rtl/>
              </w:rPr>
              <w:t xml:space="preserve">הסכם </w:t>
            </w:r>
          </w:p>
        </w:tc>
        <w:tc>
          <w:tcPr>
            <w:tcW w:w="1560" w:type="dxa"/>
            <w:vAlign w:val="center"/>
          </w:tcPr>
          <w:p w:rsidR="00CB1DDD" w:rsidRPr="005429ED" w:rsidRDefault="004A244F" w:rsidP="006C1FE9">
            <w:pPr>
              <w:spacing w:line="360" w:lineRule="auto"/>
              <w:contextualSpacing/>
              <w:jc w:val="both"/>
              <w:rPr>
                <w:b/>
                <w:bCs/>
                <w:rtl/>
                <w:lang w:eastAsia="he-IL"/>
              </w:rPr>
            </w:pPr>
            <w:r>
              <w:rPr>
                <w:rFonts w:hint="cs"/>
                <w:b/>
                <w:bCs/>
                <w:rtl/>
                <w:lang w:eastAsia="he-IL"/>
              </w:rPr>
              <w:t>3</w:t>
            </w:r>
            <w:r w:rsidR="002F0844">
              <w:rPr>
                <w:rFonts w:hint="cs"/>
                <w:b/>
                <w:bCs/>
                <w:rtl/>
                <w:lang w:eastAsia="he-IL"/>
              </w:rPr>
              <w:t>2</w:t>
            </w:r>
            <w:r>
              <w:rPr>
                <w:rFonts w:hint="cs"/>
                <w:b/>
                <w:bCs/>
                <w:rtl/>
                <w:lang w:eastAsia="he-IL"/>
              </w:rPr>
              <w:t>-4</w:t>
            </w:r>
            <w:r w:rsidR="006C1FE9">
              <w:rPr>
                <w:rFonts w:hint="cs"/>
                <w:b/>
                <w:bCs/>
                <w:rtl/>
                <w:lang w:eastAsia="he-IL"/>
              </w:rPr>
              <w:t>5</w:t>
            </w:r>
          </w:p>
        </w:tc>
      </w:tr>
      <w:tr w:rsidR="005429ED" w:rsidRPr="005429ED" w:rsidTr="00F60D6A">
        <w:tc>
          <w:tcPr>
            <w:tcW w:w="874" w:type="dxa"/>
            <w:vAlign w:val="center"/>
          </w:tcPr>
          <w:p w:rsidR="00CB1DDD" w:rsidRPr="005429ED" w:rsidRDefault="00CB1DDD" w:rsidP="00F60D6A">
            <w:pPr>
              <w:spacing w:line="360" w:lineRule="auto"/>
              <w:contextualSpacing/>
              <w:jc w:val="both"/>
              <w:rPr>
                <w:b/>
                <w:bCs/>
                <w:rtl/>
              </w:rPr>
            </w:pPr>
            <w:r w:rsidRPr="005429ED">
              <w:rPr>
                <w:b/>
                <w:bCs/>
                <w:rtl/>
              </w:rPr>
              <w:t>1</w:t>
            </w:r>
            <w:r w:rsidRPr="005429ED">
              <w:rPr>
                <w:rFonts w:hint="cs"/>
                <w:b/>
                <w:bCs/>
                <w:rtl/>
              </w:rPr>
              <w:t>0</w:t>
            </w:r>
            <w:r w:rsidRPr="005429ED">
              <w:rPr>
                <w:b/>
                <w:bCs/>
                <w:rtl/>
              </w:rPr>
              <w:t>.</w:t>
            </w:r>
          </w:p>
        </w:tc>
        <w:tc>
          <w:tcPr>
            <w:tcW w:w="6122" w:type="dxa"/>
            <w:vAlign w:val="center"/>
          </w:tcPr>
          <w:p w:rsidR="00CB1DDD" w:rsidRPr="005429ED" w:rsidRDefault="00CB1DDD" w:rsidP="00F60D6A">
            <w:pPr>
              <w:spacing w:line="360" w:lineRule="auto"/>
              <w:contextualSpacing/>
              <w:jc w:val="both"/>
              <w:rPr>
                <w:b/>
                <w:bCs/>
                <w:rtl/>
                <w:lang w:eastAsia="he-IL"/>
              </w:rPr>
            </w:pPr>
            <w:r w:rsidRPr="005429ED">
              <w:rPr>
                <w:b/>
                <w:bCs/>
                <w:rtl/>
              </w:rPr>
              <w:t>נספח  ג' - מפרט שירותים</w:t>
            </w:r>
            <w:r w:rsidRPr="005429ED">
              <w:rPr>
                <w:rFonts w:hint="cs"/>
                <w:b/>
                <w:bCs/>
                <w:rtl/>
              </w:rPr>
              <w:t xml:space="preserve"> הכולל נספח ג'1 רקע, נספח ג'2 מטרת המכרז ונספח ג'3 השירותים המבוקשים</w:t>
            </w:r>
          </w:p>
        </w:tc>
        <w:tc>
          <w:tcPr>
            <w:tcW w:w="1560" w:type="dxa"/>
            <w:vAlign w:val="center"/>
          </w:tcPr>
          <w:p w:rsidR="00CB1DDD" w:rsidRPr="005429ED" w:rsidRDefault="004A244F" w:rsidP="006C1FE9">
            <w:pPr>
              <w:spacing w:line="360" w:lineRule="auto"/>
              <w:contextualSpacing/>
              <w:jc w:val="both"/>
              <w:rPr>
                <w:b/>
                <w:bCs/>
                <w:rtl/>
                <w:lang w:eastAsia="he-IL"/>
              </w:rPr>
            </w:pPr>
            <w:r>
              <w:rPr>
                <w:rFonts w:hint="cs"/>
                <w:b/>
                <w:bCs/>
                <w:rtl/>
                <w:lang w:eastAsia="he-IL"/>
              </w:rPr>
              <w:t>4</w:t>
            </w:r>
            <w:r w:rsidR="006C1FE9">
              <w:rPr>
                <w:rFonts w:hint="cs"/>
                <w:b/>
                <w:bCs/>
                <w:rtl/>
                <w:lang w:eastAsia="he-IL"/>
              </w:rPr>
              <w:t>6</w:t>
            </w:r>
            <w:r>
              <w:rPr>
                <w:rFonts w:hint="cs"/>
                <w:b/>
                <w:bCs/>
                <w:rtl/>
                <w:lang w:eastAsia="he-IL"/>
              </w:rPr>
              <w:t>-6</w:t>
            </w:r>
            <w:r w:rsidR="006C1FE9">
              <w:rPr>
                <w:rFonts w:hint="cs"/>
                <w:b/>
                <w:bCs/>
                <w:rtl/>
                <w:lang w:eastAsia="he-IL"/>
              </w:rPr>
              <w:t>4</w:t>
            </w:r>
          </w:p>
        </w:tc>
      </w:tr>
      <w:tr w:rsidR="005429ED" w:rsidRPr="005429ED" w:rsidTr="00F60D6A">
        <w:tc>
          <w:tcPr>
            <w:tcW w:w="874" w:type="dxa"/>
            <w:vAlign w:val="center"/>
          </w:tcPr>
          <w:p w:rsidR="00CB1DDD" w:rsidRPr="005429ED" w:rsidRDefault="00CB1DDD" w:rsidP="00F60D6A">
            <w:pPr>
              <w:spacing w:line="360" w:lineRule="auto"/>
              <w:contextualSpacing/>
              <w:jc w:val="both"/>
              <w:rPr>
                <w:b/>
                <w:bCs/>
                <w:rtl/>
              </w:rPr>
            </w:pPr>
            <w:r w:rsidRPr="005429ED">
              <w:rPr>
                <w:b/>
                <w:bCs/>
                <w:rtl/>
              </w:rPr>
              <w:t>1</w:t>
            </w:r>
            <w:r w:rsidRPr="005429ED">
              <w:rPr>
                <w:rFonts w:hint="cs"/>
                <w:b/>
                <w:bCs/>
                <w:rtl/>
              </w:rPr>
              <w:t>1</w:t>
            </w:r>
            <w:r w:rsidRPr="005429ED">
              <w:rPr>
                <w:b/>
                <w:bCs/>
                <w:rtl/>
              </w:rPr>
              <w:t>.</w:t>
            </w:r>
          </w:p>
        </w:tc>
        <w:tc>
          <w:tcPr>
            <w:tcW w:w="6122" w:type="dxa"/>
            <w:vAlign w:val="center"/>
          </w:tcPr>
          <w:p w:rsidR="00CB1DDD" w:rsidRPr="005429ED" w:rsidRDefault="00CB1DDD" w:rsidP="00F60D6A">
            <w:pPr>
              <w:spacing w:line="360" w:lineRule="auto"/>
              <w:contextualSpacing/>
              <w:jc w:val="both"/>
              <w:rPr>
                <w:b/>
                <w:bCs/>
                <w:u w:val="single"/>
                <w:rtl/>
                <w:lang w:eastAsia="he-IL"/>
              </w:rPr>
            </w:pPr>
            <w:r w:rsidRPr="005429ED">
              <w:rPr>
                <w:b/>
                <w:bCs/>
                <w:rtl/>
              </w:rPr>
              <w:t xml:space="preserve">נספח ד' - התחייבות לשמירת סודיות </w:t>
            </w:r>
          </w:p>
        </w:tc>
        <w:tc>
          <w:tcPr>
            <w:tcW w:w="1560" w:type="dxa"/>
            <w:vAlign w:val="center"/>
          </w:tcPr>
          <w:p w:rsidR="00CB1DDD" w:rsidRPr="005429ED" w:rsidRDefault="004A244F" w:rsidP="006C1FE9">
            <w:pPr>
              <w:spacing w:line="360" w:lineRule="auto"/>
              <w:contextualSpacing/>
              <w:jc w:val="both"/>
              <w:rPr>
                <w:b/>
                <w:bCs/>
                <w:rtl/>
                <w:lang w:eastAsia="he-IL"/>
              </w:rPr>
            </w:pPr>
            <w:r>
              <w:rPr>
                <w:rFonts w:hint="cs"/>
                <w:b/>
                <w:bCs/>
                <w:rtl/>
                <w:lang w:eastAsia="he-IL"/>
              </w:rPr>
              <w:t>6</w:t>
            </w:r>
            <w:r w:rsidR="006C1FE9">
              <w:rPr>
                <w:rFonts w:hint="cs"/>
                <w:b/>
                <w:bCs/>
                <w:rtl/>
                <w:lang w:eastAsia="he-IL"/>
              </w:rPr>
              <w:t>5</w:t>
            </w:r>
            <w:r>
              <w:rPr>
                <w:rFonts w:hint="cs"/>
                <w:b/>
                <w:bCs/>
                <w:rtl/>
                <w:lang w:eastAsia="he-IL"/>
              </w:rPr>
              <w:t>-6</w:t>
            </w:r>
            <w:r w:rsidR="006C1FE9">
              <w:rPr>
                <w:rFonts w:hint="cs"/>
                <w:b/>
                <w:bCs/>
                <w:rtl/>
                <w:lang w:eastAsia="he-IL"/>
              </w:rPr>
              <w:t>6</w:t>
            </w:r>
          </w:p>
        </w:tc>
      </w:tr>
      <w:tr w:rsidR="005429ED" w:rsidRPr="005429ED" w:rsidTr="00F60D6A">
        <w:tc>
          <w:tcPr>
            <w:tcW w:w="874" w:type="dxa"/>
            <w:vAlign w:val="center"/>
          </w:tcPr>
          <w:p w:rsidR="00CB1DDD" w:rsidRPr="005429ED" w:rsidRDefault="00CB1DDD" w:rsidP="00F60D6A">
            <w:pPr>
              <w:spacing w:line="360" w:lineRule="auto"/>
              <w:contextualSpacing/>
              <w:jc w:val="both"/>
              <w:rPr>
                <w:b/>
                <w:bCs/>
                <w:rtl/>
              </w:rPr>
            </w:pPr>
            <w:r w:rsidRPr="005429ED">
              <w:rPr>
                <w:b/>
                <w:bCs/>
                <w:rtl/>
              </w:rPr>
              <w:t>1</w:t>
            </w:r>
            <w:r w:rsidRPr="005429ED">
              <w:rPr>
                <w:rFonts w:hint="cs"/>
                <w:b/>
                <w:bCs/>
                <w:rtl/>
              </w:rPr>
              <w:t>2</w:t>
            </w:r>
            <w:r w:rsidRPr="005429ED">
              <w:rPr>
                <w:b/>
                <w:bCs/>
                <w:rtl/>
              </w:rPr>
              <w:t>.</w:t>
            </w:r>
          </w:p>
        </w:tc>
        <w:tc>
          <w:tcPr>
            <w:tcW w:w="6122" w:type="dxa"/>
            <w:vAlign w:val="center"/>
          </w:tcPr>
          <w:p w:rsidR="00CB1DDD" w:rsidRPr="005429ED" w:rsidRDefault="00CB1DDD" w:rsidP="00F60D6A">
            <w:pPr>
              <w:spacing w:line="360" w:lineRule="auto"/>
              <w:contextualSpacing/>
              <w:jc w:val="both"/>
              <w:rPr>
                <w:b/>
                <w:bCs/>
                <w:rtl/>
                <w:lang w:eastAsia="he-IL"/>
              </w:rPr>
            </w:pPr>
            <w:r w:rsidRPr="005429ED">
              <w:rPr>
                <w:b/>
                <w:bCs/>
                <w:rtl/>
              </w:rPr>
              <w:t xml:space="preserve">נספח ה'– </w:t>
            </w:r>
            <w:r w:rsidRPr="005429ED">
              <w:rPr>
                <w:rFonts w:hint="cs"/>
                <w:b/>
                <w:bCs/>
                <w:rtl/>
              </w:rPr>
              <w:t>הצהרה</w:t>
            </w:r>
            <w:r w:rsidRPr="005429ED">
              <w:rPr>
                <w:b/>
                <w:bCs/>
                <w:rtl/>
              </w:rPr>
              <w:t xml:space="preserve"> להעדר ניגוד עניינים</w:t>
            </w:r>
          </w:p>
        </w:tc>
        <w:tc>
          <w:tcPr>
            <w:tcW w:w="1560" w:type="dxa"/>
            <w:vAlign w:val="center"/>
          </w:tcPr>
          <w:p w:rsidR="00CB1DDD" w:rsidRPr="005429ED" w:rsidRDefault="004A244F" w:rsidP="006C1FE9">
            <w:pPr>
              <w:spacing w:line="360" w:lineRule="auto"/>
              <w:contextualSpacing/>
              <w:jc w:val="both"/>
              <w:rPr>
                <w:b/>
                <w:bCs/>
                <w:rtl/>
                <w:lang w:eastAsia="he-IL"/>
              </w:rPr>
            </w:pPr>
            <w:r>
              <w:rPr>
                <w:rFonts w:hint="cs"/>
                <w:b/>
                <w:bCs/>
                <w:rtl/>
                <w:lang w:eastAsia="he-IL"/>
              </w:rPr>
              <w:t>6</w:t>
            </w:r>
            <w:r w:rsidR="006C1FE9">
              <w:rPr>
                <w:rFonts w:hint="cs"/>
                <w:b/>
                <w:bCs/>
                <w:rtl/>
                <w:lang w:eastAsia="he-IL"/>
              </w:rPr>
              <w:t>7</w:t>
            </w:r>
            <w:r>
              <w:rPr>
                <w:rFonts w:hint="cs"/>
                <w:b/>
                <w:bCs/>
                <w:rtl/>
                <w:lang w:eastAsia="he-IL"/>
              </w:rPr>
              <w:t>-6</w:t>
            </w:r>
            <w:r w:rsidR="006C1FE9">
              <w:rPr>
                <w:rFonts w:hint="cs"/>
                <w:b/>
                <w:bCs/>
                <w:rtl/>
                <w:lang w:eastAsia="he-IL"/>
              </w:rPr>
              <w:t>8</w:t>
            </w:r>
          </w:p>
        </w:tc>
      </w:tr>
      <w:tr w:rsidR="005429ED" w:rsidRPr="005429ED" w:rsidTr="00F60D6A">
        <w:tc>
          <w:tcPr>
            <w:tcW w:w="874" w:type="dxa"/>
            <w:vAlign w:val="center"/>
          </w:tcPr>
          <w:p w:rsidR="00CB1DDD" w:rsidRPr="005429ED" w:rsidRDefault="00CB1DDD" w:rsidP="00F60D6A">
            <w:pPr>
              <w:spacing w:line="360" w:lineRule="auto"/>
              <w:contextualSpacing/>
              <w:jc w:val="both"/>
              <w:rPr>
                <w:b/>
                <w:bCs/>
                <w:rtl/>
              </w:rPr>
            </w:pPr>
            <w:r w:rsidRPr="005429ED">
              <w:rPr>
                <w:b/>
                <w:bCs/>
                <w:rtl/>
              </w:rPr>
              <w:t>1</w:t>
            </w:r>
            <w:r w:rsidRPr="005429ED">
              <w:rPr>
                <w:rFonts w:hint="cs"/>
                <w:b/>
                <w:bCs/>
                <w:rtl/>
              </w:rPr>
              <w:t>3</w:t>
            </w:r>
            <w:r w:rsidRPr="005429ED">
              <w:rPr>
                <w:b/>
                <w:bCs/>
                <w:rtl/>
              </w:rPr>
              <w:t>.</w:t>
            </w:r>
          </w:p>
        </w:tc>
        <w:tc>
          <w:tcPr>
            <w:tcW w:w="6122" w:type="dxa"/>
            <w:vAlign w:val="center"/>
          </w:tcPr>
          <w:p w:rsidR="00CB1DDD" w:rsidRPr="005429ED" w:rsidRDefault="00CB1DDD" w:rsidP="00F60D6A">
            <w:pPr>
              <w:spacing w:line="360" w:lineRule="auto"/>
              <w:contextualSpacing/>
              <w:jc w:val="both"/>
              <w:rPr>
                <w:b/>
                <w:bCs/>
                <w:rtl/>
                <w:lang w:eastAsia="he-IL"/>
              </w:rPr>
            </w:pPr>
            <w:r w:rsidRPr="005429ED">
              <w:rPr>
                <w:b/>
                <w:bCs/>
                <w:rtl/>
              </w:rPr>
              <w:t xml:space="preserve">נספח ו' - נוסח הערבות </w:t>
            </w:r>
          </w:p>
        </w:tc>
        <w:tc>
          <w:tcPr>
            <w:tcW w:w="1560" w:type="dxa"/>
            <w:vAlign w:val="center"/>
          </w:tcPr>
          <w:p w:rsidR="00CB1DDD" w:rsidRPr="005429ED" w:rsidRDefault="006C1FE9" w:rsidP="002F0844">
            <w:pPr>
              <w:spacing w:line="360" w:lineRule="auto"/>
              <w:contextualSpacing/>
              <w:jc w:val="both"/>
              <w:rPr>
                <w:b/>
                <w:bCs/>
                <w:rtl/>
                <w:lang w:eastAsia="he-IL"/>
              </w:rPr>
            </w:pPr>
            <w:r>
              <w:rPr>
                <w:rFonts w:hint="cs"/>
                <w:b/>
                <w:bCs/>
                <w:rtl/>
                <w:lang w:eastAsia="he-IL"/>
              </w:rPr>
              <w:t>69</w:t>
            </w:r>
          </w:p>
        </w:tc>
      </w:tr>
      <w:tr w:rsidR="005429ED" w:rsidRPr="005429ED" w:rsidTr="00F60D6A">
        <w:tc>
          <w:tcPr>
            <w:tcW w:w="874" w:type="dxa"/>
            <w:vAlign w:val="center"/>
          </w:tcPr>
          <w:p w:rsidR="00CB1DDD" w:rsidRPr="005429ED" w:rsidRDefault="00CB1DDD" w:rsidP="00F60D6A">
            <w:pPr>
              <w:spacing w:line="360" w:lineRule="auto"/>
              <w:contextualSpacing/>
              <w:jc w:val="both"/>
              <w:rPr>
                <w:b/>
                <w:bCs/>
                <w:rtl/>
              </w:rPr>
            </w:pPr>
            <w:r w:rsidRPr="005429ED">
              <w:rPr>
                <w:b/>
                <w:bCs/>
                <w:rtl/>
              </w:rPr>
              <w:t>1</w:t>
            </w:r>
            <w:r w:rsidRPr="005429ED">
              <w:rPr>
                <w:rFonts w:hint="cs"/>
                <w:b/>
                <w:bCs/>
                <w:rtl/>
              </w:rPr>
              <w:t>4</w:t>
            </w:r>
            <w:r w:rsidRPr="005429ED">
              <w:rPr>
                <w:b/>
                <w:bCs/>
                <w:rtl/>
              </w:rPr>
              <w:t>.</w:t>
            </w:r>
          </w:p>
        </w:tc>
        <w:tc>
          <w:tcPr>
            <w:tcW w:w="6122" w:type="dxa"/>
            <w:vAlign w:val="center"/>
          </w:tcPr>
          <w:p w:rsidR="00CB1DDD" w:rsidRPr="005429ED" w:rsidRDefault="00CB1DDD" w:rsidP="00F60D6A">
            <w:pPr>
              <w:spacing w:line="360" w:lineRule="auto"/>
              <w:contextualSpacing/>
              <w:jc w:val="both"/>
              <w:rPr>
                <w:b/>
                <w:bCs/>
                <w:rtl/>
                <w:lang w:eastAsia="he-IL"/>
              </w:rPr>
            </w:pPr>
            <w:r w:rsidRPr="005429ED">
              <w:rPr>
                <w:b/>
                <w:bCs/>
                <w:rtl/>
              </w:rPr>
              <w:t>נספח ז' - תצהיר בדבר שימוש בתוכנות מקוריות</w:t>
            </w:r>
          </w:p>
        </w:tc>
        <w:tc>
          <w:tcPr>
            <w:tcW w:w="1560" w:type="dxa"/>
            <w:vAlign w:val="center"/>
          </w:tcPr>
          <w:p w:rsidR="00CB1DDD" w:rsidRPr="005429ED" w:rsidRDefault="007C5A27" w:rsidP="006C1FE9">
            <w:pPr>
              <w:spacing w:line="360" w:lineRule="auto"/>
              <w:contextualSpacing/>
              <w:jc w:val="both"/>
              <w:rPr>
                <w:b/>
                <w:bCs/>
                <w:rtl/>
                <w:lang w:eastAsia="he-IL"/>
              </w:rPr>
            </w:pPr>
            <w:r>
              <w:rPr>
                <w:rFonts w:hint="cs"/>
                <w:b/>
                <w:bCs/>
                <w:rtl/>
                <w:lang w:eastAsia="he-IL"/>
              </w:rPr>
              <w:t>7</w:t>
            </w:r>
            <w:r w:rsidR="006C1FE9">
              <w:rPr>
                <w:rFonts w:hint="cs"/>
                <w:b/>
                <w:bCs/>
                <w:rtl/>
                <w:lang w:eastAsia="he-IL"/>
              </w:rPr>
              <w:t>0</w:t>
            </w:r>
          </w:p>
        </w:tc>
      </w:tr>
      <w:tr w:rsidR="005429ED" w:rsidRPr="005429ED" w:rsidTr="00F60D6A">
        <w:tc>
          <w:tcPr>
            <w:tcW w:w="874" w:type="dxa"/>
            <w:vAlign w:val="center"/>
          </w:tcPr>
          <w:p w:rsidR="00CB1DDD" w:rsidRPr="005429ED" w:rsidRDefault="00CB1DDD" w:rsidP="00F60D6A">
            <w:pPr>
              <w:spacing w:line="360" w:lineRule="auto"/>
              <w:contextualSpacing/>
              <w:jc w:val="both"/>
              <w:rPr>
                <w:b/>
                <w:bCs/>
                <w:rtl/>
              </w:rPr>
            </w:pPr>
            <w:r w:rsidRPr="005429ED">
              <w:rPr>
                <w:b/>
                <w:bCs/>
                <w:rtl/>
              </w:rPr>
              <w:t>1</w:t>
            </w:r>
            <w:r w:rsidRPr="005429ED">
              <w:rPr>
                <w:rFonts w:hint="cs"/>
                <w:b/>
                <w:bCs/>
                <w:rtl/>
              </w:rPr>
              <w:t>5</w:t>
            </w:r>
            <w:r w:rsidRPr="005429ED">
              <w:rPr>
                <w:b/>
                <w:bCs/>
                <w:rtl/>
              </w:rPr>
              <w:t>.</w:t>
            </w:r>
          </w:p>
        </w:tc>
        <w:tc>
          <w:tcPr>
            <w:tcW w:w="6122" w:type="dxa"/>
            <w:vAlign w:val="center"/>
          </w:tcPr>
          <w:p w:rsidR="00CB1DDD" w:rsidRPr="005429ED" w:rsidRDefault="00CB1DDD" w:rsidP="002F0844">
            <w:pPr>
              <w:spacing w:line="360" w:lineRule="auto"/>
              <w:contextualSpacing/>
              <w:jc w:val="both"/>
              <w:rPr>
                <w:b/>
                <w:bCs/>
                <w:rtl/>
                <w:lang w:eastAsia="he-IL"/>
              </w:rPr>
            </w:pPr>
            <w:r w:rsidRPr="005429ED">
              <w:rPr>
                <w:b/>
                <w:bCs/>
                <w:rtl/>
              </w:rPr>
              <w:t>נספח ח'– אישור רו"ח או עו"ד על פרטים אודות המציע</w:t>
            </w:r>
            <w:r w:rsidR="002F0844">
              <w:rPr>
                <w:rFonts w:hint="cs"/>
                <w:b/>
                <w:bCs/>
                <w:rtl/>
              </w:rPr>
              <w:t xml:space="preserve"> </w:t>
            </w:r>
          </w:p>
        </w:tc>
        <w:tc>
          <w:tcPr>
            <w:tcW w:w="1560" w:type="dxa"/>
            <w:vAlign w:val="center"/>
          </w:tcPr>
          <w:p w:rsidR="00CB1DDD" w:rsidRPr="005429ED" w:rsidRDefault="007C5A27" w:rsidP="006C1FE9">
            <w:pPr>
              <w:spacing w:line="360" w:lineRule="auto"/>
              <w:contextualSpacing/>
              <w:jc w:val="both"/>
              <w:rPr>
                <w:b/>
                <w:bCs/>
                <w:rtl/>
                <w:lang w:eastAsia="he-IL"/>
              </w:rPr>
            </w:pPr>
            <w:r>
              <w:rPr>
                <w:rFonts w:hint="cs"/>
                <w:b/>
                <w:bCs/>
                <w:rtl/>
                <w:lang w:eastAsia="he-IL"/>
              </w:rPr>
              <w:t>7</w:t>
            </w:r>
            <w:r w:rsidR="006C1FE9">
              <w:rPr>
                <w:rFonts w:hint="cs"/>
                <w:b/>
                <w:bCs/>
                <w:rtl/>
                <w:lang w:eastAsia="he-IL"/>
              </w:rPr>
              <w:t>1</w:t>
            </w:r>
          </w:p>
        </w:tc>
      </w:tr>
      <w:tr w:rsidR="005429ED" w:rsidRPr="005429ED" w:rsidTr="00F60D6A">
        <w:tc>
          <w:tcPr>
            <w:tcW w:w="874" w:type="dxa"/>
            <w:vAlign w:val="center"/>
          </w:tcPr>
          <w:p w:rsidR="00CB1DDD" w:rsidRPr="005429ED" w:rsidRDefault="00CB1DDD" w:rsidP="00F60D6A">
            <w:pPr>
              <w:spacing w:line="360" w:lineRule="auto"/>
              <w:contextualSpacing/>
              <w:jc w:val="both"/>
              <w:rPr>
                <w:b/>
                <w:bCs/>
                <w:rtl/>
              </w:rPr>
            </w:pPr>
            <w:r w:rsidRPr="005429ED">
              <w:rPr>
                <w:rFonts w:hint="cs"/>
                <w:b/>
                <w:bCs/>
                <w:rtl/>
              </w:rPr>
              <w:t>16.</w:t>
            </w:r>
          </w:p>
        </w:tc>
        <w:tc>
          <w:tcPr>
            <w:tcW w:w="6122" w:type="dxa"/>
            <w:vAlign w:val="center"/>
          </w:tcPr>
          <w:p w:rsidR="00CB1DDD" w:rsidRPr="005429ED" w:rsidRDefault="00CB1DDD" w:rsidP="00F60D6A">
            <w:pPr>
              <w:tabs>
                <w:tab w:val="center" w:pos="4202"/>
              </w:tabs>
              <w:spacing w:line="360" w:lineRule="auto"/>
              <w:contextualSpacing/>
              <w:jc w:val="both"/>
              <w:rPr>
                <w:b/>
                <w:bCs/>
                <w:rtl/>
              </w:rPr>
            </w:pPr>
            <w:r w:rsidRPr="005429ED">
              <w:rPr>
                <w:b/>
                <w:bCs/>
                <w:rtl/>
              </w:rPr>
              <w:t xml:space="preserve">נספח  </w:t>
            </w:r>
            <w:r w:rsidRPr="005429ED">
              <w:rPr>
                <w:rFonts w:hint="cs"/>
                <w:b/>
                <w:bCs/>
                <w:rtl/>
              </w:rPr>
              <w:t>ט'</w:t>
            </w:r>
            <w:r w:rsidRPr="005429ED">
              <w:rPr>
                <w:b/>
                <w:bCs/>
                <w:rtl/>
              </w:rPr>
              <w:t xml:space="preserve"> - תצהיר בדבר היעדר הרשעות בגין העסקת עובדים זרים ושכר מינימום</w:t>
            </w:r>
          </w:p>
        </w:tc>
        <w:tc>
          <w:tcPr>
            <w:tcW w:w="1560" w:type="dxa"/>
            <w:vAlign w:val="center"/>
          </w:tcPr>
          <w:p w:rsidR="00CB1DDD" w:rsidRPr="005429ED" w:rsidRDefault="004A244F" w:rsidP="006C1FE9">
            <w:pPr>
              <w:spacing w:line="360" w:lineRule="auto"/>
              <w:contextualSpacing/>
              <w:jc w:val="both"/>
              <w:rPr>
                <w:b/>
                <w:bCs/>
                <w:rtl/>
                <w:lang w:eastAsia="he-IL"/>
              </w:rPr>
            </w:pPr>
            <w:r>
              <w:rPr>
                <w:rFonts w:hint="cs"/>
                <w:b/>
                <w:bCs/>
                <w:rtl/>
                <w:lang w:eastAsia="he-IL"/>
              </w:rPr>
              <w:t>7</w:t>
            </w:r>
            <w:r w:rsidR="006C1FE9">
              <w:rPr>
                <w:rFonts w:hint="cs"/>
                <w:b/>
                <w:bCs/>
                <w:rtl/>
                <w:lang w:eastAsia="he-IL"/>
              </w:rPr>
              <w:t>2</w:t>
            </w:r>
          </w:p>
        </w:tc>
      </w:tr>
      <w:tr w:rsidR="005429ED" w:rsidRPr="005429ED" w:rsidTr="00F60D6A">
        <w:tc>
          <w:tcPr>
            <w:tcW w:w="874" w:type="dxa"/>
            <w:vAlign w:val="center"/>
          </w:tcPr>
          <w:p w:rsidR="00CB1DDD" w:rsidRPr="005429ED" w:rsidRDefault="00CB1DDD" w:rsidP="00F60D6A">
            <w:pPr>
              <w:spacing w:line="360" w:lineRule="auto"/>
              <w:contextualSpacing/>
              <w:jc w:val="both"/>
              <w:rPr>
                <w:b/>
                <w:bCs/>
                <w:rtl/>
              </w:rPr>
            </w:pPr>
            <w:r w:rsidRPr="005429ED">
              <w:rPr>
                <w:rFonts w:hint="cs"/>
                <w:b/>
                <w:bCs/>
                <w:rtl/>
              </w:rPr>
              <w:t>17.</w:t>
            </w:r>
          </w:p>
        </w:tc>
        <w:tc>
          <w:tcPr>
            <w:tcW w:w="6122" w:type="dxa"/>
            <w:vAlign w:val="center"/>
          </w:tcPr>
          <w:p w:rsidR="00CB1DDD" w:rsidRPr="005429ED" w:rsidRDefault="00CB1DDD" w:rsidP="00F60D6A">
            <w:pPr>
              <w:spacing w:line="360" w:lineRule="auto"/>
              <w:contextualSpacing/>
              <w:jc w:val="both"/>
              <w:rPr>
                <w:b/>
                <w:bCs/>
                <w:rtl/>
              </w:rPr>
            </w:pPr>
            <w:r w:rsidRPr="005429ED">
              <w:rPr>
                <w:rFonts w:hint="cs"/>
                <w:b/>
                <w:bCs/>
                <w:rtl/>
              </w:rPr>
              <w:t>נספח י' - תצהיר פשיטת רגל והעדר תביעות</w:t>
            </w:r>
          </w:p>
        </w:tc>
        <w:tc>
          <w:tcPr>
            <w:tcW w:w="1560" w:type="dxa"/>
            <w:vAlign w:val="center"/>
          </w:tcPr>
          <w:p w:rsidR="00CB1DDD" w:rsidRPr="005429ED" w:rsidRDefault="004A244F" w:rsidP="006C1FE9">
            <w:pPr>
              <w:spacing w:line="360" w:lineRule="auto"/>
              <w:contextualSpacing/>
              <w:jc w:val="both"/>
              <w:rPr>
                <w:b/>
                <w:bCs/>
                <w:rtl/>
                <w:lang w:eastAsia="he-IL"/>
              </w:rPr>
            </w:pPr>
            <w:r>
              <w:rPr>
                <w:rFonts w:hint="cs"/>
                <w:b/>
                <w:bCs/>
                <w:rtl/>
                <w:lang w:eastAsia="he-IL"/>
              </w:rPr>
              <w:t>7</w:t>
            </w:r>
            <w:r w:rsidR="006C1FE9">
              <w:rPr>
                <w:rFonts w:hint="cs"/>
                <w:b/>
                <w:bCs/>
                <w:rtl/>
                <w:lang w:eastAsia="he-IL"/>
              </w:rPr>
              <w:t>3</w:t>
            </w:r>
          </w:p>
        </w:tc>
      </w:tr>
      <w:tr w:rsidR="005429ED" w:rsidRPr="00D243CC" w:rsidTr="00D243CC">
        <w:trPr>
          <w:trHeight w:val="444"/>
        </w:trPr>
        <w:tc>
          <w:tcPr>
            <w:tcW w:w="874" w:type="dxa"/>
            <w:vAlign w:val="center"/>
          </w:tcPr>
          <w:p w:rsidR="00CB1DDD" w:rsidRPr="005429ED" w:rsidRDefault="005472B6" w:rsidP="00D243CC">
            <w:pPr>
              <w:spacing w:line="360" w:lineRule="auto"/>
              <w:contextualSpacing/>
              <w:jc w:val="both"/>
              <w:rPr>
                <w:b/>
                <w:bCs/>
                <w:rtl/>
              </w:rPr>
            </w:pPr>
            <w:r>
              <w:rPr>
                <w:rFonts w:hint="cs"/>
                <w:b/>
                <w:bCs/>
                <w:rtl/>
              </w:rPr>
              <w:t>18.</w:t>
            </w:r>
          </w:p>
        </w:tc>
        <w:tc>
          <w:tcPr>
            <w:tcW w:w="6122" w:type="dxa"/>
            <w:vAlign w:val="center"/>
          </w:tcPr>
          <w:p w:rsidR="00CB1DDD" w:rsidRPr="005429ED" w:rsidRDefault="00CB1DDD" w:rsidP="00F60D6A">
            <w:pPr>
              <w:spacing w:line="360" w:lineRule="auto"/>
              <w:contextualSpacing/>
              <w:jc w:val="both"/>
              <w:rPr>
                <w:b/>
                <w:bCs/>
                <w:rtl/>
              </w:rPr>
            </w:pPr>
            <w:r w:rsidRPr="005429ED">
              <w:rPr>
                <w:rFonts w:hint="cs"/>
                <w:b/>
                <w:bCs/>
                <w:rtl/>
              </w:rPr>
              <w:t>נספח יא' - אישור בדבר תשלום שכר מינימום וזכויות סוציאליות</w:t>
            </w:r>
          </w:p>
        </w:tc>
        <w:tc>
          <w:tcPr>
            <w:tcW w:w="1560" w:type="dxa"/>
            <w:vAlign w:val="center"/>
          </w:tcPr>
          <w:p w:rsidR="00CB1DDD" w:rsidRPr="005429ED" w:rsidRDefault="004A244F" w:rsidP="006C1FE9">
            <w:pPr>
              <w:spacing w:line="360" w:lineRule="auto"/>
              <w:contextualSpacing/>
              <w:jc w:val="both"/>
              <w:rPr>
                <w:b/>
                <w:bCs/>
                <w:rtl/>
              </w:rPr>
            </w:pPr>
            <w:r>
              <w:rPr>
                <w:rFonts w:hint="cs"/>
                <w:b/>
                <w:bCs/>
                <w:rtl/>
              </w:rPr>
              <w:t>7</w:t>
            </w:r>
            <w:r w:rsidR="006C1FE9">
              <w:rPr>
                <w:rFonts w:hint="cs"/>
                <w:b/>
                <w:bCs/>
                <w:rtl/>
              </w:rPr>
              <w:t>4</w:t>
            </w:r>
          </w:p>
        </w:tc>
      </w:tr>
      <w:tr w:rsidR="00D130E4" w:rsidRPr="005429ED" w:rsidTr="00F60D6A">
        <w:tc>
          <w:tcPr>
            <w:tcW w:w="874" w:type="dxa"/>
            <w:vAlign w:val="center"/>
          </w:tcPr>
          <w:p w:rsidR="00D130E4" w:rsidRPr="005429ED" w:rsidRDefault="00D130E4" w:rsidP="00F60D6A">
            <w:pPr>
              <w:spacing w:line="360" w:lineRule="auto"/>
              <w:contextualSpacing/>
              <w:jc w:val="both"/>
              <w:rPr>
                <w:b/>
                <w:bCs/>
                <w:rtl/>
              </w:rPr>
            </w:pPr>
            <w:r>
              <w:rPr>
                <w:rFonts w:hint="cs"/>
                <w:b/>
                <w:bCs/>
                <w:rtl/>
              </w:rPr>
              <w:t xml:space="preserve">19. </w:t>
            </w:r>
          </w:p>
        </w:tc>
        <w:tc>
          <w:tcPr>
            <w:tcW w:w="6122" w:type="dxa"/>
            <w:vAlign w:val="center"/>
          </w:tcPr>
          <w:p w:rsidR="00D130E4" w:rsidRPr="005429ED" w:rsidRDefault="00D130E4" w:rsidP="00F60D6A">
            <w:pPr>
              <w:spacing w:line="360" w:lineRule="auto"/>
              <w:contextualSpacing/>
              <w:jc w:val="both"/>
              <w:rPr>
                <w:b/>
                <w:bCs/>
                <w:rtl/>
              </w:rPr>
            </w:pPr>
            <w:r>
              <w:rPr>
                <w:rFonts w:hint="cs"/>
                <w:b/>
                <w:bCs/>
                <w:rtl/>
              </w:rPr>
              <w:t xml:space="preserve">נספח יב' </w:t>
            </w:r>
            <w:r>
              <w:rPr>
                <w:b/>
                <w:bCs/>
                <w:rtl/>
              </w:rPr>
              <w:t>–</w:t>
            </w:r>
            <w:r>
              <w:rPr>
                <w:rFonts w:hint="cs"/>
                <w:b/>
                <w:bCs/>
                <w:rtl/>
              </w:rPr>
              <w:t xml:space="preserve"> אישור קיום ביטוחים</w:t>
            </w:r>
          </w:p>
        </w:tc>
        <w:tc>
          <w:tcPr>
            <w:tcW w:w="1560" w:type="dxa"/>
            <w:vAlign w:val="center"/>
          </w:tcPr>
          <w:p w:rsidR="00D130E4" w:rsidRDefault="007C5A27" w:rsidP="006C1FE9">
            <w:pPr>
              <w:spacing w:line="360" w:lineRule="auto"/>
              <w:contextualSpacing/>
              <w:jc w:val="both"/>
              <w:rPr>
                <w:b/>
                <w:bCs/>
                <w:rtl/>
                <w:lang w:eastAsia="he-IL"/>
              </w:rPr>
            </w:pPr>
            <w:r>
              <w:rPr>
                <w:rFonts w:hint="cs"/>
                <w:b/>
                <w:bCs/>
                <w:rtl/>
                <w:lang w:eastAsia="he-IL"/>
              </w:rPr>
              <w:t>7</w:t>
            </w:r>
            <w:r w:rsidR="006C1FE9">
              <w:rPr>
                <w:rFonts w:hint="cs"/>
                <w:b/>
                <w:bCs/>
                <w:rtl/>
                <w:lang w:eastAsia="he-IL"/>
              </w:rPr>
              <w:t>5</w:t>
            </w:r>
            <w:r>
              <w:rPr>
                <w:rFonts w:hint="cs"/>
                <w:b/>
                <w:bCs/>
                <w:rtl/>
                <w:lang w:eastAsia="he-IL"/>
              </w:rPr>
              <w:t>-7</w:t>
            </w:r>
            <w:r w:rsidR="006C1FE9">
              <w:rPr>
                <w:rFonts w:hint="cs"/>
                <w:b/>
                <w:bCs/>
                <w:rtl/>
                <w:lang w:eastAsia="he-IL"/>
              </w:rPr>
              <w:t>7</w:t>
            </w:r>
          </w:p>
        </w:tc>
      </w:tr>
      <w:tr w:rsidR="005429ED" w:rsidRPr="005429ED" w:rsidDel="00BA4B82" w:rsidTr="00F60D6A">
        <w:tc>
          <w:tcPr>
            <w:tcW w:w="874" w:type="dxa"/>
            <w:vAlign w:val="center"/>
          </w:tcPr>
          <w:p w:rsidR="00CB1DDD" w:rsidRPr="005429ED" w:rsidRDefault="00D130E4" w:rsidP="00F60D6A">
            <w:pPr>
              <w:spacing w:line="360" w:lineRule="auto"/>
              <w:contextualSpacing/>
              <w:jc w:val="both"/>
              <w:rPr>
                <w:b/>
                <w:bCs/>
                <w:rtl/>
              </w:rPr>
            </w:pPr>
            <w:r>
              <w:rPr>
                <w:rFonts w:hint="cs"/>
                <w:b/>
                <w:bCs/>
                <w:rtl/>
              </w:rPr>
              <w:t>20</w:t>
            </w:r>
            <w:r w:rsidR="00CB1DDD" w:rsidRPr="005429ED">
              <w:rPr>
                <w:b/>
                <w:bCs/>
                <w:rtl/>
              </w:rPr>
              <w:t>.</w:t>
            </w:r>
          </w:p>
        </w:tc>
        <w:tc>
          <w:tcPr>
            <w:tcW w:w="6122" w:type="dxa"/>
            <w:vAlign w:val="center"/>
          </w:tcPr>
          <w:p w:rsidR="00CB1DDD" w:rsidRPr="005429ED" w:rsidRDefault="00CB1DDD" w:rsidP="00F60D6A">
            <w:pPr>
              <w:pStyle w:val="AlphaList1"/>
              <w:tabs>
                <w:tab w:val="clear" w:pos="360"/>
                <w:tab w:val="left" w:pos="720"/>
              </w:tabs>
              <w:spacing w:line="360" w:lineRule="auto"/>
              <w:ind w:left="80" w:firstLine="0"/>
              <w:contextualSpacing/>
              <w:rPr>
                <w:rFonts w:ascii="Arial" w:hAnsi="Arial" w:cs="David"/>
                <w:b/>
                <w:bCs/>
                <w:szCs w:val="24"/>
                <w:rtl/>
              </w:rPr>
            </w:pPr>
            <w:r w:rsidRPr="005429ED">
              <w:rPr>
                <w:rFonts w:ascii="Arial" w:hAnsi="Arial" w:cs="David" w:hint="cs"/>
                <w:b/>
                <w:bCs/>
                <w:szCs w:val="24"/>
                <w:rtl/>
              </w:rPr>
              <w:t xml:space="preserve">נספח ב' טופס הצעת מחיר – יוגש במעטפה סגורה ונפרדת עם הצעתו של המציע. </w:t>
            </w:r>
          </w:p>
          <w:p w:rsidR="00CB1DDD" w:rsidRPr="005429ED" w:rsidRDefault="00CB1DDD" w:rsidP="00F60D6A">
            <w:pPr>
              <w:pStyle w:val="AlphaList1"/>
              <w:tabs>
                <w:tab w:val="clear" w:pos="360"/>
                <w:tab w:val="left" w:pos="720"/>
              </w:tabs>
              <w:spacing w:line="360" w:lineRule="auto"/>
              <w:ind w:left="80" w:firstLine="0"/>
              <w:contextualSpacing/>
              <w:rPr>
                <w:rFonts w:cs="David"/>
                <w:rtl/>
              </w:rPr>
            </w:pPr>
            <w:r w:rsidRPr="005429ED">
              <w:rPr>
                <w:rFonts w:ascii="Arial" w:hAnsi="Arial" w:cs="David" w:hint="cs"/>
                <w:b/>
                <w:bCs/>
                <w:szCs w:val="24"/>
                <w:rtl/>
              </w:rPr>
              <w:t xml:space="preserve">על גבי המעטפה יירשם </w:t>
            </w:r>
            <w:r w:rsidRPr="005429ED">
              <w:rPr>
                <w:rFonts w:cs="David" w:hint="cs"/>
                <w:b/>
                <w:bCs/>
                <w:szCs w:val="24"/>
                <w:rtl/>
              </w:rPr>
              <w:t>"מעטפה מס' 2 - הצעת מחיר"</w:t>
            </w:r>
          </w:p>
        </w:tc>
        <w:tc>
          <w:tcPr>
            <w:tcW w:w="1560" w:type="dxa"/>
            <w:vAlign w:val="center"/>
          </w:tcPr>
          <w:p w:rsidR="00CB1DDD" w:rsidRPr="005429ED" w:rsidDel="00BA4B82" w:rsidRDefault="004A244F" w:rsidP="006C1FE9">
            <w:pPr>
              <w:spacing w:line="360" w:lineRule="auto"/>
              <w:contextualSpacing/>
              <w:jc w:val="both"/>
              <w:rPr>
                <w:b/>
                <w:bCs/>
                <w:rtl/>
                <w:lang w:eastAsia="he-IL"/>
              </w:rPr>
            </w:pPr>
            <w:r>
              <w:rPr>
                <w:rFonts w:hint="cs"/>
                <w:b/>
                <w:bCs/>
                <w:rtl/>
                <w:lang w:eastAsia="he-IL"/>
              </w:rPr>
              <w:t>7</w:t>
            </w:r>
            <w:r w:rsidR="006C1FE9">
              <w:rPr>
                <w:rFonts w:hint="cs"/>
                <w:b/>
                <w:bCs/>
                <w:rtl/>
                <w:lang w:eastAsia="he-IL"/>
              </w:rPr>
              <w:t>8</w:t>
            </w:r>
            <w:r>
              <w:rPr>
                <w:rFonts w:hint="cs"/>
                <w:b/>
                <w:bCs/>
                <w:rtl/>
                <w:lang w:eastAsia="he-IL"/>
              </w:rPr>
              <w:t>-</w:t>
            </w:r>
            <w:r w:rsidR="006C1FE9">
              <w:rPr>
                <w:rFonts w:hint="cs"/>
                <w:b/>
                <w:bCs/>
                <w:rtl/>
                <w:lang w:eastAsia="he-IL"/>
              </w:rPr>
              <w:t>79</w:t>
            </w:r>
          </w:p>
        </w:tc>
      </w:tr>
    </w:tbl>
    <w:p w:rsidR="00CB1DDD" w:rsidRPr="005429ED" w:rsidRDefault="00CB1DDD" w:rsidP="00CB1DDD">
      <w:pPr>
        <w:bidi w:val="0"/>
        <w:spacing w:after="200" w:line="276" w:lineRule="auto"/>
        <w:jc w:val="both"/>
        <w:rPr>
          <w:rtl/>
        </w:rPr>
      </w:pPr>
      <w:r w:rsidRPr="005429ED">
        <w:rPr>
          <w:rtl/>
        </w:rPr>
        <w:br w:type="page"/>
      </w:r>
    </w:p>
    <w:p w:rsidR="00CB1DDD" w:rsidRPr="005429ED" w:rsidRDefault="00CB1DDD" w:rsidP="00E22EEA">
      <w:pPr>
        <w:pStyle w:val="ab"/>
        <w:numPr>
          <w:ilvl w:val="0"/>
          <w:numId w:val="48"/>
        </w:numPr>
        <w:spacing w:line="360" w:lineRule="auto"/>
        <w:jc w:val="both"/>
        <w:outlineLvl w:val="0"/>
        <w:rPr>
          <w:rFonts w:cs="David"/>
          <w:sz w:val="28"/>
          <w:szCs w:val="28"/>
          <w:u w:val="single"/>
          <w:rtl/>
        </w:rPr>
      </w:pPr>
      <w:bookmarkStart w:id="2" w:name="_Ref377039535"/>
      <w:r w:rsidRPr="005429ED">
        <w:rPr>
          <w:rFonts w:cs="David"/>
          <w:bCs/>
          <w:sz w:val="28"/>
          <w:szCs w:val="28"/>
          <w:u w:val="single"/>
          <w:rtl/>
        </w:rPr>
        <w:lastRenderedPageBreak/>
        <w:t xml:space="preserve">טבלת ריכוז מועדים למכרז </w:t>
      </w:r>
      <w:r w:rsidR="00E22EEA">
        <w:rPr>
          <w:rFonts w:cs="David" w:hint="cs"/>
          <w:bCs/>
          <w:sz w:val="28"/>
          <w:szCs w:val="28"/>
          <w:u w:val="single"/>
          <w:rtl/>
        </w:rPr>
        <w:t>5/2014</w:t>
      </w:r>
      <w:r w:rsidRPr="005429ED">
        <w:rPr>
          <w:rFonts w:cs="David"/>
          <w:bCs/>
          <w:sz w:val="28"/>
          <w:szCs w:val="28"/>
          <w:u w:val="single"/>
          <w:rtl/>
        </w:rPr>
        <w:t xml:space="preserve"> </w:t>
      </w:r>
      <w:r w:rsidRPr="005429ED">
        <w:rPr>
          <w:rFonts w:cs="David" w:hint="cs"/>
          <w:bCs/>
          <w:sz w:val="28"/>
          <w:szCs w:val="28"/>
          <w:u w:val="single"/>
          <w:rtl/>
        </w:rPr>
        <w:t>למתן</w:t>
      </w:r>
      <w:r w:rsidRPr="005429ED">
        <w:rPr>
          <w:rFonts w:cs="David"/>
          <w:bCs/>
          <w:sz w:val="28"/>
          <w:szCs w:val="28"/>
          <w:u w:val="single"/>
          <w:rtl/>
        </w:rPr>
        <w:t xml:space="preserve"> </w:t>
      </w:r>
      <w:r w:rsidRPr="005429ED">
        <w:rPr>
          <w:rFonts w:cs="David" w:hint="cs"/>
          <w:bCs/>
          <w:sz w:val="28"/>
          <w:szCs w:val="28"/>
          <w:u w:val="single"/>
          <w:rtl/>
        </w:rPr>
        <w:t>שירותי</w:t>
      </w:r>
      <w:r w:rsidRPr="005429ED">
        <w:rPr>
          <w:rFonts w:cs="David"/>
          <w:bCs/>
          <w:sz w:val="28"/>
          <w:szCs w:val="28"/>
          <w:u w:val="single"/>
          <w:rtl/>
        </w:rPr>
        <w:t xml:space="preserve"> </w:t>
      </w:r>
      <w:r w:rsidRPr="005429ED">
        <w:rPr>
          <w:rFonts w:cs="David" w:hint="cs"/>
          <w:bCs/>
          <w:sz w:val="28"/>
          <w:szCs w:val="28"/>
          <w:u w:val="single"/>
          <w:rtl/>
        </w:rPr>
        <w:t>יעוץ</w:t>
      </w:r>
      <w:r w:rsidRPr="005429ED">
        <w:rPr>
          <w:rFonts w:cs="David"/>
          <w:bCs/>
          <w:sz w:val="28"/>
          <w:szCs w:val="28"/>
          <w:u w:val="single"/>
          <w:rtl/>
        </w:rPr>
        <w:t xml:space="preserve"> </w:t>
      </w:r>
      <w:r w:rsidRPr="005429ED">
        <w:rPr>
          <w:rFonts w:cs="David" w:hint="cs"/>
          <w:bCs/>
          <w:sz w:val="28"/>
          <w:szCs w:val="28"/>
          <w:u w:val="single"/>
          <w:rtl/>
        </w:rPr>
        <w:t>ל</w:t>
      </w:r>
      <w:r w:rsidRPr="005429ED">
        <w:rPr>
          <w:rFonts w:cs="David"/>
          <w:bCs/>
          <w:sz w:val="28"/>
          <w:szCs w:val="28"/>
          <w:u w:val="single"/>
          <w:rtl/>
        </w:rPr>
        <w:t xml:space="preserve">בחינת תהליכי העבודה </w:t>
      </w:r>
      <w:r w:rsidR="00AC3BF9" w:rsidRPr="005429ED">
        <w:rPr>
          <w:rFonts w:cs="David" w:hint="cs"/>
          <w:bCs/>
          <w:sz w:val="28"/>
          <w:szCs w:val="28"/>
          <w:u w:val="single"/>
          <w:rtl/>
        </w:rPr>
        <w:t>והגברת</w:t>
      </w:r>
      <w:r w:rsidR="00AC3BF9" w:rsidRPr="005429ED">
        <w:rPr>
          <w:rFonts w:cs="David"/>
          <w:bCs/>
          <w:sz w:val="28"/>
          <w:szCs w:val="28"/>
          <w:u w:val="single"/>
          <w:rtl/>
        </w:rPr>
        <w:t xml:space="preserve"> </w:t>
      </w:r>
      <w:r w:rsidR="00AC3BF9" w:rsidRPr="005429ED">
        <w:rPr>
          <w:rFonts w:cs="David" w:hint="cs"/>
          <w:bCs/>
          <w:sz w:val="28"/>
          <w:szCs w:val="28"/>
          <w:u w:val="single"/>
          <w:rtl/>
        </w:rPr>
        <w:t>האפקטיביות</w:t>
      </w:r>
      <w:r w:rsidR="00EE29FA">
        <w:rPr>
          <w:rFonts w:cs="David" w:hint="cs"/>
          <w:bCs/>
          <w:sz w:val="28"/>
          <w:szCs w:val="28"/>
          <w:u w:val="single"/>
          <w:rtl/>
        </w:rPr>
        <w:t xml:space="preserve"> </w:t>
      </w:r>
      <w:r w:rsidR="00AC3BF9" w:rsidRPr="005429ED">
        <w:rPr>
          <w:rFonts w:cs="David" w:hint="cs"/>
          <w:bCs/>
          <w:sz w:val="28"/>
          <w:szCs w:val="28"/>
          <w:u w:val="single"/>
          <w:rtl/>
        </w:rPr>
        <w:t>ברשות</w:t>
      </w:r>
      <w:r w:rsidR="00AC3BF9" w:rsidRPr="005429ED">
        <w:rPr>
          <w:rFonts w:cs="David"/>
          <w:bCs/>
          <w:sz w:val="28"/>
          <w:szCs w:val="28"/>
          <w:u w:val="single"/>
          <w:rtl/>
        </w:rPr>
        <w:t xml:space="preserve"> </w:t>
      </w:r>
      <w:r w:rsidR="00AC3BF9" w:rsidRPr="00EE29FA">
        <w:rPr>
          <w:rFonts w:cs="David" w:hint="cs"/>
          <w:bCs/>
          <w:sz w:val="28"/>
          <w:szCs w:val="28"/>
          <w:u w:val="single"/>
          <w:rtl/>
        </w:rPr>
        <w:t>המסים</w:t>
      </w:r>
      <w:r w:rsidR="00AC3BF9" w:rsidRPr="00EE29FA">
        <w:rPr>
          <w:rFonts w:cs="David" w:hint="cs"/>
          <w:b/>
          <w:bCs/>
          <w:sz w:val="32"/>
          <w:szCs w:val="32"/>
          <w:u w:val="single"/>
          <w:rtl/>
        </w:rPr>
        <w:t xml:space="preserve"> </w:t>
      </w:r>
      <w:r w:rsidRPr="00EE29FA">
        <w:rPr>
          <w:rFonts w:cs="David"/>
          <w:bCs/>
          <w:sz w:val="28"/>
          <w:szCs w:val="28"/>
          <w:u w:val="single"/>
          <w:rtl/>
        </w:rPr>
        <w:t>והכנת</w:t>
      </w:r>
      <w:r w:rsidRPr="005429ED">
        <w:rPr>
          <w:rFonts w:cs="David"/>
          <w:bCs/>
          <w:sz w:val="28"/>
          <w:szCs w:val="28"/>
          <w:u w:val="single"/>
          <w:rtl/>
        </w:rPr>
        <w:t xml:space="preserve"> תכנית עבודה </w:t>
      </w:r>
      <w:r w:rsidRPr="005429ED">
        <w:rPr>
          <w:rFonts w:cs="David" w:hint="cs"/>
          <w:b/>
          <w:bCs/>
          <w:sz w:val="28"/>
          <w:szCs w:val="28"/>
          <w:u w:val="single"/>
          <w:rtl/>
        </w:rPr>
        <w:t>אסטרטגית</w:t>
      </w:r>
      <w:r w:rsidRPr="005429ED" w:rsidDel="006D2812">
        <w:rPr>
          <w:rFonts w:cs="David"/>
          <w:bCs/>
          <w:sz w:val="28"/>
          <w:szCs w:val="28"/>
          <w:u w:val="single"/>
          <w:rtl/>
        </w:rPr>
        <w:t xml:space="preserve"> </w:t>
      </w:r>
      <w:r w:rsidR="009644FD">
        <w:rPr>
          <w:rFonts w:cs="David"/>
          <w:bCs/>
          <w:sz w:val="28"/>
          <w:szCs w:val="28"/>
          <w:u w:val="single"/>
          <w:rtl/>
        </w:rPr>
        <w:t>לשיפור</w:t>
      </w:r>
      <w:r w:rsidRPr="005429ED">
        <w:rPr>
          <w:rFonts w:cs="David"/>
          <w:bCs/>
          <w:sz w:val="28"/>
          <w:szCs w:val="28"/>
          <w:u w:val="single"/>
          <w:rtl/>
        </w:rPr>
        <w:t>,</w:t>
      </w:r>
      <w:r w:rsidR="00EE29FA">
        <w:rPr>
          <w:rFonts w:cs="David" w:hint="cs"/>
          <w:bCs/>
          <w:sz w:val="28"/>
          <w:szCs w:val="28"/>
          <w:u w:val="single"/>
          <w:rtl/>
        </w:rPr>
        <w:t xml:space="preserve"> </w:t>
      </w:r>
      <w:r w:rsidRPr="005429ED">
        <w:rPr>
          <w:rFonts w:cs="David"/>
          <w:bCs/>
          <w:sz w:val="28"/>
          <w:szCs w:val="28"/>
          <w:u w:val="single"/>
          <w:rtl/>
        </w:rPr>
        <w:t xml:space="preserve">התייעלות </w:t>
      </w:r>
      <w:r w:rsidRPr="005429ED">
        <w:rPr>
          <w:rFonts w:cs="David" w:hint="eastAsia"/>
          <w:bCs/>
          <w:sz w:val="28"/>
          <w:szCs w:val="28"/>
          <w:u w:val="single"/>
          <w:rtl/>
        </w:rPr>
        <w:t>ומקסום</w:t>
      </w:r>
      <w:r w:rsidRPr="005429ED">
        <w:rPr>
          <w:rFonts w:cs="David"/>
          <w:bCs/>
          <w:sz w:val="28"/>
          <w:szCs w:val="28"/>
          <w:u w:val="single"/>
          <w:rtl/>
        </w:rPr>
        <w:t xml:space="preserve"> </w:t>
      </w:r>
      <w:r w:rsidRPr="005429ED">
        <w:rPr>
          <w:rFonts w:cs="David" w:hint="eastAsia"/>
          <w:bCs/>
          <w:sz w:val="28"/>
          <w:szCs w:val="28"/>
          <w:u w:val="single"/>
          <w:rtl/>
        </w:rPr>
        <w:t>יכולות</w:t>
      </w:r>
      <w:r w:rsidRPr="005429ED">
        <w:rPr>
          <w:rFonts w:cs="David"/>
          <w:bCs/>
          <w:sz w:val="28"/>
          <w:szCs w:val="28"/>
          <w:u w:val="single"/>
          <w:rtl/>
        </w:rPr>
        <w:t xml:space="preserve"> </w:t>
      </w:r>
      <w:r w:rsidRPr="005429ED">
        <w:rPr>
          <w:rFonts w:cs="David" w:hint="eastAsia"/>
          <w:bCs/>
          <w:sz w:val="28"/>
          <w:szCs w:val="28"/>
          <w:u w:val="single"/>
          <w:rtl/>
        </w:rPr>
        <w:t>רשות</w:t>
      </w:r>
      <w:r w:rsidRPr="005429ED">
        <w:rPr>
          <w:rFonts w:cs="David" w:hint="cs"/>
          <w:bCs/>
          <w:sz w:val="28"/>
          <w:szCs w:val="28"/>
          <w:u w:val="single"/>
          <w:rtl/>
        </w:rPr>
        <w:t xml:space="preserve"> המסים בישראל</w:t>
      </w:r>
      <w:bookmarkEnd w:id="2"/>
    </w:p>
    <w:p w:rsidR="00CB1DDD" w:rsidRPr="005429ED" w:rsidRDefault="00CB1DDD" w:rsidP="00CB1DDD">
      <w:pPr>
        <w:tabs>
          <w:tab w:val="left" w:pos="6480"/>
        </w:tabs>
        <w:spacing w:line="360" w:lineRule="auto"/>
        <w:ind w:left="142"/>
        <w:contextualSpacing/>
        <w:jc w:val="both"/>
        <w:rPr>
          <w:sz w:val="28"/>
          <w:szCs w:val="28"/>
          <w:rtl/>
        </w:rPr>
      </w:pPr>
    </w:p>
    <w:p w:rsidR="00CB1DDD" w:rsidRPr="005429ED" w:rsidRDefault="00CB1DDD" w:rsidP="00CB1DDD">
      <w:pPr>
        <w:tabs>
          <w:tab w:val="left" w:pos="6480"/>
        </w:tabs>
        <w:spacing w:line="360" w:lineRule="auto"/>
        <w:ind w:left="142"/>
        <w:contextualSpacing/>
        <w:jc w:val="both"/>
        <w:rPr>
          <w:sz w:val="28"/>
          <w:szCs w:val="28"/>
          <w:rtl/>
        </w:rPr>
      </w:pPr>
    </w:p>
    <w:tbl>
      <w:tblPr>
        <w:bidiVisual/>
        <w:tblW w:w="0" w:type="auto"/>
        <w:tblInd w:w="69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3311"/>
        <w:gridCol w:w="3575"/>
      </w:tblGrid>
      <w:tr w:rsidR="005429ED" w:rsidRPr="005429ED" w:rsidTr="00F60D6A">
        <w:trPr>
          <w:trHeight w:val="813"/>
        </w:trPr>
        <w:tc>
          <w:tcPr>
            <w:tcW w:w="0" w:type="auto"/>
            <w:tcBorders>
              <w:top w:val="double" w:sz="6" w:space="0" w:color="auto"/>
              <w:left w:val="double" w:sz="6" w:space="0" w:color="auto"/>
              <w:bottom w:val="double" w:sz="6" w:space="0" w:color="auto"/>
            </w:tcBorders>
          </w:tcPr>
          <w:p w:rsidR="00CB1DDD" w:rsidRPr="005429ED" w:rsidRDefault="00CB1DDD" w:rsidP="00F60D6A">
            <w:pPr>
              <w:spacing w:line="360" w:lineRule="auto"/>
              <w:contextualSpacing/>
              <w:jc w:val="both"/>
              <w:rPr>
                <w:bCs/>
                <w:rtl/>
              </w:rPr>
            </w:pPr>
          </w:p>
          <w:p w:rsidR="00CB1DDD" w:rsidRPr="005429ED" w:rsidRDefault="00CB1DDD" w:rsidP="00F60D6A">
            <w:pPr>
              <w:spacing w:line="360" w:lineRule="auto"/>
              <w:contextualSpacing/>
              <w:jc w:val="both"/>
              <w:rPr>
                <w:bCs/>
                <w:rtl/>
              </w:rPr>
            </w:pPr>
            <w:r w:rsidRPr="005429ED">
              <w:rPr>
                <w:bCs/>
                <w:rtl/>
              </w:rPr>
              <w:t>פעילות</w:t>
            </w:r>
          </w:p>
        </w:tc>
        <w:tc>
          <w:tcPr>
            <w:tcW w:w="3575" w:type="dxa"/>
            <w:tcBorders>
              <w:top w:val="double" w:sz="6" w:space="0" w:color="auto"/>
              <w:bottom w:val="double" w:sz="6" w:space="0" w:color="auto"/>
            </w:tcBorders>
          </w:tcPr>
          <w:p w:rsidR="00CB1DDD" w:rsidRPr="005429ED" w:rsidRDefault="00CB1DDD" w:rsidP="00F60D6A">
            <w:pPr>
              <w:spacing w:line="360" w:lineRule="auto"/>
              <w:contextualSpacing/>
              <w:jc w:val="both"/>
              <w:rPr>
                <w:bCs/>
                <w:rtl/>
              </w:rPr>
            </w:pPr>
          </w:p>
          <w:p w:rsidR="00CB1DDD" w:rsidRPr="005429ED" w:rsidRDefault="00CB1DDD" w:rsidP="00F60D6A">
            <w:pPr>
              <w:spacing w:line="360" w:lineRule="auto"/>
              <w:contextualSpacing/>
              <w:jc w:val="both"/>
              <w:rPr>
                <w:bCs/>
                <w:rtl/>
              </w:rPr>
            </w:pPr>
            <w:r w:rsidRPr="005429ED">
              <w:rPr>
                <w:bCs/>
                <w:rtl/>
              </w:rPr>
              <w:t>מועד</w:t>
            </w:r>
          </w:p>
        </w:tc>
      </w:tr>
      <w:tr w:rsidR="005429ED" w:rsidRPr="005429ED" w:rsidTr="00F60D6A">
        <w:trPr>
          <w:trHeight w:val="761"/>
        </w:trPr>
        <w:tc>
          <w:tcPr>
            <w:tcW w:w="0" w:type="auto"/>
          </w:tcPr>
          <w:p w:rsidR="00CB1DDD" w:rsidRPr="005429ED" w:rsidRDefault="00CB1DDD" w:rsidP="00F60D6A">
            <w:pPr>
              <w:spacing w:line="360" w:lineRule="auto"/>
              <w:contextualSpacing/>
              <w:jc w:val="both"/>
              <w:rPr>
                <w:b/>
                <w:bCs/>
                <w:rtl/>
              </w:rPr>
            </w:pPr>
          </w:p>
          <w:p w:rsidR="00CB1DDD" w:rsidRPr="005429ED" w:rsidRDefault="00CB1DDD" w:rsidP="00F60D6A">
            <w:pPr>
              <w:spacing w:line="360" w:lineRule="auto"/>
              <w:contextualSpacing/>
              <w:jc w:val="both"/>
              <w:rPr>
                <w:b/>
                <w:bCs/>
                <w:rtl/>
              </w:rPr>
            </w:pPr>
            <w:r w:rsidRPr="005429ED">
              <w:rPr>
                <w:b/>
                <w:bCs/>
                <w:rtl/>
              </w:rPr>
              <w:t>פרסום המודעה</w:t>
            </w:r>
          </w:p>
        </w:tc>
        <w:tc>
          <w:tcPr>
            <w:tcW w:w="3575" w:type="dxa"/>
          </w:tcPr>
          <w:p w:rsidR="00CB1DDD" w:rsidRPr="005429ED" w:rsidRDefault="00CB1DDD" w:rsidP="00F60D6A">
            <w:pPr>
              <w:spacing w:line="360" w:lineRule="auto"/>
              <w:contextualSpacing/>
              <w:jc w:val="both"/>
              <w:rPr>
                <w:rtl/>
              </w:rPr>
            </w:pPr>
          </w:p>
          <w:p w:rsidR="00CB1DDD" w:rsidRPr="00356D64" w:rsidRDefault="009C0A0F" w:rsidP="00F60D6A">
            <w:pPr>
              <w:spacing w:line="360" w:lineRule="auto"/>
              <w:contextualSpacing/>
              <w:jc w:val="both"/>
              <w:rPr>
                <w:b/>
                <w:bCs/>
                <w:rtl/>
              </w:rPr>
            </w:pPr>
            <w:r w:rsidRPr="00356D64">
              <w:rPr>
                <w:rFonts w:hint="cs"/>
                <w:b/>
                <w:bCs/>
                <w:rtl/>
              </w:rPr>
              <w:t>13.3.2014</w:t>
            </w:r>
          </w:p>
        </w:tc>
      </w:tr>
      <w:tr w:rsidR="005429ED" w:rsidRPr="005429ED" w:rsidTr="00F60D6A">
        <w:trPr>
          <w:trHeight w:val="956"/>
        </w:trPr>
        <w:tc>
          <w:tcPr>
            <w:tcW w:w="0" w:type="auto"/>
          </w:tcPr>
          <w:p w:rsidR="00CB1DDD" w:rsidRPr="005429ED" w:rsidRDefault="00CB1DDD" w:rsidP="00F60D6A">
            <w:pPr>
              <w:spacing w:line="360" w:lineRule="auto"/>
              <w:contextualSpacing/>
              <w:jc w:val="both"/>
              <w:rPr>
                <w:b/>
                <w:bCs/>
                <w:rtl/>
              </w:rPr>
            </w:pPr>
          </w:p>
          <w:p w:rsidR="00CB1DDD" w:rsidRPr="005429ED" w:rsidRDefault="00CB1DDD" w:rsidP="00F60D6A">
            <w:pPr>
              <w:spacing w:line="360" w:lineRule="auto"/>
              <w:contextualSpacing/>
              <w:jc w:val="both"/>
              <w:rPr>
                <w:b/>
                <w:bCs/>
                <w:rtl/>
              </w:rPr>
            </w:pPr>
            <w:r w:rsidRPr="005429ED">
              <w:rPr>
                <w:b/>
                <w:bCs/>
                <w:rtl/>
              </w:rPr>
              <w:t>מועד קבלת מסמכי המכרז</w:t>
            </w:r>
          </w:p>
        </w:tc>
        <w:tc>
          <w:tcPr>
            <w:tcW w:w="3575" w:type="dxa"/>
          </w:tcPr>
          <w:p w:rsidR="00CB1DDD" w:rsidRPr="005429ED" w:rsidRDefault="00CB1DDD" w:rsidP="00F60D6A">
            <w:pPr>
              <w:spacing w:line="360" w:lineRule="auto"/>
              <w:contextualSpacing/>
              <w:jc w:val="both"/>
              <w:rPr>
                <w:rtl/>
              </w:rPr>
            </w:pPr>
          </w:p>
          <w:p w:rsidR="00CB1DDD" w:rsidRPr="00356D64" w:rsidRDefault="00CB1DDD" w:rsidP="009C0A0F">
            <w:pPr>
              <w:spacing w:line="360" w:lineRule="auto"/>
              <w:contextualSpacing/>
              <w:jc w:val="both"/>
              <w:rPr>
                <w:b/>
                <w:bCs/>
                <w:rtl/>
              </w:rPr>
            </w:pPr>
            <w:r w:rsidRPr="00356D64">
              <w:rPr>
                <w:b/>
                <w:bCs/>
                <w:rtl/>
              </w:rPr>
              <w:t xml:space="preserve">החל מיום </w:t>
            </w:r>
            <w:r w:rsidRPr="00356D64">
              <w:rPr>
                <w:b/>
                <w:bCs/>
              </w:rPr>
              <w:t xml:space="preserve"> </w:t>
            </w:r>
            <w:r w:rsidR="009C0A0F" w:rsidRPr="00356D64">
              <w:rPr>
                <w:rFonts w:hint="cs"/>
                <w:b/>
                <w:bCs/>
                <w:rtl/>
              </w:rPr>
              <w:t>13.3.2014</w:t>
            </w:r>
          </w:p>
        </w:tc>
      </w:tr>
      <w:tr w:rsidR="005429ED" w:rsidRPr="005429ED" w:rsidTr="00F60D6A">
        <w:trPr>
          <w:trHeight w:val="730"/>
        </w:trPr>
        <w:tc>
          <w:tcPr>
            <w:tcW w:w="0" w:type="auto"/>
          </w:tcPr>
          <w:p w:rsidR="00CB1DDD" w:rsidRPr="005429ED" w:rsidRDefault="00CB1DDD" w:rsidP="00F60D6A">
            <w:pPr>
              <w:spacing w:line="360" w:lineRule="auto"/>
              <w:contextualSpacing/>
              <w:jc w:val="both"/>
              <w:rPr>
                <w:b/>
                <w:bCs/>
                <w:rtl/>
              </w:rPr>
            </w:pPr>
          </w:p>
          <w:p w:rsidR="00CB1DDD" w:rsidRPr="005429ED" w:rsidRDefault="00CB1DDD" w:rsidP="00F60D6A">
            <w:pPr>
              <w:spacing w:line="360" w:lineRule="auto"/>
              <w:contextualSpacing/>
              <w:jc w:val="both"/>
              <w:rPr>
                <w:b/>
                <w:bCs/>
                <w:rtl/>
              </w:rPr>
            </w:pPr>
            <w:r w:rsidRPr="005429ED">
              <w:rPr>
                <w:b/>
                <w:bCs/>
                <w:rtl/>
              </w:rPr>
              <w:t>מועד אחרון לקבלת מסמכי המכרז</w:t>
            </w:r>
          </w:p>
          <w:p w:rsidR="00CB1DDD" w:rsidRPr="005429ED" w:rsidRDefault="00CB1DDD" w:rsidP="00F60D6A">
            <w:pPr>
              <w:spacing w:line="360" w:lineRule="auto"/>
              <w:contextualSpacing/>
              <w:jc w:val="both"/>
              <w:rPr>
                <w:b/>
                <w:bCs/>
                <w:rtl/>
              </w:rPr>
            </w:pPr>
          </w:p>
        </w:tc>
        <w:tc>
          <w:tcPr>
            <w:tcW w:w="3575" w:type="dxa"/>
          </w:tcPr>
          <w:p w:rsidR="00CB1DDD" w:rsidRPr="00F7325E" w:rsidRDefault="00CB1DDD" w:rsidP="00F60D6A">
            <w:pPr>
              <w:spacing w:line="360" w:lineRule="auto"/>
              <w:contextualSpacing/>
              <w:jc w:val="both"/>
              <w:rPr>
                <w:b/>
                <w:bCs/>
                <w:rtl/>
              </w:rPr>
            </w:pPr>
          </w:p>
          <w:p w:rsidR="00CB1DDD" w:rsidRPr="00F7325E" w:rsidRDefault="00CB1DDD" w:rsidP="00356D64">
            <w:pPr>
              <w:spacing w:line="360" w:lineRule="auto"/>
              <w:contextualSpacing/>
              <w:jc w:val="both"/>
              <w:rPr>
                <w:b/>
                <w:bCs/>
                <w:rtl/>
              </w:rPr>
            </w:pPr>
            <w:r w:rsidRPr="00F7325E">
              <w:rPr>
                <w:b/>
                <w:bCs/>
                <w:rtl/>
              </w:rPr>
              <w:t>עד ליום</w:t>
            </w:r>
            <w:r w:rsidR="00F7325E">
              <w:rPr>
                <w:rFonts w:hint="cs"/>
                <w:b/>
                <w:bCs/>
                <w:rtl/>
              </w:rPr>
              <w:t xml:space="preserve"> </w:t>
            </w:r>
            <w:r w:rsidR="00356D64">
              <w:rPr>
                <w:rFonts w:hint="cs"/>
                <w:b/>
                <w:bCs/>
                <w:rtl/>
              </w:rPr>
              <w:t>22</w:t>
            </w:r>
            <w:r w:rsidR="00F7325E">
              <w:rPr>
                <w:rFonts w:hint="cs"/>
                <w:b/>
                <w:bCs/>
                <w:rtl/>
              </w:rPr>
              <w:t>.6.2014</w:t>
            </w:r>
            <w:r w:rsidR="002D368E" w:rsidRPr="00F7325E">
              <w:rPr>
                <w:rFonts w:hint="cs"/>
                <w:b/>
                <w:bCs/>
                <w:rtl/>
              </w:rPr>
              <w:t xml:space="preserve"> </w:t>
            </w:r>
            <w:r w:rsidRPr="00F7325E">
              <w:rPr>
                <w:rFonts w:hint="cs"/>
                <w:b/>
                <w:bCs/>
                <w:rtl/>
              </w:rPr>
              <w:t xml:space="preserve"> </w:t>
            </w:r>
            <w:r w:rsidRPr="00F7325E">
              <w:rPr>
                <w:b/>
                <w:bCs/>
                <w:rtl/>
              </w:rPr>
              <w:t>בשעה  15:00</w:t>
            </w:r>
          </w:p>
        </w:tc>
      </w:tr>
      <w:tr w:rsidR="005429ED" w:rsidRPr="005429ED" w:rsidTr="00F60D6A">
        <w:trPr>
          <w:trHeight w:val="843"/>
        </w:trPr>
        <w:tc>
          <w:tcPr>
            <w:tcW w:w="0" w:type="auto"/>
          </w:tcPr>
          <w:p w:rsidR="00CB1DDD" w:rsidRPr="005429ED" w:rsidRDefault="00CB1DDD" w:rsidP="00F60D6A">
            <w:pPr>
              <w:spacing w:line="360" w:lineRule="auto"/>
              <w:contextualSpacing/>
              <w:jc w:val="both"/>
              <w:rPr>
                <w:b/>
                <w:bCs/>
                <w:rtl/>
              </w:rPr>
            </w:pPr>
          </w:p>
          <w:p w:rsidR="00CB1DDD" w:rsidRPr="005429ED" w:rsidRDefault="00CB1DDD" w:rsidP="00F60D6A">
            <w:pPr>
              <w:spacing w:line="360" w:lineRule="auto"/>
              <w:contextualSpacing/>
              <w:jc w:val="both"/>
              <w:rPr>
                <w:b/>
                <w:bCs/>
                <w:rtl/>
              </w:rPr>
            </w:pPr>
            <w:r w:rsidRPr="005429ED">
              <w:rPr>
                <w:b/>
                <w:bCs/>
                <w:rtl/>
              </w:rPr>
              <w:t>מועד אחרון לשאלות הבהרה</w:t>
            </w:r>
          </w:p>
        </w:tc>
        <w:tc>
          <w:tcPr>
            <w:tcW w:w="3575" w:type="dxa"/>
          </w:tcPr>
          <w:p w:rsidR="00CB1DDD" w:rsidRPr="00F7325E" w:rsidRDefault="00CB1DDD" w:rsidP="00F60D6A">
            <w:pPr>
              <w:spacing w:line="360" w:lineRule="auto"/>
              <w:contextualSpacing/>
              <w:jc w:val="both"/>
              <w:rPr>
                <w:b/>
                <w:bCs/>
                <w:rtl/>
              </w:rPr>
            </w:pPr>
          </w:p>
          <w:p w:rsidR="00CB1DDD" w:rsidRPr="00F7325E" w:rsidRDefault="00356D64" w:rsidP="00F60D6A">
            <w:pPr>
              <w:spacing w:line="360" w:lineRule="auto"/>
              <w:contextualSpacing/>
              <w:jc w:val="both"/>
              <w:rPr>
                <w:b/>
                <w:bCs/>
                <w:rtl/>
              </w:rPr>
            </w:pPr>
            <w:r>
              <w:rPr>
                <w:rFonts w:hint="cs"/>
                <w:b/>
                <w:bCs/>
                <w:rtl/>
              </w:rPr>
              <w:t>29.4</w:t>
            </w:r>
            <w:r w:rsidR="00F7325E">
              <w:rPr>
                <w:rFonts w:hint="cs"/>
                <w:b/>
                <w:bCs/>
                <w:rtl/>
              </w:rPr>
              <w:t>.2014</w:t>
            </w:r>
            <w:r w:rsidR="00CB1DDD" w:rsidRPr="00F7325E">
              <w:rPr>
                <w:rFonts w:hint="cs"/>
                <w:b/>
                <w:bCs/>
                <w:rtl/>
              </w:rPr>
              <w:t xml:space="preserve"> </w:t>
            </w:r>
            <w:r w:rsidR="00CB1DDD" w:rsidRPr="00F7325E">
              <w:rPr>
                <w:b/>
                <w:bCs/>
                <w:rtl/>
              </w:rPr>
              <w:t>בשעה 15:00</w:t>
            </w:r>
          </w:p>
        </w:tc>
      </w:tr>
      <w:tr w:rsidR="005429ED" w:rsidRPr="005429ED" w:rsidTr="00F60D6A">
        <w:trPr>
          <w:trHeight w:val="838"/>
        </w:trPr>
        <w:tc>
          <w:tcPr>
            <w:tcW w:w="0" w:type="auto"/>
          </w:tcPr>
          <w:p w:rsidR="00CB1DDD" w:rsidRPr="005429ED" w:rsidRDefault="00CB1DDD" w:rsidP="00F60D6A">
            <w:pPr>
              <w:spacing w:line="360" w:lineRule="auto"/>
              <w:contextualSpacing/>
              <w:jc w:val="both"/>
              <w:rPr>
                <w:b/>
                <w:bCs/>
                <w:rtl/>
              </w:rPr>
            </w:pPr>
          </w:p>
          <w:p w:rsidR="00CB1DDD" w:rsidRPr="005429ED" w:rsidRDefault="00CB1DDD" w:rsidP="00F60D6A">
            <w:pPr>
              <w:spacing w:line="360" w:lineRule="auto"/>
              <w:contextualSpacing/>
              <w:jc w:val="both"/>
              <w:rPr>
                <w:b/>
                <w:bCs/>
                <w:rtl/>
              </w:rPr>
            </w:pPr>
            <w:r w:rsidRPr="005429ED">
              <w:rPr>
                <w:b/>
                <w:bCs/>
                <w:rtl/>
              </w:rPr>
              <w:t>מועד אחרון למענה לשאלות הבהרה</w:t>
            </w:r>
          </w:p>
        </w:tc>
        <w:tc>
          <w:tcPr>
            <w:tcW w:w="3575" w:type="dxa"/>
          </w:tcPr>
          <w:p w:rsidR="00CB1DDD" w:rsidRPr="005429ED" w:rsidRDefault="00CB1DDD" w:rsidP="00F60D6A">
            <w:pPr>
              <w:spacing w:line="360" w:lineRule="auto"/>
              <w:contextualSpacing/>
              <w:jc w:val="both"/>
              <w:rPr>
                <w:rtl/>
              </w:rPr>
            </w:pPr>
          </w:p>
          <w:p w:rsidR="00CB1DDD" w:rsidRPr="00356D64" w:rsidRDefault="00356D64" w:rsidP="00F60D6A">
            <w:pPr>
              <w:spacing w:line="360" w:lineRule="auto"/>
              <w:contextualSpacing/>
              <w:jc w:val="both"/>
              <w:rPr>
                <w:b/>
                <w:bCs/>
                <w:rtl/>
              </w:rPr>
            </w:pPr>
            <w:r w:rsidRPr="00356D64">
              <w:rPr>
                <w:rFonts w:hint="cs"/>
                <w:b/>
                <w:bCs/>
                <w:rtl/>
              </w:rPr>
              <w:t>22</w:t>
            </w:r>
            <w:r w:rsidR="00F7325E" w:rsidRPr="00356D64">
              <w:rPr>
                <w:rFonts w:hint="cs"/>
                <w:b/>
                <w:bCs/>
                <w:rtl/>
              </w:rPr>
              <w:t>.5.2014</w:t>
            </w:r>
          </w:p>
        </w:tc>
      </w:tr>
      <w:tr w:rsidR="005429ED" w:rsidRPr="005429ED" w:rsidTr="00F60D6A">
        <w:trPr>
          <w:trHeight w:val="976"/>
        </w:trPr>
        <w:tc>
          <w:tcPr>
            <w:tcW w:w="0" w:type="auto"/>
          </w:tcPr>
          <w:p w:rsidR="00CB1DDD" w:rsidRPr="005429ED" w:rsidRDefault="00CB1DDD" w:rsidP="00F60D6A">
            <w:pPr>
              <w:spacing w:line="360" w:lineRule="auto"/>
              <w:contextualSpacing/>
              <w:jc w:val="both"/>
              <w:rPr>
                <w:b/>
                <w:bCs/>
                <w:rtl/>
              </w:rPr>
            </w:pPr>
          </w:p>
          <w:p w:rsidR="00CB1DDD" w:rsidRPr="005429ED" w:rsidRDefault="00CB1DDD" w:rsidP="00F60D6A">
            <w:pPr>
              <w:spacing w:line="360" w:lineRule="auto"/>
              <w:contextualSpacing/>
              <w:jc w:val="both"/>
              <w:rPr>
                <w:b/>
                <w:bCs/>
                <w:rtl/>
              </w:rPr>
            </w:pPr>
            <w:r w:rsidRPr="005429ED">
              <w:rPr>
                <w:b/>
                <w:bCs/>
                <w:rtl/>
              </w:rPr>
              <w:t>מועד אחרון להגשת ההצעות</w:t>
            </w:r>
          </w:p>
          <w:p w:rsidR="00CB1DDD" w:rsidRPr="005429ED" w:rsidRDefault="00CB1DDD" w:rsidP="00F60D6A">
            <w:pPr>
              <w:spacing w:line="360" w:lineRule="auto"/>
              <w:contextualSpacing/>
              <w:jc w:val="both"/>
              <w:rPr>
                <w:b/>
                <w:bCs/>
                <w:rtl/>
              </w:rPr>
            </w:pPr>
            <w:r w:rsidRPr="005429ED">
              <w:rPr>
                <w:b/>
                <w:bCs/>
                <w:rtl/>
              </w:rPr>
              <w:t>לתיבת המכרזים</w:t>
            </w:r>
          </w:p>
        </w:tc>
        <w:tc>
          <w:tcPr>
            <w:tcW w:w="3575" w:type="dxa"/>
          </w:tcPr>
          <w:p w:rsidR="00CB1DDD" w:rsidRPr="005429ED" w:rsidRDefault="00CB1DDD" w:rsidP="00F60D6A">
            <w:pPr>
              <w:spacing w:line="360" w:lineRule="auto"/>
              <w:contextualSpacing/>
              <w:jc w:val="both"/>
              <w:rPr>
                <w:rtl/>
              </w:rPr>
            </w:pPr>
          </w:p>
          <w:p w:rsidR="00CB1DDD" w:rsidRPr="00356D64" w:rsidRDefault="00356D64" w:rsidP="000A3679">
            <w:pPr>
              <w:spacing w:line="360" w:lineRule="auto"/>
              <w:contextualSpacing/>
              <w:jc w:val="both"/>
              <w:rPr>
                <w:b/>
                <w:bCs/>
                <w:rtl/>
              </w:rPr>
            </w:pPr>
            <w:r w:rsidRPr="00356D64">
              <w:rPr>
                <w:rFonts w:hint="cs"/>
                <w:b/>
                <w:bCs/>
                <w:rtl/>
              </w:rPr>
              <w:t>23</w:t>
            </w:r>
            <w:r w:rsidR="00F7325E" w:rsidRPr="00356D64">
              <w:rPr>
                <w:rFonts w:hint="cs"/>
                <w:b/>
                <w:bCs/>
                <w:rtl/>
              </w:rPr>
              <w:t>.6.2014</w:t>
            </w:r>
            <w:r w:rsidR="00CB1DDD" w:rsidRPr="00356D64">
              <w:rPr>
                <w:rFonts w:hint="cs"/>
                <w:b/>
                <w:bCs/>
                <w:rtl/>
              </w:rPr>
              <w:t xml:space="preserve"> </w:t>
            </w:r>
            <w:r w:rsidR="00CB1DDD" w:rsidRPr="00356D64">
              <w:rPr>
                <w:b/>
                <w:bCs/>
                <w:rtl/>
              </w:rPr>
              <w:t>בשעה 1</w:t>
            </w:r>
            <w:r w:rsidR="000A3679">
              <w:rPr>
                <w:rFonts w:hint="cs"/>
                <w:b/>
                <w:bCs/>
                <w:rtl/>
              </w:rPr>
              <w:t>5</w:t>
            </w:r>
            <w:r w:rsidR="00CB1DDD" w:rsidRPr="00356D64">
              <w:rPr>
                <w:b/>
                <w:bCs/>
                <w:rtl/>
              </w:rPr>
              <w:t>:00</w:t>
            </w:r>
          </w:p>
        </w:tc>
      </w:tr>
    </w:tbl>
    <w:p w:rsidR="00CB1DDD" w:rsidRPr="005429ED" w:rsidRDefault="00CB1DDD" w:rsidP="00CB1DDD">
      <w:pPr>
        <w:tabs>
          <w:tab w:val="left" w:pos="840"/>
          <w:tab w:val="left" w:pos="6480"/>
        </w:tabs>
        <w:spacing w:line="360" w:lineRule="auto"/>
        <w:contextualSpacing/>
        <w:jc w:val="both"/>
        <w:rPr>
          <w:rtl/>
        </w:rPr>
      </w:pPr>
    </w:p>
    <w:p w:rsidR="00CB1DDD" w:rsidRPr="005429ED" w:rsidRDefault="00CB1DDD" w:rsidP="00CB1DDD">
      <w:pPr>
        <w:tabs>
          <w:tab w:val="left" w:pos="595"/>
        </w:tabs>
        <w:spacing w:before="120" w:line="360" w:lineRule="auto"/>
        <w:ind w:left="595" w:hanging="595"/>
        <w:contextualSpacing/>
        <w:jc w:val="both"/>
        <w:rPr>
          <w:rFonts w:asciiTheme="majorBidi" w:hAnsiTheme="majorBidi"/>
          <w:rtl/>
          <w:lang w:eastAsia="he-IL"/>
        </w:rPr>
      </w:pPr>
      <w:r w:rsidRPr="005429ED">
        <w:rPr>
          <w:rFonts w:asciiTheme="majorBidi" w:hAnsiTheme="majorBidi"/>
          <w:rtl/>
          <w:lang w:eastAsia="he-IL"/>
        </w:rPr>
        <w:tab/>
        <w:t xml:space="preserve">רשות המסים שומרת לעצמה את </w:t>
      </w:r>
      <w:r w:rsidRPr="005429ED">
        <w:rPr>
          <w:rFonts w:asciiTheme="majorBidi" w:hAnsiTheme="majorBidi" w:hint="cs"/>
          <w:rtl/>
          <w:lang w:eastAsia="he-IL"/>
        </w:rPr>
        <w:t>הזכות הבלעדית</w:t>
      </w:r>
      <w:r w:rsidRPr="005429ED">
        <w:rPr>
          <w:rFonts w:asciiTheme="majorBidi" w:hAnsiTheme="majorBidi"/>
          <w:rtl/>
          <w:lang w:eastAsia="he-IL"/>
        </w:rPr>
        <w:t xml:space="preserve"> לשנות ו/או לדחות כל אחד מהמועדים המנויים לעיל ולא תהיה למי מהמציעים כל טענה ו/או דרישה בקשר לכך.</w:t>
      </w:r>
    </w:p>
    <w:p w:rsidR="009B2B23" w:rsidRPr="005429ED" w:rsidRDefault="009B2B23" w:rsidP="00CB1DDD">
      <w:pPr>
        <w:tabs>
          <w:tab w:val="left" w:pos="595"/>
        </w:tabs>
        <w:spacing w:before="120" w:line="360" w:lineRule="auto"/>
        <w:ind w:left="595" w:hanging="595"/>
        <w:contextualSpacing/>
        <w:jc w:val="both"/>
        <w:rPr>
          <w:rFonts w:asciiTheme="majorBidi" w:hAnsiTheme="majorBidi"/>
          <w:rtl/>
          <w:lang w:eastAsia="he-IL"/>
        </w:rPr>
      </w:pPr>
    </w:p>
    <w:p w:rsidR="009B2B23" w:rsidRPr="005429ED" w:rsidRDefault="009B2B23" w:rsidP="00CB1DDD">
      <w:pPr>
        <w:tabs>
          <w:tab w:val="left" w:pos="595"/>
        </w:tabs>
        <w:spacing w:before="120" w:line="360" w:lineRule="auto"/>
        <w:ind w:left="595" w:hanging="595"/>
        <w:contextualSpacing/>
        <w:jc w:val="both"/>
        <w:rPr>
          <w:rFonts w:asciiTheme="majorBidi" w:hAnsiTheme="majorBidi"/>
          <w:rtl/>
          <w:lang w:eastAsia="he-IL"/>
        </w:rPr>
      </w:pPr>
    </w:p>
    <w:p w:rsidR="009B2B23" w:rsidRPr="005429ED" w:rsidRDefault="009B2B23" w:rsidP="00CB1DDD">
      <w:pPr>
        <w:tabs>
          <w:tab w:val="left" w:pos="595"/>
        </w:tabs>
        <w:spacing w:before="120" w:line="360" w:lineRule="auto"/>
        <w:ind w:left="595" w:hanging="595"/>
        <w:contextualSpacing/>
        <w:jc w:val="both"/>
        <w:rPr>
          <w:rFonts w:asciiTheme="majorBidi" w:hAnsiTheme="majorBidi"/>
          <w:rtl/>
          <w:lang w:eastAsia="he-IL"/>
        </w:rPr>
      </w:pPr>
    </w:p>
    <w:p w:rsidR="009B2B23" w:rsidRPr="005429ED" w:rsidRDefault="009B2B23" w:rsidP="00CB1DDD">
      <w:pPr>
        <w:tabs>
          <w:tab w:val="left" w:pos="595"/>
        </w:tabs>
        <w:spacing w:before="120" w:line="360" w:lineRule="auto"/>
        <w:ind w:left="595" w:hanging="595"/>
        <w:contextualSpacing/>
        <w:jc w:val="both"/>
        <w:rPr>
          <w:rFonts w:asciiTheme="majorBidi" w:hAnsiTheme="majorBidi"/>
          <w:rtl/>
          <w:lang w:eastAsia="he-IL"/>
        </w:rPr>
      </w:pPr>
    </w:p>
    <w:p w:rsidR="009B2B23" w:rsidRPr="005429ED" w:rsidRDefault="009B2B23" w:rsidP="00CB1DDD">
      <w:pPr>
        <w:tabs>
          <w:tab w:val="left" w:pos="595"/>
        </w:tabs>
        <w:spacing w:before="120" w:line="360" w:lineRule="auto"/>
        <w:ind w:left="595" w:hanging="595"/>
        <w:contextualSpacing/>
        <w:jc w:val="both"/>
        <w:rPr>
          <w:rFonts w:asciiTheme="majorBidi" w:hAnsiTheme="majorBidi"/>
          <w:rtl/>
          <w:lang w:eastAsia="he-IL"/>
        </w:rPr>
      </w:pPr>
    </w:p>
    <w:p w:rsidR="009B2B23" w:rsidRPr="005429ED" w:rsidRDefault="009B2B23" w:rsidP="00CB1DDD">
      <w:pPr>
        <w:tabs>
          <w:tab w:val="left" w:pos="595"/>
        </w:tabs>
        <w:spacing w:before="120" w:line="360" w:lineRule="auto"/>
        <w:ind w:left="595" w:hanging="595"/>
        <w:contextualSpacing/>
        <w:jc w:val="both"/>
        <w:rPr>
          <w:rFonts w:asciiTheme="majorBidi" w:hAnsiTheme="majorBidi"/>
          <w:rtl/>
          <w:lang w:eastAsia="he-IL"/>
        </w:rPr>
      </w:pPr>
    </w:p>
    <w:p w:rsidR="009B2B23" w:rsidRPr="005429ED" w:rsidRDefault="009B2B23" w:rsidP="00CB1DDD">
      <w:pPr>
        <w:tabs>
          <w:tab w:val="left" w:pos="595"/>
        </w:tabs>
        <w:spacing w:before="120" w:line="360" w:lineRule="auto"/>
        <w:ind w:left="595" w:hanging="595"/>
        <w:contextualSpacing/>
        <w:jc w:val="both"/>
        <w:rPr>
          <w:rFonts w:asciiTheme="majorBidi" w:hAnsiTheme="majorBidi"/>
          <w:rtl/>
          <w:lang w:eastAsia="he-IL"/>
        </w:rPr>
      </w:pPr>
    </w:p>
    <w:p w:rsidR="009B2B23" w:rsidRPr="005429ED" w:rsidRDefault="009B2B23" w:rsidP="00CB1DDD">
      <w:pPr>
        <w:tabs>
          <w:tab w:val="left" w:pos="595"/>
        </w:tabs>
        <w:spacing w:before="120" w:line="360" w:lineRule="auto"/>
        <w:ind w:left="595" w:hanging="595"/>
        <w:contextualSpacing/>
        <w:jc w:val="both"/>
        <w:rPr>
          <w:rFonts w:asciiTheme="majorBidi" w:hAnsiTheme="majorBidi"/>
          <w:rtl/>
          <w:lang w:eastAsia="he-IL"/>
        </w:rPr>
      </w:pPr>
    </w:p>
    <w:p w:rsidR="009B2B23" w:rsidRPr="005429ED" w:rsidRDefault="009B2B23" w:rsidP="00CB1DDD">
      <w:pPr>
        <w:tabs>
          <w:tab w:val="left" w:pos="595"/>
        </w:tabs>
        <w:spacing w:before="120" w:line="360" w:lineRule="auto"/>
        <w:ind w:left="595" w:hanging="595"/>
        <w:contextualSpacing/>
        <w:jc w:val="both"/>
        <w:rPr>
          <w:rFonts w:asciiTheme="majorBidi" w:hAnsiTheme="majorBidi"/>
          <w:rtl/>
          <w:lang w:eastAsia="he-IL"/>
        </w:rPr>
      </w:pPr>
    </w:p>
    <w:p w:rsidR="009B2B23" w:rsidRPr="005429ED" w:rsidRDefault="009B2B23" w:rsidP="00CB1DDD">
      <w:pPr>
        <w:tabs>
          <w:tab w:val="left" w:pos="595"/>
        </w:tabs>
        <w:spacing w:before="120" w:line="360" w:lineRule="auto"/>
        <w:ind w:left="595" w:hanging="595"/>
        <w:contextualSpacing/>
        <w:jc w:val="both"/>
        <w:rPr>
          <w:rFonts w:asciiTheme="majorBidi" w:hAnsiTheme="majorBidi"/>
          <w:rtl/>
          <w:lang w:eastAsia="he-IL"/>
        </w:rPr>
      </w:pPr>
    </w:p>
    <w:p w:rsidR="009B2B23" w:rsidRPr="005429ED" w:rsidRDefault="009B2B23" w:rsidP="00CB1DDD">
      <w:pPr>
        <w:tabs>
          <w:tab w:val="left" w:pos="595"/>
        </w:tabs>
        <w:spacing w:before="120" w:line="360" w:lineRule="auto"/>
        <w:ind w:left="595" w:hanging="595"/>
        <w:contextualSpacing/>
        <w:jc w:val="both"/>
        <w:rPr>
          <w:rFonts w:asciiTheme="majorBidi" w:hAnsiTheme="majorBidi"/>
          <w:rtl/>
          <w:lang w:eastAsia="he-IL"/>
        </w:rPr>
      </w:pPr>
    </w:p>
    <w:p w:rsidR="00CB1DDD" w:rsidRPr="005429ED" w:rsidRDefault="00CB1DDD" w:rsidP="00CB1DDD">
      <w:pPr>
        <w:pStyle w:val="ab"/>
        <w:numPr>
          <w:ilvl w:val="0"/>
          <w:numId w:val="48"/>
        </w:numPr>
        <w:spacing w:line="360" w:lineRule="auto"/>
        <w:jc w:val="both"/>
        <w:outlineLvl w:val="0"/>
        <w:rPr>
          <w:rFonts w:cs="David"/>
          <w:b/>
          <w:bCs/>
          <w:sz w:val="28"/>
          <w:szCs w:val="28"/>
          <w:rtl/>
        </w:rPr>
      </w:pPr>
      <w:bookmarkStart w:id="3" w:name="_Ref377039539"/>
      <w:r w:rsidRPr="005429ED">
        <w:rPr>
          <w:rFonts w:cs="David"/>
          <w:b/>
          <w:bCs/>
          <w:sz w:val="28"/>
          <w:szCs w:val="28"/>
          <w:u w:val="single"/>
          <w:rtl/>
        </w:rPr>
        <w:lastRenderedPageBreak/>
        <w:t>כללי</w:t>
      </w:r>
      <w:bookmarkEnd w:id="3"/>
    </w:p>
    <w:p w:rsidR="00CB1DDD" w:rsidRPr="005429ED" w:rsidRDefault="00CB1DDD" w:rsidP="00EE29FA">
      <w:pPr>
        <w:tabs>
          <w:tab w:val="left" w:pos="6480"/>
        </w:tabs>
        <w:spacing w:line="360" w:lineRule="auto"/>
        <w:ind w:left="-58"/>
        <w:contextualSpacing/>
        <w:jc w:val="both"/>
        <w:rPr>
          <w:rtl/>
        </w:rPr>
      </w:pPr>
      <w:r w:rsidRPr="005429ED">
        <w:rPr>
          <w:rtl/>
        </w:rPr>
        <w:t>רשות המסים בישראל (להלן: "</w:t>
      </w:r>
      <w:r w:rsidRPr="005429ED">
        <w:rPr>
          <w:b/>
          <w:bCs/>
          <w:rtl/>
        </w:rPr>
        <w:t>המזמין</w:t>
      </w:r>
      <w:r w:rsidRPr="005429ED">
        <w:rPr>
          <w:rtl/>
        </w:rPr>
        <w:t xml:space="preserve">") מבקשת לקבל הצעות מחיר </w:t>
      </w:r>
      <w:r w:rsidRPr="005429ED">
        <w:rPr>
          <w:rFonts w:hint="cs"/>
          <w:rtl/>
        </w:rPr>
        <w:t>למתן</w:t>
      </w:r>
      <w:r w:rsidRPr="005429ED">
        <w:rPr>
          <w:rtl/>
        </w:rPr>
        <w:t xml:space="preserve"> </w:t>
      </w:r>
      <w:r w:rsidRPr="005429ED">
        <w:rPr>
          <w:rFonts w:hint="cs"/>
          <w:rtl/>
        </w:rPr>
        <w:t>שירותי</w:t>
      </w:r>
      <w:r w:rsidRPr="005429ED">
        <w:rPr>
          <w:rtl/>
        </w:rPr>
        <w:t xml:space="preserve"> </w:t>
      </w:r>
      <w:r w:rsidRPr="005429ED">
        <w:rPr>
          <w:rFonts w:hint="cs"/>
          <w:rtl/>
        </w:rPr>
        <w:t>יעוץ</w:t>
      </w:r>
      <w:r w:rsidRPr="005429ED">
        <w:rPr>
          <w:rtl/>
        </w:rPr>
        <w:t xml:space="preserve"> </w:t>
      </w:r>
      <w:r w:rsidRPr="005429ED">
        <w:rPr>
          <w:rFonts w:hint="cs"/>
          <w:rtl/>
        </w:rPr>
        <w:t>ל</w:t>
      </w:r>
      <w:r w:rsidRPr="005429ED">
        <w:rPr>
          <w:rtl/>
        </w:rPr>
        <w:t xml:space="preserve">בחינת תהליכי העבודה </w:t>
      </w:r>
      <w:r w:rsidR="00AC3BF9" w:rsidRPr="005429ED">
        <w:rPr>
          <w:rFonts w:hint="eastAsia"/>
          <w:rtl/>
        </w:rPr>
        <w:t>והגברת</w:t>
      </w:r>
      <w:r w:rsidR="00AC3BF9" w:rsidRPr="005429ED">
        <w:rPr>
          <w:rtl/>
        </w:rPr>
        <w:t xml:space="preserve"> האפקטיביות  ברשות המסים</w:t>
      </w:r>
      <w:r w:rsidR="00AC3BF9" w:rsidRPr="005429ED">
        <w:rPr>
          <w:rFonts w:hint="cs"/>
          <w:b/>
          <w:bCs/>
          <w:sz w:val="32"/>
          <w:szCs w:val="32"/>
          <w:rtl/>
        </w:rPr>
        <w:t xml:space="preserve"> </w:t>
      </w:r>
      <w:r w:rsidRPr="005429ED">
        <w:rPr>
          <w:rtl/>
        </w:rPr>
        <w:t xml:space="preserve">והכנת תכנית </w:t>
      </w:r>
      <w:r w:rsidRPr="005429ED">
        <w:rPr>
          <w:rFonts w:hint="cs"/>
          <w:rtl/>
        </w:rPr>
        <w:t>אסטרטגית</w:t>
      </w:r>
      <w:r w:rsidRPr="005429ED">
        <w:rPr>
          <w:rtl/>
        </w:rPr>
        <w:t xml:space="preserve"> לשיפור</w:t>
      </w:r>
      <w:r w:rsidR="00EE29FA">
        <w:rPr>
          <w:rFonts w:hint="cs"/>
          <w:rtl/>
        </w:rPr>
        <w:t>,</w:t>
      </w:r>
      <w:r w:rsidRPr="005429ED">
        <w:rPr>
          <w:rtl/>
        </w:rPr>
        <w:t xml:space="preserve"> התייעלות </w:t>
      </w:r>
      <w:r w:rsidRPr="005429ED">
        <w:rPr>
          <w:rFonts w:hint="eastAsia"/>
          <w:rtl/>
        </w:rPr>
        <w:t>ומקסום</w:t>
      </w:r>
      <w:r w:rsidRPr="005429ED">
        <w:rPr>
          <w:rtl/>
        </w:rPr>
        <w:t xml:space="preserve"> </w:t>
      </w:r>
      <w:r w:rsidRPr="005429ED">
        <w:rPr>
          <w:rFonts w:hint="eastAsia"/>
          <w:rtl/>
        </w:rPr>
        <w:t>יכולות</w:t>
      </w:r>
      <w:r w:rsidRPr="005429ED">
        <w:rPr>
          <w:rtl/>
        </w:rPr>
        <w:t xml:space="preserve"> </w:t>
      </w:r>
      <w:r w:rsidRPr="005429ED">
        <w:rPr>
          <w:rFonts w:hint="eastAsia"/>
          <w:rtl/>
        </w:rPr>
        <w:t>רשות</w:t>
      </w:r>
      <w:r w:rsidRPr="005429ED">
        <w:rPr>
          <w:rFonts w:hint="cs"/>
          <w:rtl/>
        </w:rPr>
        <w:t xml:space="preserve"> המסים בישראל</w:t>
      </w:r>
      <w:r w:rsidRPr="005429ED">
        <w:rPr>
          <w:rtl/>
        </w:rPr>
        <w:t>.</w:t>
      </w:r>
    </w:p>
    <w:p w:rsidR="00CB1DDD" w:rsidRPr="005429ED" w:rsidRDefault="00CB1DDD" w:rsidP="00CB1DDD">
      <w:pPr>
        <w:tabs>
          <w:tab w:val="left" w:pos="6480"/>
        </w:tabs>
        <w:spacing w:line="360" w:lineRule="auto"/>
        <w:ind w:left="142"/>
        <w:contextualSpacing/>
        <w:jc w:val="both"/>
        <w:rPr>
          <w:rtl/>
        </w:rPr>
      </w:pPr>
    </w:p>
    <w:p w:rsidR="00CB1DDD" w:rsidRPr="005429ED" w:rsidRDefault="00CB1DDD" w:rsidP="006436FC">
      <w:pPr>
        <w:spacing w:line="360" w:lineRule="auto"/>
        <w:contextualSpacing/>
        <w:jc w:val="both"/>
        <w:rPr>
          <w:rtl/>
        </w:rPr>
      </w:pPr>
      <w:r w:rsidRPr="005429ED">
        <w:rPr>
          <w:rtl/>
        </w:rPr>
        <w:t>חוברת זו מכילה את מסמכי המכרז. מסמכים אלו הנם רכושה של המדינה ואין לעשות בהם כל שימוש למעט לשם הגשת הצעה כנדרש במכרז</w:t>
      </w:r>
      <w:r w:rsidR="006436FC">
        <w:rPr>
          <w:rFonts w:hint="cs"/>
          <w:rtl/>
        </w:rPr>
        <w:t>.</w:t>
      </w:r>
    </w:p>
    <w:p w:rsidR="00CB1DDD" w:rsidRPr="005429ED" w:rsidRDefault="00CB1DDD" w:rsidP="00CB1DDD">
      <w:pPr>
        <w:spacing w:line="360" w:lineRule="auto"/>
        <w:contextualSpacing/>
        <w:jc w:val="both"/>
        <w:rPr>
          <w:rtl/>
        </w:rPr>
      </w:pPr>
      <w:r w:rsidRPr="005429ED">
        <w:rPr>
          <w:rtl/>
        </w:rPr>
        <w:t>אין להגיש הצעה באמצעות הדואר או בפקסימיליה והצעה כאמור תיפסל.</w:t>
      </w:r>
    </w:p>
    <w:p w:rsidR="00CB1DDD" w:rsidRPr="005429ED" w:rsidRDefault="00CB1DDD" w:rsidP="006436FC">
      <w:pPr>
        <w:spacing w:before="240" w:line="360" w:lineRule="auto"/>
        <w:contextualSpacing/>
        <w:jc w:val="both"/>
        <w:rPr>
          <w:rtl/>
        </w:rPr>
      </w:pPr>
      <w:r w:rsidRPr="005429ED">
        <w:rPr>
          <w:rtl/>
        </w:rPr>
        <w:t>מציע אשר יבחר להגיש הצעה ל</w:t>
      </w:r>
      <w:r w:rsidR="006436FC">
        <w:rPr>
          <w:rFonts w:hint="cs"/>
          <w:rtl/>
        </w:rPr>
        <w:t xml:space="preserve">מכרז </w:t>
      </w:r>
      <w:r w:rsidRPr="005429ED">
        <w:rPr>
          <w:rtl/>
        </w:rPr>
        <w:t>זה, נדרש להגיש את חוברת מסמכי מכרז זו. על המציע להשלים את מלוא הפרטים הנדרשים בפרק "פרטי המציע ", לצרף להצעתו את מלוא המסמכים הנדרשים בהתאם להוראות המכרז ולחתום בעצמו על טיוטת הסכם ההתקשרות בראשי תיבות על כל עמוד מעמודיו (לרבות נספחיו) ובחתימה מלאה במקום המיועד לכך.</w:t>
      </w:r>
    </w:p>
    <w:p w:rsidR="00CB1DDD" w:rsidRPr="005429ED" w:rsidRDefault="00CB1DDD" w:rsidP="00CB1DDD">
      <w:pPr>
        <w:spacing w:before="240" w:line="360" w:lineRule="auto"/>
        <w:contextualSpacing/>
        <w:jc w:val="both"/>
        <w:rPr>
          <w:rtl/>
        </w:rPr>
      </w:pPr>
      <w:r w:rsidRPr="005429ED">
        <w:rPr>
          <w:rtl/>
        </w:rPr>
        <w:t>למעט במקומות המיועדים לכך וכאשר נדרש על ידי תנאי המכרז, אין להוסיף כל הערה ו/או תוספת ו/או הסתייגות למסמכי המכרז ולתנאיו. הערה ו/או תוספת ו/או הסתייגות אשר יצוינו על גבי מסמכי המכרז ו/או ההצעה עלולים להביא לפסילת ההצעה על ידי וועדת המכרזים.</w:t>
      </w:r>
    </w:p>
    <w:p w:rsidR="00CB1DDD" w:rsidRPr="005429ED" w:rsidRDefault="00CB1DDD" w:rsidP="00CB1DDD">
      <w:pPr>
        <w:spacing w:line="360" w:lineRule="auto"/>
        <w:contextualSpacing/>
        <w:jc w:val="both"/>
        <w:rPr>
          <w:rtl/>
        </w:rPr>
      </w:pPr>
    </w:p>
    <w:p w:rsidR="00CB1DDD" w:rsidRPr="005429ED" w:rsidRDefault="00CB1DDD" w:rsidP="00F67E9F">
      <w:pPr>
        <w:pStyle w:val="Normal1"/>
        <w:spacing w:line="360" w:lineRule="auto"/>
        <w:ind w:left="0"/>
        <w:contextualSpacing/>
        <w:rPr>
          <w:rFonts w:cs="David"/>
          <w:szCs w:val="24"/>
          <w:rtl/>
          <w:lang w:eastAsia="en-US"/>
        </w:rPr>
      </w:pPr>
      <w:r w:rsidRPr="005429ED">
        <w:rPr>
          <w:rFonts w:cs="David"/>
          <w:szCs w:val="24"/>
          <w:rtl/>
          <w:lang w:eastAsia="en-US"/>
        </w:rPr>
        <w:t xml:space="preserve">את ההצעות יש להגיש באריזה אחת שעליה ירשם "מכרז </w:t>
      </w:r>
      <w:r w:rsidR="00F67E9F">
        <w:rPr>
          <w:rFonts w:cs="David" w:hint="cs"/>
          <w:szCs w:val="24"/>
          <w:rtl/>
          <w:lang w:eastAsia="en-US"/>
        </w:rPr>
        <w:t>5/2014</w:t>
      </w:r>
      <w:r w:rsidRPr="005429ED">
        <w:rPr>
          <w:rFonts w:cs="David"/>
          <w:szCs w:val="24"/>
          <w:rtl/>
          <w:lang w:eastAsia="en-US"/>
        </w:rPr>
        <w:t xml:space="preserve">" בלבד. באריזה תהיינה שתי מעטפות אטומות </w:t>
      </w:r>
      <w:r w:rsidRPr="005429ED">
        <w:rPr>
          <w:rFonts w:cs="David" w:hint="cs"/>
          <w:szCs w:val="24"/>
          <w:rtl/>
          <w:lang w:eastAsia="en-US"/>
        </w:rPr>
        <w:t>וסגורות</w:t>
      </w:r>
      <w:r w:rsidRPr="005429ED">
        <w:rPr>
          <w:rFonts w:cs="David"/>
          <w:szCs w:val="24"/>
          <w:rtl/>
          <w:lang w:eastAsia="en-US"/>
        </w:rPr>
        <w:t xml:space="preserve"> שתכולתן תהיה כלהלן:</w:t>
      </w:r>
    </w:p>
    <w:p w:rsidR="00CB1DDD" w:rsidRPr="005429ED" w:rsidRDefault="00CB1DDD" w:rsidP="00CB1DDD">
      <w:pPr>
        <w:pStyle w:val="AlphaList1"/>
        <w:numPr>
          <w:ilvl w:val="0"/>
          <w:numId w:val="1"/>
        </w:numPr>
        <w:tabs>
          <w:tab w:val="clear" w:pos="720"/>
          <w:tab w:val="num" w:pos="929"/>
        </w:tabs>
        <w:spacing w:line="360" w:lineRule="auto"/>
        <w:ind w:left="368"/>
        <w:contextualSpacing/>
        <w:rPr>
          <w:rFonts w:cs="David"/>
          <w:szCs w:val="24"/>
          <w:rtl/>
          <w:lang w:eastAsia="en-US"/>
        </w:rPr>
      </w:pPr>
      <w:r w:rsidRPr="005429ED">
        <w:rPr>
          <w:rFonts w:cs="David"/>
          <w:szCs w:val="24"/>
          <w:rtl/>
          <w:lang w:eastAsia="en-US"/>
        </w:rPr>
        <w:t xml:space="preserve">מעטפה מס' 1 - </w:t>
      </w:r>
      <w:r w:rsidRPr="005429ED">
        <w:rPr>
          <w:rFonts w:cs="David" w:hint="cs"/>
          <w:szCs w:val="24"/>
          <w:rtl/>
          <w:lang w:eastAsia="en-US"/>
        </w:rPr>
        <w:t xml:space="preserve">בשני עותקים , אשר תכיל את המסמכים המפורטים להלן למעט הצעת המחיר, ואת הסכם ההתקשרות המצורף לפנייה זו חתום על ידי היועץ באופן אישי בראשי תיבות על כל עמוד מעמודיו (לרבות נספחיו) ובחתימה מלאה במקום המיועד לכך. </w:t>
      </w:r>
    </w:p>
    <w:p w:rsidR="00CB1DDD" w:rsidRPr="005429ED" w:rsidRDefault="00CB1DDD" w:rsidP="00CB1DDD">
      <w:pPr>
        <w:pStyle w:val="AlphaList1"/>
        <w:numPr>
          <w:ilvl w:val="0"/>
          <w:numId w:val="1"/>
        </w:numPr>
        <w:tabs>
          <w:tab w:val="clear" w:pos="720"/>
          <w:tab w:val="num" w:pos="2880"/>
        </w:tabs>
        <w:spacing w:before="240" w:line="360" w:lineRule="auto"/>
        <w:ind w:left="368"/>
        <w:contextualSpacing/>
        <w:rPr>
          <w:rFonts w:cs="David"/>
          <w:szCs w:val="24"/>
          <w:lang w:eastAsia="en-US"/>
        </w:rPr>
      </w:pPr>
      <w:r w:rsidRPr="005429ED">
        <w:rPr>
          <w:rFonts w:cs="David"/>
          <w:szCs w:val="24"/>
          <w:rtl/>
          <w:lang w:eastAsia="en-US"/>
        </w:rPr>
        <w:t xml:space="preserve">מעטפה מס' 2 </w:t>
      </w:r>
      <w:r w:rsidRPr="005429ED">
        <w:rPr>
          <w:rFonts w:cs="David" w:hint="cs"/>
          <w:szCs w:val="24"/>
          <w:rtl/>
          <w:lang w:eastAsia="en-US"/>
        </w:rPr>
        <w:t xml:space="preserve">תכיל את הצעת מחיר של המציע בטופס המצורף למסמכי המכרז כנספח ב' עבור השירותים המבוקשים כשהוא מלא על פי הנדרש וחתום על ידי המציע בחתימה מלאה.  </w:t>
      </w:r>
    </w:p>
    <w:p w:rsidR="00CB1DDD" w:rsidRPr="005429ED" w:rsidRDefault="00CB1DDD" w:rsidP="00CB1DDD">
      <w:pPr>
        <w:spacing w:after="60" w:line="360" w:lineRule="auto"/>
        <w:contextualSpacing/>
        <w:jc w:val="both"/>
        <w:rPr>
          <w:rFonts w:ascii="Book Antiqua" w:hAnsi="Book Antiqua"/>
          <w:rtl/>
        </w:rPr>
      </w:pPr>
    </w:p>
    <w:p w:rsidR="00CB1DDD" w:rsidRPr="005429ED" w:rsidRDefault="00CB1DDD" w:rsidP="00CB1DDD">
      <w:pPr>
        <w:spacing w:after="60" w:line="360" w:lineRule="auto"/>
        <w:contextualSpacing/>
        <w:jc w:val="both"/>
        <w:rPr>
          <w:rFonts w:ascii="Book Antiqua" w:hAnsi="Book Antiqua"/>
        </w:rPr>
      </w:pPr>
      <w:r w:rsidRPr="005429ED">
        <w:rPr>
          <w:rFonts w:ascii="Book Antiqua" w:hAnsi="Book Antiqua" w:hint="eastAsia"/>
          <w:rtl/>
        </w:rPr>
        <w:t>למען</w:t>
      </w:r>
      <w:r w:rsidRPr="005429ED">
        <w:rPr>
          <w:rFonts w:ascii="Book Antiqua" w:hAnsi="Book Antiqua"/>
          <w:rtl/>
        </w:rPr>
        <w:t xml:space="preserve"> </w:t>
      </w:r>
      <w:r w:rsidRPr="005429ED">
        <w:rPr>
          <w:rFonts w:ascii="Book Antiqua" w:hAnsi="Book Antiqua" w:hint="eastAsia"/>
          <w:rtl/>
        </w:rPr>
        <w:t>הסר</w:t>
      </w:r>
      <w:r w:rsidRPr="005429ED">
        <w:rPr>
          <w:rFonts w:ascii="Book Antiqua" w:hAnsi="Book Antiqua"/>
          <w:rtl/>
        </w:rPr>
        <w:t xml:space="preserve"> </w:t>
      </w:r>
      <w:r w:rsidRPr="005429ED">
        <w:rPr>
          <w:rFonts w:ascii="Book Antiqua" w:hAnsi="Book Antiqua" w:hint="eastAsia"/>
          <w:rtl/>
        </w:rPr>
        <w:t>ספק</w:t>
      </w:r>
      <w:r w:rsidRPr="005429ED">
        <w:rPr>
          <w:rFonts w:ascii="Book Antiqua" w:hAnsi="Book Antiqua"/>
          <w:rtl/>
        </w:rPr>
        <w:t xml:space="preserve"> </w:t>
      </w:r>
      <w:r w:rsidRPr="005429ED">
        <w:rPr>
          <w:rFonts w:ascii="Book Antiqua" w:hAnsi="Book Antiqua" w:hint="eastAsia"/>
          <w:rtl/>
        </w:rPr>
        <w:t>יובהר</w:t>
      </w:r>
      <w:r w:rsidRPr="005429ED">
        <w:rPr>
          <w:rFonts w:ascii="Book Antiqua" w:hAnsi="Book Antiqua"/>
          <w:rtl/>
        </w:rPr>
        <w:t xml:space="preserve"> </w:t>
      </w:r>
      <w:r w:rsidRPr="005429ED">
        <w:rPr>
          <w:rFonts w:ascii="Book Antiqua" w:hAnsi="Book Antiqua" w:hint="eastAsia"/>
          <w:rtl/>
        </w:rPr>
        <w:t>כי</w:t>
      </w:r>
      <w:r w:rsidRPr="005429ED">
        <w:rPr>
          <w:rFonts w:ascii="Book Antiqua" w:hAnsi="Book Antiqua"/>
          <w:rtl/>
        </w:rPr>
        <w:t xml:space="preserve"> </w:t>
      </w:r>
      <w:r w:rsidRPr="005429ED">
        <w:rPr>
          <w:rFonts w:ascii="Book Antiqua" w:hAnsi="Book Antiqua" w:hint="eastAsia"/>
          <w:rtl/>
        </w:rPr>
        <w:t>הצעה</w:t>
      </w:r>
      <w:r w:rsidRPr="005429ED">
        <w:rPr>
          <w:rFonts w:ascii="Book Antiqua" w:hAnsi="Book Antiqua"/>
          <w:rtl/>
        </w:rPr>
        <w:t xml:space="preserve"> </w:t>
      </w:r>
      <w:r w:rsidRPr="005429ED">
        <w:rPr>
          <w:rFonts w:ascii="Book Antiqua" w:hAnsi="Book Antiqua" w:hint="eastAsia"/>
          <w:rtl/>
        </w:rPr>
        <w:t>שלא</w:t>
      </w:r>
      <w:r w:rsidRPr="005429ED">
        <w:rPr>
          <w:rFonts w:ascii="Book Antiqua" w:hAnsi="Book Antiqua"/>
          <w:rtl/>
        </w:rPr>
        <w:t xml:space="preserve"> </w:t>
      </w:r>
      <w:r w:rsidRPr="005429ED">
        <w:rPr>
          <w:rFonts w:ascii="Book Antiqua" w:hAnsi="Book Antiqua" w:hint="eastAsia"/>
          <w:rtl/>
        </w:rPr>
        <w:t>תוגש</w:t>
      </w:r>
      <w:r w:rsidRPr="005429ED">
        <w:rPr>
          <w:rFonts w:ascii="Book Antiqua" w:hAnsi="Book Antiqua"/>
          <w:rtl/>
        </w:rPr>
        <w:t xml:space="preserve"> </w:t>
      </w:r>
      <w:r w:rsidRPr="005429ED">
        <w:rPr>
          <w:rFonts w:ascii="Book Antiqua" w:hAnsi="Book Antiqua" w:hint="eastAsia"/>
          <w:rtl/>
        </w:rPr>
        <w:t>כאמור</w:t>
      </w:r>
      <w:r w:rsidRPr="005429ED">
        <w:rPr>
          <w:rFonts w:ascii="Book Antiqua" w:hAnsi="Book Antiqua"/>
          <w:rtl/>
        </w:rPr>
        <w:t xml:space="preserve"> </w:t>
      </w:r>
      <w:r w:rsidRPr="005429ED">
        <w:rPr>
          <w:rFonts w:ascii="Book Antiqua" w:hAnsi="Book Antiqua" w:hint="eastAsia"/>
          <w:rtl/>
        </w:rPr>
        <w:t>בסעיף</w:t>
      </w:r>
      <w:r w:rsidRPr="005429ED">
        <w:rPr>
          <w:rFonts w:ascii="Book Antiqua" w:hAnsi="Book Antiqua"/>
          <w:rtl/>
        </w:rPr>
        <w:t xml:space="preserve"> </w:t>
      </w:r>
      <w:r w:rsidRPr="005429ED">
        <w:rPr>
          <w:rFonts w:ascii="Book Antiqua" w:hAnsi="Book Antiqua" w:hint="eastAsia"/>
          <w:rtl/>
        </w:rPr>
        <w:t>זה</w:t>
      </w:r>
      <w:r w:rsidRPr="005429ED">
        <w:rPr>
          <w:rFonts w:ascii="Book Antiqua" w:hAnsi="Book Antiqua"/>
          <w:rtl/>
        </w:rPr>
        <w:t xml:space="preserve"> </w:t>
      </w:r>
      <w:r w:rsidRPr="005429ED">
        <w:rPr>
          <w:rFonts w:ascii="Book Antiqua" w:hAnsi="Book Antiqua" w:hint="eastAsia"/>
          <w:rtl/>
        </w:rPr>
        <w:t>לא</w:t>
      </w:r>
      <w:r w:rsidRPr="005429ED">
        <w:rPr>
          <w:rFonts w:ascii="Book Antiqua" w:hAnsi="Book Antiqua"/>
          <w:rtl/>
        </w:rPr>
        <w:t xml:space="preserve"> </w:t>
      </w:r>
      <w:r w:rsidRPr="005429ED">
        <w:rPr>
          <w:rFonts w:ascii="Book Antiqua" w:hAnsi="Book Antiqua" w:hint="eastAsia"/>
          <w:rtl/>
        </w:rPr>
        <w:t>תידון</w:t>
      </w:r>
      <w:r w:rsidRPr="005429ED">
        <w:rPr>
          <w:rFonts w:ascii="Book Antiqua" w:hAnsi="Book Antiqua"/>
          <w:rtl/>
        </w:rPr>
        <w:t>.</w:t>
      </w:r>
    </w:p>
    <w:p w:rsidR="00CB1DDD" w:rsidRPr="005429ED" w:rsidRDefault="00CB1DDD" w:rsidP="00CB1DDD">
      <w:pPr>
        <w:spacing w:line="360" w:lineRule="auto"/>
        <w:contextualSpacing/>
        <w:jc w:val="both"/>
        <w:rPr>
          <w:rtl/>
        </w:rPr>
      </w:pPr>
    </w:p>
    <w:p w:rsidR="00CB1DDD" w:rsidRPr="005429ED" w:rsidRDefault="00CB1DDD" w:rsidP="005302CC">
      <w:pPr>
        <w:spacing w:after="60" w:line="360" w:lineRule="auto"/>
        <w:contextualSpacing/>
        <w:jc w:val="both"/>
        <w:rPr>
          <w:rFonts w:ascii="Book Antiqua" w:hAnsi="Book Antiqua"/>
        </w:rPr>
      </w:pPr>
      <w:r w:rsidRPr="005429ED">
        <w:rPr>
          <w:rtl/>
        </w:rPr>
        <w:t>את ההצעות יש להכניס לתיבת המכרזים במשרדינו ברח' בנק ישראל 5, ירושלים, קומה 3 ליד חדר 3531 לא יאוחר מיו</w:t>
      </w:r>
      <w:r w:rsidRPr="005429ED">
        <w:rPr>
          <w:rFonts w:hint="cs"/>
          <w:rtl/>
        </w:rPr>
        <w:t>ם</w:t>
      </w:r>
      <w:r w:rsidR="00BC1EFF">
        <w:rPr>
          <w:rFonts w:hint="cs"/>
          <w:rtl/>
        </w:rPr>
        <w:t xml:space="preserve"> </w:t>
      </w:r>
      <w:r w:rsidR="00667FC7">
        <w:rPr>
          <w:rFonts w:hint="cs"/>
          <w:rtl/>
        </w:rPr>
        <w:t>23</w:t>
      </w:r>
      <w:r w:rsidR="00BC1EFF">
        <w:rPr>
          <w:rFonts w:hint="cs"/>
          <w:rtl/>
        </w:rPr>
        <w:t>.6.2014</w:t>
      </w:r>
      <w:r w:rsidRPr="005429ED">
        <w:rPr>
          <w:rtl/>
        </w:rPr>
        <w:t xml:space="preserve">  בשעה 1</w:t>
      </w:r>
      <w:r w:rsidR="005302CC">
        <w:rPr>
          <w:rFonts w:hint="cs"/>
          <w:rtl/>
        </w:rPr>
        <w:t>5</w:t>
      </w:r>
      <w:r w:rsidRPr="005429ED">
        <w:rPr>
          <w:rtl/>
        </w:rPr>
        <w:t>:00.</w:t>
      </w:r>
      <w:r w:rsidRPr="005429ED">
        <w:rPr>
          <w:rFonts w:ascii="Book Antiqua" w:hAnsi="Book Antiqua" w:hint="cs"/>
          <w:rtl/>
        </w:rPr>
        <w:t xml:space="preserve"> ההצעה</w:t>
      </w:r>
      <w:r w:rsidRPr="005429ED">
        <w:rPr>
          <w:rFonts w:ascii="Book Antiqua" w:hAnsi="Book Antiqua"/>
          <w:rtl/>
        </w:rPr>
        <w:t xml:space="preserve"> </w:t>
      </w:r>
      <w:r w:rsidRPr="005429ED">
        <w:rPr>
          <w:rFonts w:ascii="Book Antiqua" w:hAnsi="Book Antiqua" w:hint="cs"/>
          <w:rtl/>
        </w:rPr>
        <w:t>תוגש</w:t>
      </w:r>
      <w:r w:rsidRPr="005429ED">
        <w:rPr>
          <w:rFonts w:ascii="Book Antiqua" w:hAnsi="Book Antiqua"/>
          <w:rtl/>
        </w:rPr>
        <w:t xml:space="preserve"> </w:t>
      </w:r>
      <w:r w:rsidRPr="005429ED">
        <w:rPr>
          <w:rFonts w:ascii="Book Antiqua" w:hAnsi="Book Antiqua" w:hint="cs"/>
          <w:rtl/>
        </w:rPr>
        <w:t>באריזה</w:t>
      </w:r>
      <w:r w:rsidRPr="005429ED">
        <w:rPr>
          <w:rFonts w:ascii="Book Antiqua" w:hAnsi="Book Antiqua"/>
          <w:rtl/>
        </w:rPr>
        <w:t xml:space="preserve"> </w:t>
      </w:r>
      <w:r w:rsidRPr="005429ED">
        <w:rPr>
          <w:rFonts w:ascii="Book Antiqua" w:hAnsi="Book Antiqua" w:hint="cs"/>
          <w:rtl/>
        </w:rPr>
        <w:t>חתומה</w:t>
      </w:r>
      <w:r w:rsidRPr="005429ED">
        <w:rPr>
          <w:rFonts w:ascii="Book Antiqua" w:hAnsi="Book Antiqua"/>
          <w:rtl/>
        </w:rPr>
        <w:t xml:space="preserve"> </w:t>
      </w:r>
      <w:r w:rsidRPr="005429ED">
        <w:rPr>
          <w:rFonts w:ascii="Book Antiqua" w:hAnsi="Book Antiqua" w:hint="cs"/>
          <w:rtl/>
        </w:rPr>
        <w:t>וסגורה</w:t>
      </w:r>
      <w:r w:rsidRPr="005429ED">
        <w:rPr>
          <w:rFonts w:ascii="Book Antiqua" w:hAnsi="Book Antiqua"/>
          <w:rtl/>
        </w:rPr>
        <w:t xml:space="preserve"> </w:t>
      </w:r>
      <w:r w:rsidRPr="005429ED">
        <w:rPr>
          <w:rFonts w:ascii="Book Antiqua" w:hAnsi="Book Antiqua" w:hint="cs"/>
          <w:rtl/>
        </w:rPr>
        <w:t>בשני</w:t>
      </w:r>
      <w:r w:rsidRPr="005429ED">
        <w:rPr>
          <w:rFonts w:ascii="Book Antiqua" w:hAnsi="Book Antiqua"/>
          <w:rtl/>
        </w:rPr>
        <w:t xml:space="preserve"> </w:t>
      </w:r>
      <w:r w:rsidRPr="005429ED">
        <w:rPr>
          <w:rFonts w:ascii="Book Antiqua" w:hAnsi="Book Antiqua" w:hint="cs"/>
          <w:rtl/>
        </w:rPr>
        <w:t>עותקים</w:t>
      </w:r>
      <w:r w:rsidRPr="005429ED">
        <w:rPr>
          <w:rFonts w:ascii="Book Antiqua" w:hAnsi="Book Antiqua"/>
          <w:rtl/>
        </w:rPr>
        <w:t xml:space="preserve">. </w:t>
      </w:r>
      <w:r w:rsidRPr="005429ED">
        <w:rPr>
          <w:rFonts w:ascii="Book Antiqua" w:hAnsi="Book Antiqua" w:hint="cs"/>
          <w:rtl/>
        </w:rPr>
        <w:t>על</w:t>
      </w:r>
      <w:r w:rsidRPr="005429ED">
        <w:rPr>
          <w:rFonts w:ascii="Book Antiqua" w:hAnsi="Book Antiqua"/>
          <w:rtl/>
        </w:rPr>
        <w:t xml:space="preserve"> </w:t>
      </w:r>
      <w:r w:rsidRPr="005429ED">
        <w:rPr>
          <w:rFonts w:ascii="Book Antiqua" w:hAnsi="Book Antiqua" w:hint="cs"/>
          <w:rtl/>
        </w:rPr>
        <w:t>גבי</w:t>
      </w:r>
      <w:r w:rsidRPr="005429ED">
        <w:rPr>
          <w:rFonts w:ascii="Book Antiqua" w:hAnsi="Book Antiqua"/>
          <w:rtl/>
        </w:rPr>
        <w:t xml:space="preserve"> </w:t>
      </w:r>
      <w:r w:rsidRPr="005429ED">
        <w:rPr>
          <w:rFonts w:ascii="Book Antiqua" w:hAnsi="Book Antiqua" w:hint="cs"/>
          <w:rtl/>
        </w:rPr>
        <w:t>המעטפה</w:t>
      </w:r>
      <w:r w:rsidRPr="005429ED">
        <w:rPr>
          <w:rFonts w:ascii="Book Antiqua" w:hAnsi="Book Antiqua"/>
          <w:rtl/>
        </w:rPr>
        <w:t xml:space="preserve"> </w:t>
      </w:r>
      <w:r w:rsidRPr="005429ED">
        <w:rPr>
          <w:rFonts w:ascii="Book Antiqua" w:hAnsi="Book Antiqua" w:hint="cs"/>
          <w:rtl/>
        </w:rPr>
        <w:t>יש</w:t>
      </w:r>
      <w:r w:rsidRPr="005429ED">
        <w:rPr>
          <w:rFonts w:ascii="Book Antiqua" w:hAnsi="Book Antiqua"/>
          <w:rtl/>
        </w:rPr>
        <w:t xml:space="preserve"> </w:t>
      </w:r>
      <w:r w:rsidRPr="005429ED">
        <w:rPr>
          <w:rFonts w:ascii="Book Antiqua" w:hAnsi="Book Antiqua" w:hint="cs"/>
          <w:rtl/>
        </w:rPr>
        <w:t>לציין</w:t>
      </w:r>
      <w:r w:rsidRPr="005429ED">
        <w:rPr>
          <w:rFonts w:ascii="Book Antiqua" w:hAnsi="Book Antiqua"/>
          <w:rtl/>
        </w:rPr>
        <w:t xml:space="preserve"> </w:t>
      </w:r>
      <w:r w:rsidRPr="005429ED">
        <w:rPr>
          <w:rFonts w:ascii="Book Antiqua" w:hAnsi="Book Antiqua" w:hint="cs"/>
          <w:rtl/>
        </w:rPr>
        <w:t>את</w:t>
      </w:r>
      <w:r w:rsidRPr="005429ED">
        <w:rPr>
          <w:rFonts w:ascii="Book Antiqua" w:hAnsi="Book Antiqua"/>
          <w:rtl/>
        </w:rPr>
        <w:t xml:space="preserve"> </w:t>
      </w:r>
      <w:r w:rsidRPr="005429ED">
        <w:rPr>
          <w:rFonts w:ascii="Book Antiqua" w:hAnsi="Book Antiqua" w:hint="cs"/>
          <w:rtl/>
        </w:rPr>
        <w:t>שם</w:t>
      </w:r>
      <w:r w:rsidRPr="005429ED">
        <w:rPr>
          <w:rFonts w:ascii="Book Antiqua" w:hAnsi="Book Antiqua"/>
          <w:rtl/>
        </w:rPr>
        <w:t xml:space="preserve"> </w:t>
      </w:r>
      <w:r w:rsidRPr="005429ED">
        <w:rPr>
          <w:rFonts w:ascii="Book Antiqua" w:hAnsi="Book Antiqua" w:hint="cs"/>
          <w:rtl/>
        </w:rPr>
        <w:t>המכרז</w:t>
      </w:r>
      <w:r w:rsidRPr="005429ED">
        <w:rPr>
          <w:rFonts w:ascii="Book Antiqua" w:hAnsi="Book Antiqua"/>
          <w:rtl/>
        </w:rPr>
        <w:t xml:space="preserve"> </w:t>
      </w:r>
      <w:r w:rsidRPr="005429ED">
        <w:rPr>
          <w:rFonts w:ascii="Book Antiqua" w:hAnsi="Book Antiqua" w:hint="cs"/>
          <w:rtl/>
        </w:rPr>
        <w:t>ומספרו</w:t>
      </w:r>
      <w:r w:rsidRPr="005429ED">
        <w:rPr>
          <w:rFonts w:ascii="Book Antiqua" w:hAnsi="Book Antiqua"/>
          <w:rtl/>
        </w:rPr>
        <w:t xml:space="preserve"> </w:t>
      </w:r>
      <w:r w:rsidRPr="005429ED">
        <w:rPr>
          <w:rFonts w:ascii="Book Antiqua" w:hAnsi="Book Antiqua" w:hint="cs"/>
          <w:rtl/>
        </w:rPr>
        <w:t>בלבד</w:t>
      </w:r>
      <w:r w:rsidRPr="005429ED">
        <w:rPr>
          <w:rFonts w:ascii="Book Antiqua" w:hAnsi="Book Antiqua"/>
          <w:rtl/>
        </w:rPr>
        <w:t>.</w:t>
      </w:r>
    </w:p>
    <w:p w:rsidR="00CB1DDD" w:rsidRPr="005429ED" w:rsidRDefault="00CB1DDD" w:rsidP="00CB1DDD">
      <w:pPr>
        <w:spacing w:line="360" w:lineRule="auto"/>
        <w:contextualSpacing/>
        <w:jc w:val="both"/>
        <w:rPr>
          <w:rtl/>
        </w:rPr>
      </w:pPr>
    </w:p>
    <w:p w:rsidR="00CB1DDD" w:rsidRPr="005429ED" w:rsidRDefault="00CB1DDD" w:rsidP="00CB1DDD">
      <w:pPr>
        <w:spacing w:line="360" w:lineRule="auto"/>
        <w:contextualSpacing/>
        <w:jc w:val="both"/>
        <w:rPr>
          <w:rtl/>
        </w:rPr>
      </w:pPr>
      <w:r w:rsidRPr="005429ED">
        <w:rPr>
          <w:rtl/>
        </w:rPr>
        <w:t xml:space="preserve">למען הסר ספק מובהר ומודגש, כי האחריות להכנסת האריזה המכילה את מסמכי המכרז לתיבת המכרזים מוטלת על המציע בלבד. </w:t>
      </w:r>
    </w:p>
    <w:p w:rsidR="00CB1DDD" w:rsidRPr="005429ED" w:rsidRDefault="00CB1DDD" w:rsidP="00CB1DDD">
      <w:pPr>
        <w:spacing w:line="360" w:lineRule="auto"/>
        <w:contextualSpacing/>
        <w:jc w:val="both"/>
        <w:rPr>
          <w:rtl/>
        </w:rPr>
      </w:pPr>
      <w:r w:rsidRPr="005429ED">
        <w:rPr>
          <w:rtl/>
        </w:rPr>
        <w:t>אין להגיש הצעה באמצעות הדואר או בפקסימיליה והצעה כאמור תיפסל.</w:t>
      </w:r>
    </w:p>
    <w:p w:rsidR="00CB1DDD" w:rsidRPr="005429ED" w:rsidRDefault="00CB1DDD" w:rsidP="00CB1DDD">
      <w:pPr>
        <w:spacing w:after="60" w:line="360" w:lineRule="auto"/>
        <w:contextualSpacing/>
        <w:jc w:val="both"/>
        <w:rPr>
          <w:rFonts w:ascii="Book Antiqua" w:hAnsi="Book Antiqua"/>
          <w:rtl/>
        </w:rPr>
      </w:pPr>
      <w:r w:rsidRPr="005429ED">
        <w:rPr>
          <w:rFonts w:ascii="Book Antiqua" w:hAnsi="Book Antiqua" w:hint="eastAsia"/>
          <w:rtl/>
        </w:rPr>
        <w:t>למען</w:t>
      </w:r>
      <w:r w:rsidRPr="005429ED">
        <w:rPr>
          <w:rFonts w:ascii="Book Antiqua" w:hAnsi="Book Antiqua"/>
          <w:rtl/>
        </w:rPr>
        <w:t xml:space="preserve"> </w:t>
      </w:r>
      <w:r w:rsidRPr="005429ED">
        <w:rPr>
          <w:rFonts w:ascii="Book Antiqua" w:hAnsi="Book Antiqua" w:hint="eastAsia"/>
          <w:rtl/>
        </w:rPr>
        <w:t>הסר</w:t>
      </w:r>
      <w:r w:rsidRPr="005429ED">
        <w:rPr>
          <w:rFonts w:ascii="Book Antiqua" w:hAnsi="Book Antiqua"/>
          <w:rtl/>
        </w:rPr>
        <w:t xml:space="preserve"> </w:t>
      </w:r>
      <w:r w:rsidRPr="005429ED">
        <w:rPr>
          <w:rFonts w:ascii="Book Antiqua" w:hAnsi="Book Antiqua" w:hint="eastAsia"/>
          <w:rtl/>
        </w:rPr>
        <w:t>ספק</w:t>
      </w:r>
      <w:r w:rsidRPr="005429ED">
        <w:rPr>
          <w:rFonts w:ascii="Book Antiqua" w:hAnsi="Book Antiqua"/>
          <w:rtl/>
        </w:rPr>
        <w:t xml:space="preserve"> </w:t>
      </w:r>
      <w:r w:rsidRPr="005429ED">
        <w:rPr>
          <w:rFonts w:ascii="Book Antiqua" w:hAnsi="Book Antiqua" w:hint="eastAsia"/>
          <w:rtl/>
        </w:rPr>
        <w:t>יובהר</w:t>
      </w:r>
      <w:r w:rsidRPr="005429ED">
        <w:rPr>
          <w:rFonts w:ascii="Book Antiqua" w:hAnsi="Book Antiqua"/>
          <w:rtl/>
        </w:rPr>
        <w:t xml:space="preserve"> </w:t>
      </w:r>
      <w:r w:rsidRPr="005429ED">
        <w:rPr>
          <w:rFonts w:ascii="Book Antiqua" w:hAnsi="Book Antiqua" w:hint="eastAsia"/>
          <w:rtl/>
        </w:rPr>
        <w:t>כי</w:t>
      </w:r>
      <w:r w:rsidRPr="005429ED">
        <w:rPr>
          <w:rFonts w:ascii="Book Antiqua" w:hAnsi="Book Antiqua"/>
          <w:rtl/>
        </w:rPr>
        <w:t xml:space="preserve"> </w:t>
      </w:r>
      <w:r w:rsidRPr="005429ED">
        <w:rPr>
          <w:rFonts w:ascii="Book Antiqua" w:hAnsi="Book Antiqua" w:hint="eastAsia"/>
          <w:rtl/>
        </w:rPr>
        <w:t>הצעה</w:t>
      </w:r>
      <w:r w:rsidRPr="005429ED">
        <w:rPr>
          <w:rFonts w:ascii="Book Antiqua" w:hAnsi="Book Antiqua"/>
          <w:rtl/>
        </w:rPr>
        <w:t xml:space="preserve"> </w:t>
      </w:r>
      <w:r w:rsidRPr="005429ED">
        <w:rPr>
          <w:rFonts w:ascii="Book Antiqua" w:hAnsi="Book Antiqua" w:hint="eastAsia"/>
          <w:rtl/>
        </w:rPr>
        <w:t>שלא</w:t>
      </w:r>
      <w:r w:rsidRPr="005429ED">
        <w:rPr>
          <w:rFonts w:ascii="Book Antiqua" w:hAnsi="Book Antiqua"/>
          <w:rtl/>
        </w:rPr>
        <w:t xml:space="preserve"> </w:t>
      </w:r>
      <w:r w:rsidRPr="005429ED">
        <w:rPr>
          <w:rFonts w:ascii="Book Antiqua" w:hAnsi="Book Antiqua" w:hint="eastAsia"/>
          <w:rtl/>
        </w:rPr>
        <w:t>תוגש</w:t>
      </w:r>
      <w:r w:rsidRPr="005429ED">
        <w:rPr>
          <w:rFonts w:ascii="Book Antiqua" w:hAnsi="Book Antiqua"/>
          <w:rtl/>
        </w:rPr>
        <w:t xml:space="preserve"> </w:t>
      </w:r>
      <w:r w:rsidRPr="005429ED">
        <w:rPr>
          <w:rFonts w:ascii="Book Antiqua" w:hAnsi="Book Antiqua" w:hint="eastAsia"/>
          <w:rtl/>
        </w:rPr>
        <w:t>במועד</w:t>
      </w:r>
      <w:r w:rsidRPr="005429ED">
        <w:rPr>
          <w:rFonts w:ascii="Book Antiqua" w:hAnsi="Book Antiqua"/>
          <w:rtl/>
        </w:rPr>
        <w:t xml:space="preserve"> </w:t>
      </w:r>
      <w:r w:rsidRPr="005429ED">
        <w:rPr>
          <w:rFonts w:ascii="Book Antiqua" w:hAnsi="Book Antiqua" w:hint="eastAsia"/>
          <w:rtl/>
        </w:rPr>
        <w:t>האמור</w:t>
      </w:r>
      <w:r w:rsidRPr="005429ED">
        <w:rPr>
          <w:rFonts w:ascii="Book Antiqua" w:hAnsi="Book Antiqua"/>
          <w:rtl/>
        </w:rPr>
        <w:t xml:space="preserve"> </w:t>
      </w:r>
      <w:r w:rsidRPr="005429ED">
        <w:rPr>
          <w:rFonts w:ascii="Book Antiqua" w:hAnsi="Book Antiqua" w:hint="eastAsia"/>
          <w:rtl/>
        </w:rPr>
        <w:t>לא</w:t>
      </w:r>
      <w:r w:rsidRPr="005429ED">
        <w:rPr>
          <w:rFonts w:ascii="Book Antiqua" w:hAnsi="Book Antiqua"/>
          <w:rtl/>
        </w:rPr>
        <w:t xml:space="preserve"> </w:t>
      </w:r>
      <w:r w:rsidRPr="005429ED">
        <w:rPr>
          <w:rFonts w:ascii="Book Antiqua" w:hAnsi="Book Antiqua" w:hint="eastAsia"/>
          <w:rtl/>
        </w:rPr>
        <w:t>תידון</w:t>
      </w:r>
      <w:r w:rsidRPr="005429ED">
        <w:rPr>
          <w:rFonts w:ascii="Book Antiqua" w:hAnsi="Book Antiqua"/>
          <w:rtl/>
        </w:rPr>
        <w:t>.</w:t>
      </w:r>
    </w:p>
    <w:p w:rsidR="00CB1DDD" w:rsidRPr="005429ED" w:rsidRDefault="00CB1DDD" w:rsidP="00CB1DDD">
      <w:pPr>
        <w:spacing w:after="60" w:line="360" w:lineRule="auto"/>
        <w:contextualSpacing/>
        <w:jc w:val="both"/>
        <w:rPr>
          <w:rFonts w:ascii="Book Antiqua" w:hAnsi="Book Antiqua"/>
          <w:rtl/>
        </w:rPr>
      </w:pPr>
    </w:p>
    <w:p w:rsidR="009B2B23" w:rsidRPr="005429ED" w:rsidRDefault="009B2B23" w:rsidP="00CB1DDD">
      <w:pPr>
        <w:spacing w:after="60" w:line="360" w:lineRule="auto"/>
        <w:contextualSpacing/>
        <w:jc w:val="both"/>
        <w:rPr>
          <w:rFonts w:ascii="Book Antiqua" w:hAnsi="Book Antiqua"/>
          <w:rtl/>
        </w:rPr>
      </w:pPr>
    </w:p>
    <w:p w:rsidR="009B2B23" w:rsidRPr="005429ED" w:rsidRDefault="009B2B23" w:rsidP="00CB1DDD">
      <w:pPr>
        <w:spacing w:after="60" w:line="360" w:lineRule="auto"/>
        <w:contextualSpacing/>
        <w:jc w:val="both"/>
        <w:rPr>
          <w:rFonts w:ascii="Book Antiqua" w:hAnsi="Book Antiqua"/>
        </w:rPr>
      </w:pPr>
    </w:p>
    <w:p w:rsidR="00CB1DDD" w:rsidRPr="005429ED" w:rsidRDefault="00CB1DDD" w:rsidP="00CB1DDD">
      <w:pPr>
        <w:spacing w:line="360" w:lineRule="auto"/>
        <w:contextualSpacing/>
        <w:jc w:val="both"/>
        <w:rPr>
          <w:b/>
          <w:bCs/>
          <w:u w:val="single"/>
          <w:rtl/>
        </w:rPr>
      </w:pPr>
      <w:r w:rsidRPr="005429ED">
        <w:rPr>
          <w:rFonts w:hint="cs"/>
          <w:b/>
          <w:bCs/>
          <w:u w:val="single"/>
          <w:rtl/>
        </w:rPr>
        <w:lastRenderedPageBreak/>
        <w:t>במסמכי מכרז זה יהיו למונחים להלן הפירוש כמפורט לצידם אלא אם נאמר אחרת.</w:t>
      </w:r>
    </w:p>
    <w:p w:rsidR="00CB1DDD" w:rsidRPr="005429ED" w:rsidRDefault="00CB1DDD" w:rsidP="00CB1DDD">
      <w:pPr>
        <w:pStyle w:val="ab"/>
        <w:numPr>
          <w:ilvl w:val="1"/>
          <w:numId w:val="48"/>
        </w:numPr>
        <w:spacing w:line="360" w:lineRule="auto"/>
        <w:jc w:val="both"/>
        <w:outlineLvl w:val="0"/>
        <w:rPr>
          <w:rFonts w:asciiTheme="majorBidi" w:hAnsiTheme="majorBidi" w:cs="David"/>
          <w:sz w:val="24"/>
          <w:szCs w:val="24"/>
        </w:rPr>
      </w:pPr>
      <w:r w:rsidRPr="005429ED">
        <w:rPr>
          <w:rFonts w:asciiTheme="majorBidi" w:hAnsiTheme="majorBidi" w:cs="David" w:hint="cs"/>
          <w:sz w:val="24"/>
          <w:szCs w:val="24"/>
          <w:rtl/>
        </w:rPr>
        <w:t xml:space="preserve">"המזמין" או "הרשות" </w:t>
      </w:r>
      <w:r w:rsidRPr="005429ED">
        <w:rPr>
          <w:rFonts w:asciiTheme="majorBidi" w:hAnsiTheme="majorBidi" w:cs="David"/>
          <w:sz w:val="24"/>
          <w:szCs w:val="24"/>
          <w:rtl/>
        </w:rPr>
        <w:t>–</w:t>
      </w:r>
      <w:r w:rsidRPr="005429ED">
        <w:rPr>
          <w:rFonts w:asciiTheme="majorBidi" w:hAnsiTheme="majorBidi" w:cs="David" w:hint="cs"/>
          <w:sz w:val="24"/>
          <w:szCs w:val="24"/>
          <w:rtl/>
        </w:rPr>
        <w:t xml:space="preserve"> רשות המסים בישראל;</w:t>
      </w:r>
    </w:p>
    <w:p w:rsidR="00CB1DDD" w:rsidRPr="005429ED" w:rsidRDefault="00CB1DDD" w:rsidP="00EA4F55">
      <w:pPr>
        <w:pStyle w:val="ab"/>
        <w:numPr>
          <w:ilvl w:val="1"/>
          <w:numId w:val="48"/>
        </w:numPr>
        <w:spacing w:line="360" w:lineRule="auto"/>
        <w:jc w:val="both"/>
        <w:outlineLvl w:val="0"/>
        <w:rPr>
          <w:rFonts w:asciiTheme="majorBidi" w:hAnsiTheme="majorBidi" w:cs="David"/>
          <w:sz w:val="24"/>
          <w:szCs w:val="24"/>
        </w:rPr>
      </w:pPr>
      <w:r w:rsidRPr="005429ED">
        <w:rPr>
          <w:rFonts w:asciiTheme="majorBidi" w:hAnsiTheme="majorBidi" w:cs="David" w:hint="cs"/>
          <w:sz w:val="24"/>
          <w:szCs w:val="24"/>
          <w:rtl/>
        </w:rPr>
        <w:t xml:space="preserve">"המכרז"- </w:t>
      </w:r>
      <w:r w:rsidRPr="005429ED">
        <w:rPr>
          <w:rFonts w:ascii="Book Antiqua" w:hAnsi="Book Antiqua" w:cs="David" w:hint="cs"/>
          <w:sz w:val="24"/>
          <w:szCs w:val="24"/>
          <w:rtl/>
        </w:rPr>
        <w:t>מכרז</w:t>
      </w:r>
      <w:r w:rsidRPr="005429ED">
        <w:rPr>
          <w:rFonts w:ascii="Book Antiqua" w:hAnsi="Book Antiqua" w:cs="David"/>
          <w:sz w:val="24"/>
          <w:szCs w:val="24"/>
          <w:rtl/>
        </w:rPr>
        <w:t xml:space="preserve"> </w:t>
      </w:r>
      <w:r w:rsidRPr="005429ED">
        <w:rPr>
          <w:rFonts w:ascii="Book Antiqua" w:hAnsi="Book Antiqua" w:cs="David" w:hint="cs"/>
          <w:sz w:val="24"/>
          <w:szCs w:val="24"/>
          <w:rtl/>
        </w:rPr>
        <w:t>פומבי</w:t>
      </w:r>
      <w:r w:rsidRPr="005429ED">
        <w:rPr>
          <w:rFonts w:ascii="Book Antiqua" w:hAnsi="Book Antiqua" w:cs="David"/>
          <w:sz w:val="24"/>
          <w:szCs w:val="24"/>
          <w:rtl/>
        </w:rPr>
        <w:t xml:space="preserve"> </w:t>
      </w:r>
      <w:r w:rsidR="00EA4F55">
        <w:rPr>
          <w:rFonts w:ascii="Book Antiqua" w:hAnsi="Book Antiqua" w:cs="David" w:hint="cs"/>
          <w:sz w:val="24"/>
          <w:szCs w:val="24"/>
          <w:rtl/>
        </w:rPr>
        <w:t>5/2014</w:t>
      </w:r>
      <w:r w:rsidRPr="005429ED">
        <w:rPr>
          <w:rFonts w:ascii="Book Antiqua" w:hAnsi="Book Antiqua" w:cs="David"/>
          <w:sz w:val="24"/>
          <w:szCs w:val="24"/>
          <w:rtl/>
        </w:rPr>
        <w:t xml:space="preserve"> </w:t>
      </w:r>
      <w:r w:rsidRPr="005429ED">
        <w:rPr>
          <w:rFonts w:ascii="Book Antiqua" w:hAnsi="Book Antiqua" w:cs="David" w:hint="cs"/>
          <w:sz w:val="24"/>
          <w:szCs w:val="24"/>
          <w:rtl/>
        </w:rPr>
        <w:t>לקבלת</w:t>
      </w:r>
      <w:r w:rsidRPr="005429ED">
        <w:rPr>
          <w:rFonts w:ascii="Book Antiqua" w:hAnsi="Book Antiqua" w:cs="David"/>
          <w:sz w:val="24"/>
          <w:szCs w:val="24"/>
          <w:rtl/>
        </w:rPr>
        <w:t xml:space="preserve"> </w:t>
      </w:r>
      <w:r w:rsidRPr="005429ED">
        <w:rPr>
          <w:rFonts w:ascii="Book Antiqua" w:hAnsi="Book Antiqua" w:cs="David" w:hint="cs"/>
          <w:sz w:val="24"/>
          <w:szCs w:val="24"/>
          <w:rtl/>
        </w:rPr>
        <w:t>הצעות</w:t>
      </w:r>
      <w:r w:rsidRPr="005429ED">
        <w:rPr>
          <w:rFonts w:ascii="Book Antiqua" w:hAnsi="Book Antiqua" w:cs="David"/>
          <w:sz w:val="24"/>
          <w:szCs w:val="24"/>
          <w:rtl/>
        </w:rPr>
        <w:t xml:space="preserve"> </w:t>
      </w:r>
      <w:r w:rsidRPr="005429ED">
        <w:rPr>
          <w:rFonts w:cs="David" w:hint="cs"/>
          <w:sz w:val="24"/>
          <w:szCs w:val="24"/>
          <w:rtl/>
        </w:rPr>
        <w:t>מחיר למתן</w:t>
      </w:r>
      <w:r w:rsidRPr="005429ED">
        <w:rPr>
          <w:rFonts w:cs="David"/>
          <w:sz w:val="24"/>
          <w:szCs w:val="24"/>
          <w:rtl/>
        </w:rPr>
        <w:t xml:space="preserve"> </w:t>
      </w:r>
      <w:r w:rsidRPr="005429ED">
        <w:rPr>
          <w:rFonts w:cs="David" w:hint="cs"/>
          <w:sz w:val="24"/>
          <w:szCs w:val="24"/>
          <w:rtl/>
        </w:rPr>
        <w:t>שירותי</w:t>
      </w:r>
      <w:r w:rsidRPr="005429ED">
        <w:rPr>
          <w:rFonts w:cs="David"/>
          <w:sz w:val="24"/>
          <w:szCs w:val="24"/>
          <w:rtl/>
        </w:rPr>
        <w:t xml:space="preserve"> </w:t>
      </w:r>
      <w:r w:rsidRPr="005429ED">
        <w:rPr>
          <w:rFonts w:cs="David" w:hint="cs"/>
          <w:sz w:val="24"/>
          <w:szCs w:val="24"/>
          <w:rtl/>
        </w:rPr>
        <w:t>יעוץ</w:t>
      </w:r>
      <w:r w:rsidRPr="005429ED">
        <w:rPr>
          <w:rFonts w:cs="David"/>
          <w:sz w:val="24"/>
          <w:szCs w:val="24"/>
          <w:rtl/>
        </w:rPr>
        <w:t xml:space="preserve"> </w:t>
      </w:r>
      <w:r w:rsidRPr="005429ED">
        <w:rPr>
          <w:rFonts w:cs="David" w:hint="cs"/>
          <w:sz w:val="24"/>
          <w:szCs w:val="24"/>
          <w:rtl/>
        </w:rPr>
        <w:t>ל</w:t>
      </w:r>
      <w:r w:rsidRPr="005429ED">
        <w:rPr>
          <w:rFonts w:cs="David"/>
          <w:sz w:val="24"/>
          <w:szCs w:val="24"/>
          <w:rtl/>
        </w:rPr>
        <w:t xml:space="preserve">בחינת תהליכי העבודה </w:t>
      </w:r>
      <w:r w:rsidR="00AC3BF9" w:rsidRPr="005429ED">
        <w:rPr>
          <w:rFonts w:cs="David" w:hint="cs"/>
          <w:sz w:val="24"/>
          <w:szCs w:val="24"/>
          <w:rtl/>
        </w:rPr>
        <w:t>והגברת</w:t>
      </w:r>
      <w:r w:rsidR="00AC3BF9" w:rsidRPr="005429ED">
        <w:rPr>
          <w:rFonts w:cs="David"/>
          <w:sz w:val="24"/>
          <w:szCs w:val="24"/>
          <w:rtl/>
        </w:rPr>
        <w:t xml:space="preserve"> </w:t>
      </w:r>
      <w:r w:rsidR="00AC3BF9" w:rsidRPr="005429ED">
        <w:rPr>
          <w:rFonts w:cs="David" w:hint="cs"/>
          <w:sz w:val="24"/>
          <w:szCs w:val="24"/>
          <w:rtl/>
        </w:rPr>
        <w:t>האפקטיביות</w:t>
      </w:r>
      <w:r w:rsidR="00AC3BF9" w:rsidRPr="005429ED">
        <w:rPr>
          <w:rFonts w:cs="David"/>
          <w:sz w:val="24"/>
          <w:szCs w:val="24"/>
          <w:rtl/>
        </w:rPr>
        <w:t xml:space="preserve">  </w:t>
      </w:r>
      <w:r w:rsidR="00AC3BF9" w:rsidRPr="005429ED">
        <w:rPr>
          <w:rFonts w:cs="David" w:hint="cs"/>
          <w:sz w:val="24"/>
          <w:szCs w:val="24"/>
          <w:rtl/>
        </w:rPr>
        <w:t>ברשות</w:t>
      </w:r>
      <w:r w:rsidR="00AC3BF9" w:rsidRPr="005429ED">
        <w:rPr>
          <w:rFonts w:cs="David"/>
          <w:sz w:val="24"/>
          <w:szCs w:val="24"/>
          <w:rtl/>
        </w:rPr>
        <w:t xml:space="preserve"> </w:t>
      </w:r>
      <w:r w:rsidR="00AC3BF9" w:rsidRPr="005429ED">
        <w:rPr>
          <w:rFonts w:cs="David" w:hint="cs"/>
          <w:sz w:val="24"/>
          <w:szCs w:val="24"/>
          <w:rtl/>
        </w:rPr>
        <w:t>המסים</w:t>
      </w:r>
      <w:r w:rsidR="00AC3BF9" w:rsidRPr="005429ED">
        <w:rPr>
          <w:rFonts w:cs="David" w:hint="cs"/>
          <w:b/>
          <w:bCs/>
          <w:sz w:val="32"/>
          <w:szCs w:val="32"/>
          <w:rtl/>
        </w:rPr>
        <w:t xml:space="preserve"> </w:t>
      </w:r>
      <w:r w:rsidRPr="005429ED">
        <w:rPr>
          <w:rFonts w:cs="David"/>
          <w:sz w:val="24"/>
          <w:szCs w:val="24"/>
          <w:rtl/>
        </w:rPr>
        <w:t xml:space="preserve">והכנת תכנית </w:t>
      </w:r>
      <w:r w:rsidRPr="005429ED">
        <w:rPr>
          <w:rFonts w:cs="David" w:hint="cs"/>
          <w:sz w:val="24"/>
          <w:szCs w:val="24"/>
          <w:rtl/>
        </w:rPr>
        <w:t xml:space="preserve">אסטרטגית </w:t>
      </w:r>
      <w:r w:rsidRPr="005429ED">
        <w:rPr>
          <w:rFonts w:cs="David"/>
          <w:sz w:val="24"/>
          <w:szCs w:val="24"/>
          <w:rtl/>
        </w:rPr>
        <w:t xml:space="preserve">לשיפור ,התייעלות </w:t>
      </w:r>
      <w:r w:rsidRPr="005429ED">
        <w:rPr>
          <w:rFonts w:cs="David" w:hint="eastAsia"/>
          <w:sz w:val="24"/>
          <w:szCs w:val="24"/>
          <w:rtl/>
        </w:rPr>
        <w:t>ומקסום</w:t>
      </w:r>
      <w:r w:rsidRPr="005429ED">
        <w:rPr>
          <w:rFonts w:cs="David"/>
          <w:sz w:val="24"/>
          <w:szCs w:val="24"/>
          <w:rtl/>
        </w:rPr>
        <w:t xml:space="preserve"> </w:t>
      </w:r>
      <w:r w:rsidRPr="005429ED">
        <w:rPr>
          <w:rFonts w:cs="David" w:hint="eastAsia"/>
          <w:sz w:val="24"/>
          <w:szCs w:val="24"/>
          <w:rtl/>
        </w:rPr>
        <w:t>יכולות</w:t>
      </w:r>
      <w:r w:rsidRPr="005429ED">
        <w:rPr>
          <w:rFonts w:cs="David"/>
          <w:sz w:val="24"/>
          <w:szCs w:val="24"/>
          <w:rtl/>
        </w:rPr>
        <w:t xml:space="preserve"> </w:t>
      </w:r>
      <w:r w:rsidRPr="005429ED">
        <w:rPr>
          <w:rFonts w:cs="David" w:hint="eastAsia"/>
          <w:sz w:val="24"/>
          <w:szCs w:val="24"/>
          <w:rtl/>
        </w:rPr>
        <w:t>רשות</w:t>
      </w:r>
      <w:r w:rsidRPr="005429ED">
        <w:rPr>
          <w:rFonts w:cs="David" w:hint="cs"/>
          <w:sz w:val="24"/>
          <w:szCs w:val="24"/>
          <w:rtl/>
        </w:rPr>
        <w:t xml:space="preserve"> המסים בישראל</w:t>
      </w:r>
      <w:r w:rsidRPr="005429ED" w:rsidDel="001E6258">
        <w:rPr>
          <w:rFonts w:cs="David" w:hint="cs"/>
          <w:sz w:val="24"/>
          <w:szCs w:val="24"/>
          <w:rtl/>
        </w:rPr>
        <w:t xml:space="preserve"> </w:t>
      </w:r>
    </w:p>
    <w:p w:rsidR="00CB1DDD" w:rsidRPr="005429ED" w:rsidRDefault="00CB1DDD" w:rsidP="00CB1DDD">
      <w:pPr>
        <w:pStyle w:val="ab"/>
        <w:numPr>
          <w:ilvl w:val="1"/>
          <w:numId w:val="48"/>
        </w:numPr>
        <w:spacing w:line="360" w:lineRule="auto"/>
        <w:jc w:val="both"/>
        <w:outlineLvl w:val="0"/>
        <w:rPr>
          <w:rFonts w:asciiTheme="majorBidi" w:hAnsiTheme="majorBidi" w:cs="David"/>
          <w:sz w:val="24"/>
          <w:szCs w:val="24"/>
          <w:rtl/>
        </w:rPr>
      </w:pPr>
      <w:r w:rsidRPr="005429ED">
        <w:rPr>
          <w:rFonts w:asciiTheme="majorBidi" w:hAnsiTheme="majorBidi" w:cs="David"/>
          <w:sz w:val="24"/>
          <w:szCs w:val="24"/>
          <w:rtl/>
        </w:rPr>
        <w:t>"המציע</w:t>
      </w:r>
      <w:r w:rsidRPr="005429ED">
        <w:rPr>
          <w:rFonts w:asciiTheme="majorBidi" w:hAnsiTheme="majorBidi" w:cs="David" w:hint="cs"/>
          <w:sz w:val="24"/>
          <w:szCs w:val="24"/>
          <w:rtl/>
        </w:rPr>
        <w:t>/ים</w:t>
      </w:r>
      <w:r w:rsidRPr="005429ED">
        <w:rPr>
          <w:rFonts w:asciiTheme="majorBidi" w:hAnsiTheme="majorBidi" w:cs="David"/>
          <w:sz w:val="24"/>
          <w:szCs w:val="24"/>
          <w:rtl/>
        </w:rPr>
        <w:t xml:space="preserve">" – מי שהגיש הצעה </w:t>
      </w:r>
      <w:r w:rsidRPr="005429ED">
        <w:rPr>
          <w:rFonts w:asciiTheme="majorBidi" w:hAnsiTheme="majorBidi" w:cs="David" w:hint="cs"/>
          <w:sz w:val="24"/>
          <w:szCs w:val="24"/>
          <w:rtl/>
        </w:rPr>
        <w:t>למכרז זה</w:t>
      </w:r>
      <w:r w:rsidRPr="005429ED">
        <w:rPr>
          <w:rFonts w:asciiTheme="majorBidi" w:hAnsiTheme="majorBidi" w:cs="David"/>
          <w:sz w:val="24"/>
          <w:szCs w:val="24"/>
          <w:rtl/>
        </w:rPr>
        <w:t>;</w:t>
      </w:r>
    </w:p>
    <w:p w:rsidR="00CB1DDD" w:rsidRPr="005429ED" w:rsidRDefault="00CB1DDD" w:rsidP="00CB1DDD">
      <w:pPr>
        <w:pStyle w:val="ab"/>
        <w:numPr>
          <w:ilvl w:val="1"/>
          <w:numId w:val="48"/>
        </w:numPr>
        <w:spacing w:line="360" w:lineRule="auto"/>
        <w:jc w:val="both"/>
        <w:outlineLvl w:val="0"/>
        <w:rPr>
          <w:rFonts w:asciiTheme="majorBidi" w:hAnsiTheme="majorBidi" w:cs="David"/>
          <w:sz w:val="24"/>
          <w:szCs w:val="24"/>
        </w:rPr>
      </w:pPr>
      <w:r w:rsidRPr="005429ED">
        <w:rPr>
          <w:rFonts w:asciiTheme="majorBidi" w:hAnsiTheme="majorBidi" w:cs="David"/>
          <w:sz w:val="24"/>
          <w:szCs w:val="24"/>
          <w:rtl/>
        </w:rPr>
        <w:t xml:space="preserve">"החברה" </w:t>
      </w:r>
      <w:r w:rsidRPr="005429ED">
        <w:rPr>
          <w:rFonts w:asciiTheme="majorBidi" w:hAnsiTheme="majorBidi" w:cs="David" w:hint="cs"/>
          <w:sz w:val="24"/>
          <w:szCs w:val="24"/>
          <w:rtl/>
        </w:rPr>
        <w:t xml:space="preserve">או "הספק" או "המציע הזוכה" </w:t>
      </w:r>
      <w:r w:rsidRPr="005429ED">
        <w:rPr>
          <w:rFonts w:asciiTheme="majorBidi" w:hAnsiTheme="majorBidi" w:cs="David"/>
          <w:sz w:val="24"/>
          <w:szCs w:val="24"/>
          <w:rtl/>
        </w:rPr>
        <w:t xml:space="preserve">– המציע </w:t>
      </w:r>
      <w:r w:rsidRPr="005429ED">
        <w:rPr>
          <w:rFonts w:asciiTheme="majorBidi" w:hAnsiTheme="majorBidi" w:cs="David" w:hint="cs"/>
          <w:sz w:val="24"/>
          <w:szCs w:val="24"/>
          <w:rtl/>
        </w:rPr>
        <w:t xml:space="preserve">הזוכה </w:t>
      </w:r>
      <w:r w:rsidRPr="005429ED">
        <w:rPr>
          <w:rFonts w:asciiTheme="majorBidi" w:hAnsiTheme="majorBidi" w:cs="David"/>
          <w:sz w:val="24"/>
          <w:szCs w:val="24"/>
          <w:rtl/>
        </w:rPr>
        <w:t xml:space="preserve">שייבחר </w:t>
      </w:r>
      <w:r w:rsidRPr="005429ED">
        <w:rPr>
          <w:rFonts w:asciiTheme="majorBidi" w:hAnsiTheme="majorBidi" w:cs="David" w:hint="cs"/>
          <w:sz w:val="24"/>
          <w:szCs w:val="24"/>
          <w:rtl/>
        </w:rPr>
        <w:t>במסגרת המכרז</w:t>
      </w:r>
      <w:r w:rsidRPr="005429ED">
        <w:rPr>
          <w:rFonts w:asciiTheme="majorBidi" w:hAnsiTheme="majorBidi" w:cs="David"/>
          <w:sz w:val="24"/>
          <w:szCs w:val="24"/>
          <w:rtl/>
        </w:rPr>
        <w:t xml:space="preserve"> ;</w:t>
      </w:r>
    </w:p>
    <w:p w:rsidR="00CB1DDD" w:rsidRPr="005429ED" w:rsidRDefault="00CB1DDD" w:rsidP="00CB1DDD">
      <w:pPr>
        <w:pStyle w:val="ab"/>
        <w:numPr>
          <w:ilvl w:val="1"/>
          <w:numId w:val="48"/>
        </w:numPr>
        <w:spacing w:line="360" w:lineRule="auto"/>
        <w:jc w:val="both"/>
        <w:outlineLvl w:val="0"/>
        <w:rPr>
          <w:rFonts w:ascii="Arial" w:hAnsi="Arial" w:cs="David"/>
          <w:sz w:val="24"/>
          <w:szCs w:val="24"/>
          <w:rtl/>
        </w:rPr>
      </w:pPr>
      <w:r w:rsidRPr="005429ED">
        <w:rPr>
          <w:rFonts w:ascii="Arial" w:hAnsi="Arial" w:cs="David"/>
          <w:b/>
          <w:bCs/>
          <w:sz w:val="24"/>
          <w:szCs w:val="24"/>
          <w:rtl/>
        </w:rPr>
        <w:t xml:space="preserve">"צוות" או "צוות </w:t>
      </w:r>
      <w:r w:rsidRPr="005429ED">
        <w:rPr>
          <w:rFonts w:ascii="Arial" w:hAnsi="Arial" w:cs="David" w:hint="cs"/>
          <w:b/>
          <w:bCs/>
          <w:sz w:val="24"/>
          <w:szCs w:val="24"/>
          <w:rtl/>
        </w:rPr>
        <w:t>העובדים</w:t>
      </w:r>
      <w:r w:rsidRPr="005429ED">
        <w:rPr>
          <w:rFonts w:ascii="Arial" w:hAnsi="Arial" w:cs="David"/>
          <w:b/>
          <w:bCs/>
          <w:sz w:val="24"/>
          <w:szCs w:val="24"/>
          <w:rtl/>
        </w:rPr>
        <w:t>"</w:t>
      </w:r>
      <w:r w:rsidRPr="005429ED">
        <w:rPr>
          <w:rFonts w:ascii="Arial" w:hAnsi="Arial" w:cs="David"/>
          <w:sz w:val="24"/>
          <w:szCs w:val="24"/>
          <w:rtl/>
        </w:rPr>
        <w:t xml:space="preserve"> או "</w:t>
      </w:r>
      <w:r w:rsidRPr="005429ED">
        <w:rPr>
          <w:rFonts w:ascii="Arial" w:hAnsi="Arial" w:cs="David" w:hint="cs"/>
          <w:b/>
          <w:bCs/>
          <w:sz w:val="24"/>
          <w:szCs w:val="24"/>
          <w:rtl/>
        </w:rPr>
        <w:t>עובדי</w:t>
      </w:r>
      <w:r w:rsidRPr="005429ED">
        <w:rPr>
          <w:rFonts w:ascii="Arial" w:hAnsi="Arial" w:cs="David"/>
          <w:b/>
          <w:bCs/>
          <w:sz w:val="24"/>
          <w:szCs w:val="24"/>
          <w:rtl/>
        </w:rPr>
        <w:t xml:space="preserve"> </w:t>
      </w:r>
      <w:r w:rsidRPr="005429ED">
        <w:rPr>
          <w:rFonts w:ascii="Arial" w:hAnsi="Arial" w:cs="David" w:hint="cs"/>
          <w:b/>
          <w:bCs/>
          <w:sz w:val="24"/>
          <w:szCs w:val="24"/>
          <w:rtl/>
        </w:rPr>
        <w:t>הצוות</w:t>
      </w:r>
      <w:r w:rsidRPr="005429ED">
        <w:rPr>
          <w:rFonts w:ascii="Arial" w:hAnsi="Arial" w:cs="David"/>
          <w:sz w:val="24"/>
          <w:szCs w:val="24"/>
          <w:rtl/>
        </w:rPr>
        <w:t xml:space="preserve">"– </w:t>
      </w:r>
      <w:r w:rsidRPr="005429ED">
        <w:rPr>
          <w:rFonts w:ascii="Arial" w:hAnsi="Arial" w:cs="David" w:hint="cs"/>
          <w:sz w:val="24"/>
          <w:szCs w:val="24"/>
          <w:rtl/>
        </w:rPr>
        <w:t>אנשי</w:t>
      </w:r>
      <w:r w:rsidRPr="005429ED">
        <w:rPr>
          <w:rFonts w:ascii="Arial" w:hAnsi="Arial" w:cs="David"/>
          <w:sz w:val="24"/>
          <w:szCs w:val="24"/>
          <w:rtl/>
        </w:rPr>
        <w:t xml:space="preserve"> </w:t>
      </w:r>
      <w:r w:rsidRPr="005429ED">
        <w:rPr>
          <w:rFonts w:ascii="Arial" w:hAnsi="Arial" w:cs="David" w:hint="cs"/>
          <w:sz w:val="24"/>
          <w:szCs w:val="24"/>
          <w:rtl/>
        </w:rPr>
        <w:t>המקצוע</w:t>
      </w:r>
      <w:r w:rsidRPr="005429ED">
        <w:rPr>
          <w:rFonts w:ascii="Arial" w:hAnsi="Arial" w:cs="David"/>
          <w:sz w:val="24"/>
          <w:szCs w:val="24"/>
          <w:rtl/>
        </w:rPr>
        <w:t xml:space="preserve"> </w:t>
      </w:r>
      <w:r w:rsidRPr="005429ED">
        <w:rPr>
          <w:rFonts w:ascii="Arial" w:hAnsi="Arial" w:cs="David" w:hint="cs"/>
          <w:sz w:val="24"/>
          <w:szCs w:val="24"/>
          <w:rtl/>
        </w:rPr>
        <w:t>שהוצעו</w:t>
      </w:r>
      <w:r w:rsidRPr="005429ED">
        <w:rPr>
          <w:rFonts w:ascii="Arial" w:hAnsi="Arial" w:cs="David"/>
          <w:sz w:val="24"/>
          <w:szCs w:val="24"/>
          <w:rtl/>
        </w:rPr>
        <w:t xml:space="preserve"> </w:t>
      </w:r>
      <w:r w:rsidRPr="005429ED">
        <w:rPr>
          <w:rFonts w:ascii="Arial" w:hAnsi="Arial" w:cs="David" w:hint="cs"/>
          <w:sz w:val="24"/>
          <w:szCs w:val="24"/>
          <w:rtl/>
        </w:rPr>
        <w:t>על</w:t>
      </w:r>
      <w:r w:rsidRPr="005429ED">
        <w:rPr>
          <w:rFonts w:ascii="Arial" w:hAnsi="Arial" w:cs="David"/>
          <w:sz w:val="24"/>
          <w:szCs w:val="24"/>
          <w:rtl/>
        </w:rPr>
        <w:t xml:space="preserve"> </w:t>
      </w:r>
      <w:r w:rsidRPr="005429ED">
        <w:rPr>
          <w:rFonts w:ascii="Arial" w:hAnsi="Arial" w:cs="David" w:hint="cs"/>
          <w:sz w:val="24"/>
          <w:szCs w:val="24"/>
          <w:rtl/>
        </w:rPr>
        <w:t>ידי</w:t>
      </w:r>
      <w:r w:rsidRPr="005429ED">
        <w:rPr>
          <w:rFonts w:ascii="Arial" w:hAnsi="Arial" w:cs="David"/>
          <w:sz w:val="24"/>
          <w:szCs w:val="24"/>
          <w:rtl/>
        </w:rPr>
        <w:t xml:space="preserve"> </w:t>
      </w:r>
      <w:r w:rsidRPr="005429ED">
        <w:rPr>
          <w:rFonts w:ascii="Arial" w:hAnsi="Arial" w:cs="David" w:hint="cs"/>
          <w:sz w:val="24"/>
          <w:szCs w:val="24"/>
          <w:rtl/>
        </w:rPr>
        <w:t>המציע</w:t>
      </w:r>
      <w:r w:rsidRPr="005429ED">
        <w:rPr>
          <w:rFonts w:ascii="Arial" w:hAnsi="Arial" w:cs="David"/>
          <w:sz w:val="24"/>
          <w:szCs w:val="24"/>
          <w:rtl/>
        </w:rPr>
        <w:t xml:space="preserve"> </w:t>
      </w:r>
      <w:r w:rsidRPr="005429ED">
        <w:rPr>
          <w:rFonts w:ascii="Arial" w:hAnsi="Arial" w:cs="David" w:hint="cs"/>
          <w:sz w:val="24"/>
          <w:szCs w:val="24"/>
          <w:rtl/>
        </w:rPr>
        <w:t>בהצעתו</w:t>
      </w:r>
      <w:r w:rsidRPr="005429ED">
        <w:rPr>
          <w:rFonts w:ascii="Arial" w:hAnsi="Arial" w:cs="David"/>
          <w:sz w:val="24"/>
          <w:szCs w:val="24"/>
          <w:rtl/>
        </w:rPr>
        <w:t xml:space="preserve"> </w:t>
      </w:r>
      <w:r w:rsidRPr="005429ED">
        <w:rPr>
          <w:rFonts w:ascii="Arial" w:hAnsi="Arial" w:cs="David" w:hint="cs"/>
          <w:sz w:val="24"/>
          <w:szCs w:val="24"/>
          <w:rtl/>
        </w:rPr>
        <w:t>לביצוע</w:t>
      </w:r>
      <w:r w:rsidRPr="005429ED">
        <w:rPr>
          <w:rFonts w:ascii="Arial" w:hAnsi="Arial" w:cs="David"/>
          <w:sz w:val="24"/>
          <w:szCs w:val="24"/>
          <w:rtl/>
        </w:rPr>
        <w:t xml:space="preserve"> </w:t>
      </w:r>
      <w:r w:rsidRPr="005429ED">
        <w:rPr>
          <w:rFonts w:ascii="Arial" w:hAnsi="Arial" w:cs="David" w:hint="cs"/>
          <w:sz w:val="24"/>
          <w:szCs w:val="24"/>
          <w:rtl/>
        </w:rPr>
        <w:t>השירותים</w:t>
      </w:r>
      <w:r w:rsidRPr="005429ED">
        <w:rPr>
          <w:rFonts w:asciiTheme="majorBidi" w:hAnsiTheme="majorBidi" w:cs="David"/>
          <w:sz w:val="24"/>
          <w:szCs w:val="24"/>
          <w:rtl/>
        </w:rPr>
        <w:t>;</w:t>
      </w:r>
    </w:p>
    <w:p w:rsidR="00CB1DDD" w:rsidRPr="005429ED" w:rsidRDefault="00CB1DDD" w:rsidP="00CB1DDD">
      <w:pPr>
        <w:pStyle w:val="ab"/>
        <w:numPr>
          <w:ilvl w:val="1"/>
          <w:numId w:val="48"/>
        </w:numPr>
        <w:spacing w:line="360" w:lineRule="auto"/>
        <w:jc w:val="both"/>
        <w:outlineLvl w:val="0"/>
        <w:rPr>
          <w:rFonts w:asciiTheme="majorBidi" w:hAnsiTheme="majorBidi" w:cs="David"/>
          <w:sz w:val="24"/>
          <w:szCs w:val="24"/>
        </w:rPr>
      </w:pPr>
      <w:r w:rsidRPr="005429ED">
        <w:rPr>
          <w:rFonts w:asciiTheme="majorBidi" w:hAnsiTheme="majorBidi" w:cs="David"/>
          <w:sz w:val="24"/>
          <w:szCs w:val="24"/>
          <w:rtl/>
        </w:rPr>
        <w:t xml:space="preserve">"ועדת ההיגוי" – לצורך ביצוע ההתקשרות </w:t>
      </w:r>
      <w:r w:rsidRPr="005429ED">
        <w:rPr>
          <w:rFonts w:asciiTheme="majorBidi" w:hAnsiTheme="majorBidi" w:cs="David" w:hint="cs"/>
          <w:sz w:val="24"/>
          <w:szCs w:val="24"/>
          <w:rtl/>
        </w:rPr>
        <w:t>הוקמה</w:t>
      </w:r>
      <w:r w:rsidRPr="005429ED">
        <w:rPr>
          <w:rFonts w:asciiTheme="majorBidi" w:hAnsiTheme="majorBidi" w:cs="David"/>
          <w:sz w:val="24"/>
          <w:szCs w:val="24"/>
          <w:rtl/>
        </w:rPr>
        <w:t xml:space="preserve"> ועדת היגוי בראשות רשות המסי</w:t>
      </w:r>
      <w:r w:rsidRPr="005429ED">
        <w:rPr>
          <w:rFonts w:asciiTheme="majorBidi" w:hAnsiTheme="majorBidi" w:cs="David" w:hint="cs"/>
          <w:sz w:val="24"/>
          <w:szCs w:val="24"/>
          <w:rtl/>
        </w:rPr>
        <w:t>ם</w:t>
      </w:r>
      <w:r w:rsidRPr="005429ED">
        <w:rPr>
          <w:rFonts w:asciiTheme="majorBidi" w:hAnsiTheme="majorBidi" w:cs="David"/>
          <w:sz w:val="24"/>
          <w:szCs w:val="24"/>
          <w:rtl/>
        </w:rPr>
        <w:t xml:space="preserve"> ו</w:t>
      </w:r>
      <w:r w:rsidRPr="005429ED">
        <w:rPr>
          <w:rFonts w:asciiTheme="majorBidi" w:hAnsiTheme="majorBidi" w:cs="David" w:hint="cs"/>
          <w:sz w:val="24"/>
          <w:szCs w:val="24"/>
          <w:rtl/>
        </w:rPr>
        <w:t>בהשתתפות אגף התקציבים ב</w:t>
      </w:r>
      <w:r w:rsidRPr="005429ED">
        <w:rPr>
          <w:rFonts w:asciiTheme="majorBidi" w:hAnsiTheme="majorBidi" w:cs="David"/>
          <w:sz w:val="24"/>
          <w:szCs w:val="24"/>
          <w:rtl/>
        </w:rPr>
        <w:t>משרד האוצר</w:t>
      </w:r>
      <w:r w:rsidRPr="005429ED">
        <w:rPr>
          <w:rFonts w:asciiTheme="majorBidi" w:hAnsiTheme="majorBidi" w:cs="David" w:hint="cs"/>
          <w:sz w:val="24"/>
          <w:szCs w:val="24"/>
          <w:rtl/>
        </w:rPr>
        <w:t xml:space="preserve"> ונציגי רשות המסים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מטעם</w:t>
      </w:r>
      <w:r w:rsidRPr="005429ED">
        <w:rPr>
          <w:rFonts w:asciiTheme="majorBidi" w:hAnsiTheme="majorBidi" w:cs="David"/>
          <w:sz w:val="24"/>
          <w:szCs w:val="24"/>
          <w:rtl/>
        </w:rPr>
        <w:t xml:space="preserve"> וועדת ההיגוי יוקמו ועדות משנה לעבודה השוטפת שילוו באופן שוטף </w:t>
      </w:r>
      <w:r w:rsidRPr="005429ED">
        <w:rPr>
          <w:rFonts w:asciiTheme="majorBidi" w:hAnsiTheme="majorBidi" w:cs="David" w:hint="cs"/>
          <w:sz w:val="24"/>
          <w:szCs w:val="24"/>
          <w:rtl/>
        </w:rPr>
        <w:t>את</w:t>
      </w:r>
      <w:r w:rsidRPr="005429ED">
        <w:rPr>
          <w:rFonts w:asciiTheme="majorBidi" w:hAnsiTheme="majorBidi" w:cs="David"/>
          <w:sz w:val="24"/>
          <w:szCs w:val="24"/>
          <w:rtl/>
        </w:rPr>
        <w:t xml:space="preserve"> הפרויקט. החברה תסתייע בעבודתה השוטפת ב</w:t>
      </w:r>
      <w:r w:rsidRPr="005429ED">
        <w:rPr>
          <w:rFonts w:asciiTheme="majorBidi" w:hAnsiTheme="majorBidi" w:cs="David" w:hint="cs"/>
          <w:sz w:val="24"/>
          <w:szCs w:val="24"/>
          <w:rtl/>
        </w:rPr>
        <w:t>ו</w:t>
      </w:r>
      <w:r w:rsidRPr="005429ED">
        <w:rPr>
          <w:rFonts w:asciiTheme="majorBidi" w:hAnsiTheme="majorBidi" w:cs="David"/>
          <w:sz w:val="24"/>
          <w:szCs w:val="24"/>
          <w:rtl/>
        </w:rPr>
        <w:t>ועד</w:t>
      </w:r>
      <w:r w:rsidRPr="005429ED">
        <w:rPr>
          <w:rFonts w:asciiTheme="majorBidi" w:hAnsiTheme="majorBidi" w:cs="David" w:hint="cs"/>
          <w:sz w:val="24"/>
          <w:szCs w:val="24"/>
          <w:rtl/>
        </w:rPr>
        <w:t>ו</w:t>
      </w:r>
      <w:r w:rsidRPr="005429ED">
        <w:rPr>
          <w:rFonts w:asciiTheme="majorBidi" w:hAnsiTheme="majorBidi" w:cs="David"/>
          <w:sz w:val="24"/>
          <w:szCs w:val="24"/>
          <w:rtl/>
        </w:rPr>
        <w:t>ת המשנה ותדווח על עבודתה לו</w:t>
      </w:r>
      <w:r w:rsidRPr="005429ED">
        <w:rPr>
          <w:rFonts w:asciiTheme="majorBidi" w:hAnsiTheme="majorBidi" w:cs="David" w:hint="cs"/>
          <w:sz w:val="24"/>
          <w:szCs w:val="24"/>
          <w:rtl/>
        </w:rPr>
        <w:t>ו</w:t>
      </w:r>
      <w:r w:rsidRPr="005429ED">
        <w:rPr>
          <w:rFonts w:asciiTheme="majorBidi" w:hAnsiTheme="majorBidi" w:cs="David"/>
          <w:sz w:val="24"/>
          <w:szCs w:val="24"/>
          <w:rtl/>
        </w:rPr>
        <w:t xml:space="preserve">עדת ההיגוי. </w:t>
      </w:r>
    </w:p>
    <w:p w:rsidR="00CB1DDD" w:rsidRPr="005429ED" w:rsidRDefault="00CB1DDD" w:rsidP="00CB1DDD">
      <w:pPr>
        <w:pStyle w:val="ab"/>
        <w:numPr>
          <w:ilvl w:val="1"/>
          <w:numId w:val="48"/>
        </w:numPr>
        <w:spacing w:line="360" w:lineRule="auto"/>
        <w:jc w:val="both"/>
        <w:outlineLvl w:val="0"/>
        <w:rPr>
          <w:rFonts w:asciiTheme="majorBidi" w:hAnsiTheme="majorBidi" w:cs="David"/>
          <w:sz w:val="24"/>
          <w:szCs w:val="24"/>
          <w:rtl/>
        </w:rPr>
      </w:pPr>
      <w:r w:rsidRPr="005429ED">
        <w:rPr>
          <w:rFonts w:asciiTheme="majorBidi" w:hAnsiTheme="majorBidi" w:cs="David"/>
          <w:sz w:val="24"/>
          <w:szCs w:val="24"/>
          <w:rtl/>
        </w:rPr>
        <w:t xml:space="preserve">"ועדת המשנה" </w:t>
      </w:r>
      <w:bookmarkStart w:id="4" w:name="OLE_LINK1"/>
      <w:bookmarkStart w:id="5" w:name="OLE_LINK2"/>
      <w:r w:rsidRPr="005429ED">
        <w:rPr>
          <w:rFonts w:asciiTheme="majorBidi" w:hAnsiTheme="majorBidi" w:cs="David"/>
          <w:sz w:val="24"/>
          <w:szCs w:val="24"/>
          <w:rtl/>
        </w:rPr>
        <w:t xml:space="preserve">– </w:t>
      </w:r>
      <w:bookmarkEnd w:id="4"/>
      <w:bookmarkEnd w:id="5"/>
      <w:r w:rsidRPr="005429ED">
        <w:rPr>
          <w:rFonts w:asciiTheme="majorBidi" w:hAnsiTheme="majorBidi" w:cs="David"/>
          <w:sz w:val="24"/>
          <w:szCs w:val="24"/>
          <w:rtl/>
        </w:rPr>
        <w:t>ועדה שתמונה על ידי ועדת ההיגוי, ותשמש גוף מקצועי שילווה, יפקח, ינתב וינחה באופן שוטף את החברה;</w:t>
      </w:r>
    </w:p>
    <w:p w:rsidR="00CB1DDD" w:rsidRPr="005429ED" w:rsidRDefault="00CB1DDD" w:rsidP="00CB1DDD">
      <w:pPr>
        <w:pStyle w:val="ab"/>
        <w:numPr>
          <w:ilvl w:val="1"/>
          <w:numId w:val="48"/>
        </w:numPr>
        <w:spacing w:line="360" w:lineRule="auto"/>
        <w:jc w:val="both"/>
        <w:outlineLvl w:val="0"/>
        <w:rPr>
          <w:rFonts w:asciiTheme="majorBidi" w:hAnsiTheme="majorBidi" w:cs="David"/>
          <w:sz w:val="24"/>
          <w:szCs w:val="24"/>
          <w:rtl/>
        </w:rPr>
      </w:pPr>
      <w:r w:rsidRPr="005429ED">
        <w:rPr>
          <w:rFonts w:asciiTheme="majorBidi" w:hAnsiTheme="majorBidi" w:cs="David"/>
          <w:sz w:val="24"/>
          <w:szCs w:val="24"/>
          <w:rtl/>
        </w:rPr>
        <w:t>"וועדת המכרזים" – וועדת המכרזים של רשות המסים בישראל.</w:t>
      </w:r>
    </w:p>
    <w:p w:rsidR="00CB1DDD" w:rsidRPr="005429ED" w:rsidRDefault="00CB1DDD" w:rsidP="00CB1DDD">
      <w:pPr>
        <w:pStyle w:val="ab"/>
        <w:numPr>
          <w:ilvl w:val="1"/>
          <w:numId w:val="48"/>
        </w:numPr>
        <w:spacing w:line="360" w:lineRule="auto"/>
        <w:jc w:val="both"/>
        <w:outlineLvl w:val="0"/>
        <w:rPr>
          <w:rFonts w:asciiTheme="majorBidi" w:hAnsiTheme="majorBidi" w:cs="David"/>
          <w:sz w:val="24"/>
          <w:szCs w:val="24"/>
        </w:rPr>
      </w:pPr>
      <w:r w:rsidRPr="005429ED">
        <w:rPr>
          <w:rFonts w:asciiTheme="majorBidi" w:hAnsiTheme="majorBidi" w:cs="David"/>
          <w:sz w:val="24"/>
          <w:szCs w:val="24"/>
          <w:rtl/>
        </w:rPr>
        <w:t xml:space="preserve">"האתר" – אתר רשות המסים בישראל  </w:t>
      </w:r>
      <w:hyperlink r:id="rId10" w:history="1">
        <w:r w:rsidRPr="005429ED">
          <w:rPr>
            <w:rStyle w:val="Hyperlink"/>
            <w:rFonts w:cs="David" w:hint="cs"/>
            <w:color w:val="auto"/>
            <w:sz w:val="24"/>
            <w:szCs w:val="24"/>
          </w:rPr>
          <w:t>WWW.MOF.GOV.IL/TAXES</w:t>
        </w:r>
      </w:hyperlink>
      <w:r w:rsidRPr="005429ED">
        <w:rPr>
          <w:rFonts w:asciiTheme="majorBidi" w:hAnsiTheme="majorBidi" w:cs="David" w:hint="cs"/>
          <w:sz w:val="24"/>
          <w:szCs w:val="24"/>
          <w:rtl/>
        </w:rPr>
        <w:t xml:space="preserve">  תחת לשונית מכרזים.</w:t>
      </w:r>
    </w:p>
    <w:p w:rsidR="00CB1DDD" w:rsidRPr="005429ED" w:rsidRDefault="00CB1DDD" w:rsidP="009B2B23">
      <w:pPr>
        <w:pStyle w:val="ab"/>
        <w:numPr>
          <w:ilvl w:val="1"/>
          <w:numId w:val="48"/>
        </w:numPr>
        <w:tabs>
          <w:tab w:val="left" w:pos="793"/>
        </w:tabs>
        <w:spacing w:line="360" w:lineRule="auto"/>
        <w:jc w:val="both"/>
        <w:outlineLvl w:val="0"/>
        <w:rPr>
          <w:rFonts w:asciiTheme="majorBidi" w:hAnsiTheme="majorBidi" w:cs="David"/>
          <w:sz w:val="24"/>
          <w:szCs w:val="24"/>
        </w:rPr>
      </w:pPr>
      <w:r w:rsidRPr="005429ED">
        <w:rPr>
          <w:rFonts w:asciiTheme="majorBidi" w:hAnsiTheme="majorBidi" w:cs="David" w:hint="cs"/>
          <w:sz w:val="24"/>
          <w:szCs w:val="24"/>
          <w:rtl/>
        </w:rPr>
        <w:t>"השירותים" או "השירותים המבוקשים"- כמפורט בנספח ג'.</w:t>
      </w:r>
    </w:p>
    <w:p w:rsidR="00CB1DDD" w:rsidRPr="005429ED" w:rsidRDefault="00CB1DDD" w:rsidP="00CB1DDD">
      <w:pPr>
        <w:pStyle w:val="ab"/>
        <w:numPr>
          <w:ilvl w:val="1"/>
          <w:numId w:val="48"/>
        </w:numPr>
        <w:spacing w:line="360" w:lineRule="auto"/>
        <w:jc w:val="both"/>
        <w:outlineLvl w:val="0"/>
        <w:rPr>
          <w:rFonts w:asciiTheme="majorBidi" w:hAnsiTheme="majorBidi" w:cs="David"/>
          <w:sz w:val="24"/>
          <w:szCs w:val="24"/>
        </w:rPr>
      </w:pPr>
      <w:r w:rsidRPr="005429ED">
        <w:rPr>
          <w:rFonts w:asciiTheme="majorBidi" w:hAnsiTheme="majorBidi" w:cs="David" w:hint="cs"/>
          <w:sz w:val="24"/>
          <w:szCs w:val="24"/>
          <w:rtl/>
        </w:rPr>
        <w:t xml:space="preserve">"נציג המזמין" </w:t>
      </w:r>
      <w:r w:rsidRPr="005429ED">
        <w:rPr>
          <w:rFonts w:asciiTheme="majorBidi" w:hAnsiTheme="majorBidi" w:cs="David"/>
          <w:sz w:val="24"/>
          <w:szCs w:val="24"/>
          <w:rtl/>
        </w:rPr>
        <w:t xml:space="preserve">– סמנכ"ל </w:t>
      </w:r>
      <w:r w:rsidRPr="005429ED">
        <w:rPr>
          <w:rFonts w:asciiTheme="majorBidi" w:hAnsiTheme="majorBidi" w:cs="David" w:hint="cs"/>
          <w:sz w:val="24"/>
          <w:szCs w:val="24"/>
          <w:rtl/>
        </w:rPr>
        <w:t>בכיר</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למינהל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ומשאבי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אנוש</w:t>
      </w:r>
      <w:r w:rsidRPr="005429ED">
        <w:rPr>
          <w:rFonts w:asciiTheme="majorBidi" w:hAnsiTheme="majorBidi" w:cs="David"/>
          <w:sz w:val="24"/>
          <w:szCs w:val="24"/>
          <w:rtl/>
        </w:rPr>
        <w:t xml:space="preserve">, </w:t>
      </w:r>
      <w:r w:rsidRPr="005429ED">
        <w:rPr>
          <w:rFonts w:asciiTheme="majorBidi" w:hAnsiTheme="majorBidi" w:cs="David" w:hint="cs"/>
          <w:sz w:val="24"/>
          <w:szCs w:val="24"/>
          <w:rtl/>
        </w:rPr>
        <w:t>רשות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המסים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בישראל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מטעמו</w:t>
      </w:r>
      <w:r w:rsidRPr="005429ED">
        <w:rPr>
          <w:rFonts w:asciiTheme="majorBidi" w:hAnsiTheme="majorBidi" w:cs="David"/>
          <w:sz w:val="24"/>
          <w:szCs w:val="24"/>
          <w:rtl/>
        </w:rPr>
        <w:t>.</w:t>
      </w:r>
    </w:p>
    <w:p w:rsidR="009B2B23" w:rsidRPr="005429ED" w:rsidRDefault="009B2B23" w:rsidP="00CB1DDD">
      <w:pPr>
        <w:spacing w:line="360" w:lineRule="auto"/>
        <w:contextualSpacing/>
        <w:jc w:val="both"/>
        <w:rPr>
          <w:rtl/>
        </w:rPr>
      </w:pPr>
    </w:p>
    <w:p w:rsidR="00CB1DDD" w:rsidRPr="005429ED" w:rsidRDefault="00CB1DDD" w:rsidP="00CB1DDD">
      <w:pPr>
        <w:spacing w:line="360" w:lineRule="auto"/>
        <w:contextualSpacing/>
        <w:jc w:val="both"/>
        <w:rPr>
          <w:rtl/>
        </w:rPr>
      </w:pPr>
      <w:r w:rsidRPr="005429ED">
        <w:rPr>
          <w:rtl/>
        </w:rPr>
        <w:br w:type="page"/>
      </w:r>
    </w:p>
    <w:p w:rsidR="00CB1DDD" w:rsidRPr="005429ED" w:rsidRDefault="00CB1DDD" w:rsidP="00CB1DDD">
      <w:pPr>
        <w:pStyle w:val="ab"/>
        <w:numPr>
          <w:ilvl w:val="0"/>
          <w:numId w:val="48"/>
        </w:numPr>
        <w:spacing w:line="360" w:lineRule="auto"/>
        <w:jc w:val="both"/>
        <w:outlineLvl w:val="0"/>
        <w:rPr>
          <w:rFonts w:ascii="Book Antiqua" w:hAnsi="Book Antiqua" w:cs="David"/>
          <w:b/>
          <w:bCs/>
          <w:sz w:val="28"/>
          <w:szCs w:val="28"/>
          <w:u w:val="single"/>
          <w:rtl/>
        </w:rPr>
      </w:pPr>
      <w:bookmarkStart w:id="6" w:name="_Ref377039563"/>
      <w:r w:rsidRPr="005429ED">
        <w:rPr>
          <w:rFonts w:ascii="Book Antiqua" w:hAnsi="Book Antiqua" w:cs="David" w:hint="eastAsia"/>
          <w:b/>
          <w:bCs/>
          <w:sz w:val="28"/>
          <w:szCs w:val="28"/>
          <w:u w:val="single"/>
          <w:rtl/>
        </w:rPr>
        <w:lastRenderedPageBreak/>
        <w:t>נוסח</w:t>
      </w:r>
      <w:r w:rsidRPr="005429ED">
        <w:rPr>
          <w:rFonts w:ascii="Book Antiqua" w:hAnsi="Book Antiqua" w:cs="David"/>
          <w:b/>
          <w:bCs/>
          <w:sz w:val="28"/>
          <w:szCs w:val="28"/>
          <w:u w:val="single"/>
          <w:rtl/>
        </w:rPr>
        <w:t xml:space="preserve"> </w:t>
      </w:r>
      <w:r w:rsidRPr="005429ED">
        <w:rPr>
          <w:rFonts w:ascii="Book Antiqua" w:hAnsi="Book Antiqua" w:cs="David" w:hint="eastAsia"/>
          <w:b/>
          <w:bCs/>
          <w:sz w:val="28"/>
          <w:szCs w:val="28"/>
          <w:u w:val="single"/>
          <w:rtl/>
        </w:rPr>
        <w:t>פרסום</w:t>
      </w:r>
      <w:bookmarkEnd w:id="6"/>
    </w:p>
    <w:p w:rsidR="00CB1DDD" w:rsidRPr="005429ED" w:rsidRDefault="00CB1DDD" w:rsidP="00CB1DDD">
      <w:pPr>
        <w:spacing w:line="360" w:lineRule="auto"/>
        <w:contextualSpacing/>
        <w:jc w:val="both"/>
        <w:rPr>
          <w:rFonts w:ascii="Book Antiqua" w:hAnsi="Book Antiqua"/>
          <w:b/>
          <w:bCs/>
          <w:rtl/>
        </w:rPr>
      </w:pPr>
    </w:p>
    <w:p w:rsidR="00CB1DDD" w:rsidRPr="005429ED" w:rsidRDefault="00CB1DDD" w:rsidP="00CB1DDD">
      <w:pPr>
        <w:tabs>
          <w:tab w:val="left" w:pos="6480"/>
        </w:tabs>
        <w:spacing w:line="360" w:lineRule="auto"/>
        <w:ind w:left="142"/>
        <w:contextualSpacing/>
        <w:jc w:val="center"/>
        <w:rPr>
          <w:rFonts w:ascii="Book Antiqua" w:hAnsi="Book Antiqua"/>
          <w:sz w:val="28"/>
          <w:szCs w:val="28"/>
          <w:rtl/>
        </w:rPr>
      </w:pPr>
      <w:r w:rsidRPr="005429ED">
        <w:rPr>
          <w:rFonts w:ascii="Book Antiqua" w:hAnsi="Book Antiqua" w:hint="eastAsia"/>
          <w:b/>
          <w:bCs/>
          <w:sz w:val="28"/>
          <w:szCs w:val="28"/>
          <w:rtl/>
        </w:rPr>
        <w:t>רשות</w:t>
      </w:r>
      <w:r w:rsidRPr="005429ED">
        <w:rPr>
          <w:rFonts w:ascii="Book Antiqua" w:hAnsi="Book Antiqua"/>
          <w:b/>
          <w:bCs/>
          <w:sz w:val="28"/>
          <w:szCs w:val="28"/>
          <w:rtl/>
        </w:rPr>
        <w:t xml:space="preserve"> </w:t>
      </w:r>
      <w:r w:rsidRPr="005429ED">
        <w:rPr>
          <w:rFonts w:ascii="Book Antiqua" w:hAnsi="Book Antiqua" w:hint="eastAsia"/>
          <w:b/>
          <w:bCs/>
          <w:sz w:val="28"/>
          <w:szCs w:val="28"/>
          <w:rtl/>
        </w:rPr>
        <w:t>המסים</w:t>
      </w:r>
      <w:r w:rsidRPr="005429ED">
        <w:rPr>
          <w:rFonts w:ascii="Book Antiqua" w:hAnsi="Book Antiqua"/>
          <w:b/>
          <w:bCs/>
          <w:sz w:val="28"/>
          <w:szCs w:val="28"/>
          <w:rtl/>
        </w:rPr>
        <w:t xml:space="preserve"> </w:t>
      </w:r>
      <w:r w:rsidRPr="005429ED">
        <w:rPr>
          <w:rFonts w:ascii="Book Antiqua" w:hAnsi="Book Antiqua" w:hint="eastAsia"/>
          <w:b/>
          <w:bCs/>
          <w:sz w:val="28"/>
          <w:szCs w:val="28"/>
          <w:rtl/>
        </w:rPr>
        <w:t>בישראל</w:t>
      </w:r>
    </w:p>
    <w:p w:rsidR="00CB1DDD" w:rsidRPr="005429ED" w:rsidRDefault="00CB1DDD" w:rsidP="00EA4F55">
      <w:pPr>
        <w:tabs>
          <w:tab w:val="left" w:pos="6480"/>
        </w:tabs>
        <w:spacing w:line="360" w:lineRule="auto"/>
        <w:ind w:left="142"/>
        <w:contextualSpacing/>
        <w:jc w:val="center"/>
        <w:rPr>
          <w:rFonts w:ascii="Book Antiqua" w:hAnsi="Book Antiqua"/>
          <w:b/>
          <w:bCs/>
          <w:sz w:val="28"/>
          <w:szCs w:val="28"/>
          <w:rtl/>
        </w:rPr>
      </w:pPr>
      <w:r w:rsidRPr="005429ED">
        <w:rPr>
          <w:rFonts w:ascii="Book Antiqua" w:hAnsi="Book Antiqua" w:hint="eastAsia"/>
          <w:b/>
          <w:bCs/>
          <w:sz w:val="28"/>
          <w:szCs w:val="28"/>
          <w:rtl/>
        </w:rPr>
        <w:t>מכרז</w:t>
      </w:r>
      <w:r w:rsidRPr="005429ED">
        <w:rPr>
          <w:rFonts w:ascii="Book Antiqua" w:hAnsi="Book Antiqua"/>
          <w:b/>
          <w:bCs/>
          <w:sz w:val="28"/>
          <w:szCs w:val="28"/>
          <w:rtl/>
        </w:rPr>
        <w:t xml:space="preserve"> </w:t>
      </w:r>
      <w:r w:rsidRPr="005429ED">
        <w:rPr>
          <w:rFonts w:ascii="Book Antiqua" w:hAnsi="Book Antiqua" w:hint="eastAsia"/>
          <w:b/>
          <w:bCs/>
          <w:sz w:val="28"/>
          <w:szCs w:val="28"/>
          <w:rtl/>
        </w:rPr>
        <w:t>פומבי</w:t>
      </w:r>
      <w:r w:rsidRPr="005429ED">
        <w:rPr>
          <w:rFonts w:ascii="Book Antiqua" w:hAnsi="Book Antiqua"/>
          <w:b/>
          <w:bCs/>
          <w:sz w:val="28"/>
          <w:szCs w:val="28"/>
          <w:rtl/>
        </w:rPr>
        <w:t xml:space="preserve"> </w:t>
      </w:r>
      <w:r w:rsidR="00EA4F55">
        <w:rPr>
          <w:rFonts w:ascii="Book Antiqua" w:hAnsi="Book Antiqua" w:hint="cs"/>
          <w:b/>
          <w:bCs/>
          <w:sz w:val="28"/>
          <w:szCs w:val="28"/>
          <w:rtl/>
        </w:rPr>
        <w:t>5/2014</w:t>
      </w:r>
      <w:r w:rsidRPr="005429ED">
        <w:rPr>
          <w:rFonts w:ascii="Book Antiqua" w:hAnsi="Book Antiqua"/>
          <w:b/>
          <w:bCs/>
          <w:sz w:val="28"/>
          <w:szCs w:val="28"/>
          <w:rtl/>
        </w:rPr>
        <w:t xml:space="preserve">  </w:t>
      </w:r>
      <w:r w:rsidRPr="005429ED">
        <w:rPr>
          <w:rFonts w:ascii="Book Antiqua" w:hAnsi="Book Antiqua" w:hint="cs"/>
          <w:b/>
          <w:bCs/>
          <w:sz w:val="28"/>
          <w:szCs w:val="28"/>
          <w:rtl/>
        </w:rPr>
        <w:t>למתן</w:t>
      </w:r>
      <w:r w:rsidRPr="005429ED">
        <w:rPr>
          <w:rFonts w:ascii="Book Antiqua" w:hAnsi="Book Antiqua"/>
          <w:b/>
          <w:bCs/>
          <w:sz w:val="28"/>
          <w:szCs w:val="28"/>
          <w:rtl/>
        </w:rPr>
        <w:t xml:space="preserve"> </w:t>
      </w:r>
      <w:r w:rsidRPr="005429ED">
        <w:rPr>
          <w:rFonts w:ascii="Book Antiqua" w:hAnsi="Book Antiqua" w:hint="cs"/>
          <w:b/>
          <w:bCs/>
          <w:sz w:val="28"/>
          <w:szCs w:val="28"/>
          <w:rtl/>
        </w:rPr>
        <w:t>שירותי</w:t>
      </w:r>
      <w:r w:rsidRPr="005429ED">
        <w:rPr>
          <w:rFonts w:ascii="Book Antiqua" w:hAnsi="Book Antiqua"/>
          <w:b/>
          <w:bCs/>
          <w:sz w:val="28"/>
          <w:szCs w:val="28"/>
          <w:rtl/>
        </w:rPr>
        <w:t xml:space="preserve"> </w:t>
      </w:r>
      <w:r w:rsidRPr="005429ED">
        <w:rPr>
          <w:rFonts w:ascii="Book Antiqua" w:hAnsi="Book Antiqua" w:hint="cs"/>
          <w:b/>
          <w:bCs/>
          <w:sz w:val="28"/>
          <w:szCs w:val="28"/>
          <w:rtl/>
        </w:rPr>
        <w:t>יעוץ</w:t>
      </w:r>
      <w:r w:rsidRPr="005429ED">
        <w:rPr>
          <w:rFonts w:ascii="Book Antiqua" w:hAnsi="Book Antiqua"/>
          <w:b/>
          <w:bCs/>
          <w:sz w:val="28"/>
          <w:szCs w:val="28"/>
          <w:rtl/>
        </w:rPr>
        <w:t xml:space="preserve"> </w:t>
      </w:r>
      <w:r w:rsidRPr="005429ED">
        <w:rPr>
          <w:rFonts w:ascii="Book Antiqua" w:hAnsi="Book Antiqua" w:hint="cs"/>
          <w:b/>
          <w:bCs/>
          <w:sz w:val="28"/>
          <w:szCs w:val="28"/>
          <w:rtl/>
        </w:rPr>
        <w:t>ל</w:t>
      </w:r>
      <w:r w:rsidRPr="005429ED">
        <w:rPr>
          <w:rFonts w:ascii="Book Antiqua" w:hAnsi="Book Antiqua"/>
          <w:b/>
          <w:bCs/>
          <w:sz w:val="28"/>
          <w:szCs w:val="28"/>
          <w:rtl/>
        </w:rPr>
        <w:t xml:space="preserve">בחינת תהליכי העבודה </w:t>
      </w:r>
      <w:r w:rsidR="00AC3BF9" w:rsidRPr="005429ED">
        <w:rPr>
          <w:rFonts w:ascii="Book Antiqua" w:hAnsi="Book Antiqua" w:hint="eastAsia"/>
          <w:b/>
          <w:bCs/>
          <w:sz w:val="28"/>
          <w:szCs w:val="28"/>
          <w:rtl/>
        </w:rPr>
        <w:t>והגברת</w:t>
      </w:r>
      <w:r w:rsidR="00AC3BF9" w:rsidRPr="005429ED">
        <w:rPr>
          <w:rFonts w:ascii="Book Antiqua" w:hAnsi="Book Antiqua"/>
          <w:b/>
          <w:bCs/>
          <w:sz w:val="28"/>
          <w:szCs w:val="28"/>
          <w:rtl/>
        </w:rPr>
        <w:t xml:space="preserve"> האפקטיביות  ברשות המסים </w:t>
      </w:r>
      <w:r w:rsidRPr="005429ED">
        <w:rPr>
          <w:rFonts w:ascii="Book Antiqua" w:hAnsi="Book Antiqua"/>
          <w:b/>
          <w:bCs/>
          <w:sz w:val="28"/>
          <w:szCs w:val="28"/>
          <w:rtl/>
        </w:rPr>
        <w:t>והכנת תכנית עבודה אופרטיבית לשיפור</w:t>
      </w:r>
      <w:r w:rsidR="009B2B23" w:rsidRPr="005429ED">
        <w:rPr>
          <w:rFonts w:ascii="Book Antiqua" w:hAnsi="Book Antiqua" w:hint="cs"/>
          <w:b/>
          <w:bCs/>
          <w:sz w:val="28"/>
          <w:szCs w:val="28"/>
          <w:rtl/>
        </w:rPr>
        <w:t>,</w:t>
      </w:r>
      <w:r w:rsidRPr="005429ED">
        <w:rPr>
          <w:rFonts w:ascii="Book Antiqua" w:hAnsi="Book Antiqua"/>
          <w:b/>
          <w:bCs/>
          <w:sz w:val="28"/>
          <w:szCs w:val="28"/>
          <w:rtl/>
        </w:rPr>
        <w:t xml:space="preserve"> התייעלות </w:t>
      </w:r>
      <w:r w:rsidRPr="005429ED">
        <w:rPr>
          <w:rFonts w:ascii="Book Antiqua" w:hAnsi="Book Antiqua" w:hint="eastAsia"/>
          <w:b/>
          <w:bCs/>
          <w:sz w:val="28"/>
          <w:szCs w:val="28"/>
          <w:rtl/>
        </w:rPr>
        <w:t>ומקסום</w:t>
      </w:r>
      <w:r w:rsidRPr="005429ED">
        <w:rPr>
          <w:rFonts w:ascii="Book Antiqua" w:hAnsi="Book Antiqua"/>
          <w:b/>
          <w:bCs/>
          <w:sz w:val="28"/>
          <w:szCs w:val="28"/>
          <w:rtl/>
        </w:rPr>
        <w:t xml:space="preserve"> </w:t>
      </w:r>
      <w:r w:rsidRPr="005429ED">
        <w:rPr>
          <w:rFonts w:ascii="Book Antiqua" w:hAnsi="Book Antiqua" w:hint="eastAsia"/>
          <w:b/>
          <w:bCs/>
          <w:sz w:val="28"/>
          <w:szCs w:val="28"/>
          <w:rtl/>
        </w:rPr>
        <w:t>יכולות</w:t>
      </w:r>
      <w:r w:rsidRPr="005429ED">
        <w:rPr>
          <w:rFonts w:ascii="Book Antiqua" w:hAnsi="Book Antiqua"/>
          <w:b/>
          <w:bCs/>
          <w:sz w:val="28"/>
          <w:szCs w:val="28"/>
          <w:rtl/>
        </w:rPr>
        <w:t xml:space="preserve"> </w:t>
      </w:r>
      <w:r w:rsidRPr="005429ED">
        <w:rPr>
          <w:rFonts w:ascii="Book Antiqua" w:hAnsi="Book Antiqua" w:hint="eastAsia"/>
          <w:b/>
          <w:bCs/>
          <w:sz w:val="28"/>
          <w:szCs w:val="28"/>
          <w:rtl/>
        </w:rPr>
        <w:t>רשות</w:t>
      </w:r>
      <w:r w:rsidRPr="005429ED">
        <w:rPr>
          <w:rFonts w:ascii="Book Antiqua" w:hAnsi="Book Antiqua" w:hint="cs"/>
          <w:b/>
          <w:bCs/>
          <w:sz w:val="28"/>
          <w:szCs w:val="28"/>
          <w:rtl/>
        </w:rPr>
        <w:t xml:space="preserve"> המסים בישראל</w:t>
      </w:r>
    </w:p>
    <w:p w:rsidR="00AF71BD" w:rsidRPr="005429ED" w:rsidRDefault="00AF71BD" w:rsidP="00DA2D51">
      <w:pPr>
        <w:spacing w:line="360" w:lineRule="auto"/>
        <w:jc w:val="center"/>
        <w:outlineLvl w:val="0"/>
        <w:rPr>
          <w:rFonts w:ascii="Book Antiqua" w:hAnsi="Book Antiqua"/>
          <w:b/>
          <w:bCs/>
          <w:sz w:val="28"/>
          <w:szCs w:val="28"/>
          <w:rtl/>
        </w:rPr>
      </w:pPr>
    </w:p>
    <w:p w:rsidR="00AF71BD" w:rsidRPr="005429ED" w:rsidRDefault="00AF71BD" w:rsidP="00DA2D51">
      <w:pPr>
        <w:spacing w:line="360" w:lineRule="auto"/>
        <w:jc w:val="center"/>
        <w:outlineLvl w:val="0"/>
        <w:rPr>
          <w:rFonts w:ascii="Times New (W1)" w:hAnsi="Times New (W1)"/>
          <w:b/>
          <w:bCs/>
          <w:spacing w:val="4"/>
          <w:sz w:val="28"/>
          <w:szCs w:val="28"/>
          <w:rtl/>
        </w:rPr>
      </w:pPr>
      <w:r w:rsidRPr="00EC1BEC">
        <w:rPr>
          <w:rFonts w:ascii="Book Antiqua" w:hAnsi="Book Antiqua" w:hint="cs"/>
          <w:b/>
          <w:bCs/>
          <w:sz w:val="28"/>
          <w:szCs w:val="28"/>
          <w:u w:val="single"/>
          <w:rtl/>
        </w:rPr>
        <w:t>למען הסר ספק יובהר כי רשות המסים בישראל שומרת לעצמה הזכות</w:t>
      </w:r>
      <w:r w:rsidRPr="00EC1BEC">
        <w:rPr>
          <w:sz w:val="28"/>
          <w:szCs w:val="28"/>
          <w:u w:val="single"/>
          <w:rtl/>
        </w:rPr>
        <w:t xml:space="preserve"> </w:t>
      </w:r>
      <w:r w:rsidRPr="00EC1BEC">
        <w:rPr>
          <w:rFonts w:hint="cs"/>
          <w:b/>
          <w:bCs/>
          <w:sz w:val="28"/>
          <w:szCs w:val="28"/>
          <w:u w:val="single"/>
          <w:rtl/>
        </w:rPr>
        <w:t>לבטל</w:t>
      </w:r>
      <w:r w:rsidRPr="00EC1BEC">
        <w:rPr>
          <w:b/>
          <w:bCs/>
          <w:sz w:val="28"/>
          <w:szCs w:val="28"/>
          <w:u w:val="single"/>
          <w:rtl/>
        </w:rPr>
        <w:t xml:space="preserve"> </w:t>
      </w:r>
      <w:r w:rsidRPr="00EC1BEC">
        <w:rPr>
          <w:rFonts w:hint="cs"/>
          <w:b/>
          <w:bCs/>
          <w:sz w:val="28"/>
          <w:szCs w:val="28"/>
          <w:u w:val="single"/>
          <w:rtl/>
        </w:rPr>
        <w:t>את</w:t>
      </w:r>
      <w:r w:rsidRPr="00EC1BEC">
        <w:rPr>
          <w:b/>
          <w:bCs/>
          <w:sz w:val="28"/>
          <w:szCs w:val="28"/>
          <w:u w:val="single"/>
          <w:rtl/>
        </w:rPr>
        <w:t xml:space="preserve"> </w:t>
      </w:r>
      <w:r w:rsidRPr="00EC1BEC">
        <w:rPr>
          <w:rFonts w:hint="cs"/>
          <w:b/>
          <w:bCs/>
          <w:sz w:val="28"/>
          <w:szCs w:val="28"/>
          <w:u w:val="single"/>
          <w:rtl/>
        </w:rPr>
        <w:t>המכרז</w:t>
      </w:r>
      <w:r w:rsidRPr="00EC1BEC">
        <w:rPr>
          <w:b/>
          <w:bCs/>
          <w:sz w:val="28"/>
          <w:szCs w:val="28"/>
          <w:u w:val="single"/>
          <w:rtl/>
        </w:rPr>
        <w:t xml:space="preserve"> </w:t>
      </w:r>
      <w:r w:rsidRPr="00EC1BEC">
        <w:rPr>
          <w:rFonts w:hint="cs"/>
          <w:b/>
          <w:bCs/>
          <w:sz w:val="28"/>
          <w:szCs w:val="28"/>
          <w:u w:val="single"/>
          <w:rtl/>
        </w:rPr>
        <w:t>כולו או מקצתו</w:t>
      </w:r>
      <w:r w:rsidRPr="00EC1BEC">
        <w:rPr>
          <w:b/>
          <w:bCs/>
          <w:sz w:val="28"/>
          <w:szCs w:val="28"/>
          <w:u w:val="single"/>
          <w:rtl/>
        </w:rPr>
        <w:t xml:space="preserve"> </w:t>
      </w:r>
      <w:r w:rsidRPr="00EC1BEC">
        <w:rPr>
          <w:rFonts w:hint="cs"/>
          <w:b/>
          <w:bCs/>
          <w:sz w:val="28"/>
          <w:szCs w:val="28"/>
          <w:u w:val="single"/>
          <w:rtl/>
        </w:rPr>
        <w:t>בכל</w:t>
      </w:r>
      <w:r w:rsidRPr="00EC1BEC">
        <w:rPr>
          <w:b/>
          <w:bCs/>
          <w:sz w:val="28"/>
          <w:szCs w:val="28"/>
          <w:u w:val="single"/>
          <w:rtl/>
        </w:rPr>
        <w:t xml:space="preserve"> </w:t>
      </w:r>
      <w:r w:rsidRPr="00EC1BEC">
        <w:rPr>
          <w:rFonts w:hint="cs"/>
          <w:b/>
          <w:bCs/>
          <w:sz w:val="28"/>
          <w:szCs w:val="28"/>
          <w:u w:val="single"/>
          <w:rtl/>
        </w:rPr>
        <w:t>עת</w:t>
      </w:r>
      <w:r w:rsidRPr="00EC1BEC">
        <w:rPr>
          <w:b/>
          <w:bCs/>
          <w:sz w:val="28"/>
          <w:szCs w:val="28"/>
          <w:u w:val="single"/>
          <w:rtl/>
        </w:rPr>
        <w:t xml:space="preserve"> </w:t>
      </w:r>
      <w:r w:rsidRPr="00EC1BEC">
        <w:rPr>
          <w:rFonts w:hint="cs"/>
          <w:b/>
          <w:bCs/>
          <w:sz w:val="28"/>
          <w:szCs w:val="28"/>
          <w:u w:val="single"/>
          <w:rtl/>
        </w:rPr>
        <w:t>מ</w:t>
      </w:r>
      <w:r w:rsidR="00426CA9" w:rsidRPr="00EC1BEC">
        <w:rPr>
          <w:rFonts w:hint="cs"/>
          <w:b/>
          <w:bCs/>
          <w:sz w:val="28"/>
          <w:szCs w:val="28"/>
          <w:u w:val="single"/>
          <w:rtl/>
        </w:rPr>
        <w:t>כל סיבה שהיא לרבות מ</w:t>
      </w:r>
      <w:r w:rsidRPr="00EC1BEC">
        <w:rPr>
          <w:rFonts w:hint="cs"/>
          <w:b/>
          <w:bCs/>
          <w:sz w:val="28"/>
          <w:szCs w:val="28"/>
          <w:u w:val="single"/>
          <w:rtl/>
        </w:rPr>
        <w:t>טעמי</w:t>
      </w:r>
      <w:r w:rsidRPr="00EC1BEC">
        <w:rPr>
          <w:b/>
          <w:bCs/>
          <w:sz w:val="28"/>
          <w:szCs w:val="28"/>
          <w:u w:val="single"/>
          <w:rtl/>
        </w:rPr>
        <w:t xml:space="preserve"> </w:t>
      </w:r>
      <w:r w:rsidRPr="00EC1BEC">
        <w:rPr>
          <w:rFonts w:hint="cs"/>
          <w:b/>
          <w:bCs/>
          <w:sz w:val="28"/>
          <w:szCs w:val="28"/>
          <w:u w:val="single"/>
          <w:rtl/>
        </w:rPr>
        <w:t>תקציב</w:t>
      </w:r>
      <w:r w:rsidRPr="005429ED">
        <w:rPr>
          <w:rFonts w:ascii="Times New (W1)" w:hAnsi="Times New (W1)" w:hint="cs"/>
          <w:b/>
          <w:bCs/>
          <w:spacing w:val="4"/>
          <w:sz w:val="28"/>
          <w:szCs w:val="28"/>
          <w:rtl/>
        </w:rPr>
        <w:t xml:space="preserve"> . </w:t>
      </w:r>
    </w:p>
    <w:p w:rsidR="00AF71BD" w:rsidRPr="005429ED" w:rsidRDefault="00AF71BD" w:rsidP="00AC3BF9">
      <w:pPr>
        <w:tabs>
          <w:tab w:val="left" w:pos="6480"/>
        </w:tabs>
        <w:spacing w:line="360" w:lineRule="auto"/>
        <w:ind w:left="142"/>
        <w:contextualSpacing/>
        <w:jc w:val="center"/>
        <w:rPr>
          <w:rFonts w:ascii="Book Antiqua" w:hAnsi="Book Antiqua"/>
          <w:rtl/>
        </w:rPr>
      </w:pPr>
    </w:p>
    <w:p w:rsidR="00CB1DDD" w:rsidRPr="005429ED" w:rsidRDefault="00CB1DDD" w:rsidP="00CB1DDD">
      <w:pPr>
        <w:snapToGrid w:val="0"/>
        <w:spacing w:line="360" w:lineRule="auto"/>
        <w:contextualSpacing/>
        <w:jc w:val="both"/>
        <w:rPr>
          <w:rtl/>
        </w:rPr>
      </w:pPr>
      <w:r w:rsidRPr="005429ED">
        <w:rPr>
          <w:b/>
          <w:bCs/>
          <w:rtl/>
        </w:rPr>
        <w:t> </w:t>
      </w:r>
    </w:p>
    <w:p w:rsidR="00CB1DDD" w:rsidRPr="005429ED" w:rsidRDefault="00CB1DDD" w:rsidP="00681ACE">
      <w:pPr>
        <w:pStyle w:val="ab"/>
        <w:numPr>
          <w:ilvl w:val="1"/>
          <w:numId w:val="48"/>
        </w:numPr>
        <w:spacing w:line="360" w:lineRule="auto"/>
        <w:jc w:val="both"/>
        <w:outlineLvl w:val="0"/>
        <w:rPr>
          <w:rFonts w:cs="David"/>
          <w:sz w:val="24"/>
          <w:szCs w:val="24"/>
          <w:rtl/>
        </w:rPr>
      </w:pPr>
      <w:r w:rsidRPr="005429ED">
        <w:rPr>
          <w:rFonts w:cs="David" w:hint="cs"/>
          <w:sz w:val="24"/>
          <w:szCs w:val="24"/>
          <w:rtl/>
        </w:rPr>
        <w:t>רשות</w:t>
      </w:r>
      <w:r w:rsidRPr="005429ED">
        <w:rPr>
          <w:rFonts w:cs="David"/>
          <w:sz w:val="24"/>
          <w:szCs w:val="24"/>
          <w:rtl/>
        </w:rPr>
        <w:t xml:space="preserve"> </w:t>
      </w:r>
      <w:r w:rsidRPr="005429ED">
        <w:rPr>
          <w:rFonts w:cs="David" w:hint="cs"/>
          <w:sz w:val="24"/>
          <w:szCs w:val="24"/>
          <w:rtl/>
        </w:rPr>
        <w:t>המסים</w:t>
      </w:r>
      <w:r w:rsidRPr="005429ED">
        <w:rPr>
          <w:rFonts w:cs="David"/>
          <w:sz w:val="24"/>
          <w:szCs w:val="24"/>
          <w:rtl/>
        </w:rPr>
        <w:t xml:space="preserve"> </w:t>
      </w:r>
      <w:r w:rsidRPr="005429ED">
        <w:rPr>
          <w:rFonts w:cs="David" w:hint="cs"/>
          <w:sz w:val="24"/>
          <w:szCs w:val="24"/>
          <w:rtl/>
        </w:rPr>
        <w:t>בישראל</w:t>
      </w:r>
      <w:r w:rsidRPr="005429ED">
        <w:rPr>
          <w:rFonts w:cs="David"/>
          <w:sz w:val="24"/>
          <w:szCs w:val="24"/>
          <w:rtl/>
        </w:rPr>
        <w:t xml:space="preserve"> </w:t>
      </w:r>
      <w:r w:rsidRPr="005429ED">
        <w:rPr>
          <w:rFonts w:ascii="Book Antiqua" w:hAnsi="Book Antiqua" w:cs="David"/>
          <w:sz w:val="24"/>
          <w:szCs w:val="24"/>
          <w:rtl/>
        </w:rPr>
        <w:t>(</w:t>
      </w:r>
      <w:r w:rsidRPr="005429ED">
        <w:rPr>
          <w:rFonts w:ascii="Book Antiqua" w:hAnsi="Book Antiqua" w:cs="David" w:hint="cs"/>
          <w:sz w:val="24"/>
          <w:szCs w:val="24"/>
          <w:rtl/>
        </w:rPr>
        <w:t>להלן</w:t>
      </w:r>
      <w:r w:rsidRPr="005429ED">
        <w:rPr>
          <w:rFonts w:ascii="Book Antiqua" w:hAnsi="Book Antiqua" w:cs="David"/>
          <w:sz w:val="24"/>
          <w:szCs w:val="24"/>
          <w:rtl/>
        </w:rPr>
        <w:t>: "</w:t>
      </w:r>
      <w:r w:rsidRPr="005429ED">
        <w:rPr>
          <w:rFonts w:ascii="Book Antiqua" w:hAnsi="Book Antiqua" w:cs="David" w:hint="cs"/>
          <w:b/>
          <w:bCs/>
          <w:sz w:val="24"/>
          <w:szCs w:val="24"/>
          <w:rtl/>
        </w:rPr>
        <w:t>המזמין</w:t>
      </w:r>
      <w:r w:rsidRPr="005429ED">
        <w:rPr>
          <w:rFonts w:ascii="Book Antiqua" w:hAnsi="Book Antiqua" w:cs="David"/>
          <w:sz w:val="24"/>
          <w:szCs w:val="24"/>
          <w:rtl/>
        </w:rPr>
        <w:t xml:space="preserve">") </w:t>
      </w:r>
      <w:r w:rsidRPr="005429ED">
        <w:rPr>
          <w:rFonts w:ascii="Book Antiqua" w:hAnsi="Book Antiqua" w:cs="David" w:hint="cs"/>
          <w:sz w:val="24"/>
          <w:szCs w:val="24"/>
          <w:rtl/>
        </w:rPr>
        <w:t>יוצאת</w:t>
      </w:r>
      <w:r w:rsidRPr="005429ED">
        <w:rPr>
          <w:rFonts w:ascii="Book Antiqua" w:hAnsi="Book Antiqua" w:cs="David"/>
          <w:sz w:val="24"/>
          <w:szCs w:val="24"/>
          <w:rtl/>
        </w:rPr>
        <w:t xml:space="preserve"> </w:t>
      </w:r>
      <w:r w:rsidRPr="005429ED">
        <w:rPr>
          <w:rFonts w:ascii="Book Antiqua" w:hAnsi="Book Antiqua" w:cs="David" w:hint="cs"/>
          <w:sz w:val="24"/>
          <w:szCs w:val="24"/>
          <w:rtl/>
        </w:rPr>
        <w:t>במכרז</w:t>
      </w:r>
      <w:r w:rsidRPr="005429ED">
        <w:rPr>
          <w:rFonts w:ascii="Book Antiqua" w:hAnsi="Book Antiqua" w:cs="David"/>
          <w:sz w:val="24"/>
          <w:szCs w:val="24"/>
          <w:rtl/>
        </w:rPr>
        <w:t xml:space="preserve"> </w:t>
      </w:r>
      <w:r w:rsidRPr="005429ED">
        <w:rPr>
          <w:rFonts w:ascii="Book Antiqua" w:hAnsi="Book Antiqua" w:cs="David" w:hint="cs"/>
          <w:sz w:val="24"/>
          <w:szCs w:val="24"/>
          <w:rtl/>
        </w:rPr>
        <w:t>פומבי</w:t>
      </w:r>
      <w:r w:rsidRPr="005429ED">
        <w:rPr>
          <w:rFonts w:ascii="Book Antiqua" w:hAnsi="Book Antiqua" w:cs="David"/>
          <w:sz w:val="24"/>
          <w:szCs w:val="24"/>
          <w:rtl/>
        </w:rPr>
        <w:t xml:space="preserve"> </w:t>
      </w:r>
      <w:r w:rsidRPr="00681ACE">
        <w:rPr>
          <w:rFonts w:ascii="Book Antiqua" w:hAnsi="Book Antiqua" w:cs="David" w:hint="cs"/>
          <w:sz w:val="24"/>
          <w:szCs w:val="24"/>
          <w:rtl/>
        </w:rPr>
        <w:t>מס</w:t>
      </w:r>
      <w:r w:rsidRPr="00681ACE">
        <w:rPr>
          <w:rFonts w:ascii="Book Antiqua" w:hAnsi="Book Antiqua" w:cs="David"/>
          <w:sz w:val="24"/>
          <w:szCs w:val="24"/>
          <w:rtl/>
        </w:rPr>
        <w:t>'</w:t>
      </w:r>
      <w:r w:rsidR="00681ACE">
        <w:rPr>
          <w:rFonts w:ascii="Book Antiqua" w:hAnsi="Book Antiqua" w:cs="David" w:hint="cs"/>
          <w:sz w:val="24"/>
          <w:szCs w:val="24"/>
          <w:rtl/>
        </w:rPr>
        <w:t xml:space="preserve"> 5/2014 </w:t>
      </w:r>
      <w:r w:rsidRPr="005429ED">
        <w:rPr>
          <w:rFonts w:ascii="Book Antiqua" w:hAnsi="Book Antiqua" w:cs="David" w:hint="cs"/>
          <w:sz w:val="24"/>
          <w:szCs w:val="24"/>
          <w:rtl/>
        </w:rPr>
        <w:t>לקבלת</w:t>
      </w:r>
      <w:r w:rsidRPr="005429ED">
        <w:rPr>
          <w:rFonts w:ascii="Book Antiqua" w:hAnsi="Book Antiqua" w:cs="David"/>
          <w:sz w:val="24"/>
          <w:szCs w:val="24"/>
          <w:rtl/>
        </w:rPr>
        <w:t xml:space="preserve"> </w:t>
      </w:r>
      <w:r w:rsidRPr="005429ED">
        <w:rPr>
          <w:rFonts w:ascii="Book Antiqua" w:hAnsi="Book Antiqua" w:cs="David" w:hint="cs"/>
          <w:sz w:val="24"/>
          <w:szCs w:val="24"/>
          <w:rtl/>
        </w:rPr>
        <w:t>הצעות</w:t>
      </w:r>
      <w:r w:rsidRPr="005429ED">
        <w:rPr>
          <w:rFonts w:ascii="Book Antiqua" w:hAnsi="Book Antiqua" w:cs="David"/>
          <w:sz w:val="24"/>
          <w:szCs w:val="24"/>
          <w:rtl/>
        </w:rPr>
        <w:t xml:space="preserve"> </w:t>
      </w:r>
      <w:r w:rsidRPr="005429ED">
        <w:rPr>
          <w:rFonts w:cs="David" w:hint="cs"/>
          <w:sz w:val="24"/>
          <w:szCs w:val="24"/>
          <w:rtl/>
        </w:rPr>
        <w:t>מחיר למתן</w:t>
      </w:r>
      <w:r w:rsidRPr="005429ED">
        <w:rPr>
          <w:rFonts w:cs="David"/>
          <w:sz w:val="24"/>
          <w:szCs w:val="24"/>
          <w:rtl/>
        </w:rPr>
        <w:t xml:space="preserve"> </w:t>
      </w:r>
      <w:r w:rsidRPr="005429ED">
        <w:rPr>
          <w:rFonts w:cs="David" w:hint="cs"/>
          <w:sz w:val="24"/>
          <w:szCs w:val="24"/>
          <w:rtl/>
        </w:rPr>
        <w:t>שירותי</w:t>
      </w:r>
      <w:r w:rsidRPr="005429ED">
        <w:rPr>
          <w:rFonts w:cs="David"/>
          <w:sz w:val="24"/>
          <w:szCs w:val="24"/>
          <w:rtl/>
        </w:rPr>
        <w:t xml:space="preserve"> </w:t>
      </w:r>
      <w:r w:rsidRPr="005429ED">
        <w:rPr>
          <w:rFonts w:cs="David" w:hint="cs"/>
          <w:sz w:val="24"/>
          <w:szCs w:val="24"/>
          <w:rtl/>
        </w:rPr>
        <w:t>יעוץ</w:t>
      </w:r>
      <w:r w:rsidRPr="005429ED">
        <w:rPr>
          <w:rFonts w:cs="David"/>
          <w:sz w:val="24"/>
          <w:szCs w:val="24"/>
          <w:rtl/>
        </w:rPr>
        <w:t xml:space="preserve"> </w:t>
      </w:r>
      <w:r w:rsidRPr="005429ED">
        <w:rPr>
          <w:rFonts w:cs="David" w:hint="cs"/>
          <w:sz w:val="24"/>
          <w:szCs w:val="24"/>
          <w:rtl/>
        </w:rPr>
        <w:t>ל</w:t>
      </w:r>
      <w:r w:rsidRPr="005429ED">
        <w:rPr>
          <w:rFonts w:cs="David"/>
          <w:sz w:val="24"/>
          <w:szCs w:val="24"/>
          <w:rtl/>
        </w:rPr>
        <w:t xml:space="preserve">בחינת תהליכי העבודה </w:t>
      </w:r>
      <w:r w:rsidR="00AC3BF9" w:rsidRPr="005429ED">
        <w:rPr>
          <w:rFonts w:cs="David" w:hint="eastAsia"/>
          <w:sz w:val="24"/>
          <w:szCs w:val="24"/>
          <w:rtl/>
        </w:rPr>
        <w:t>ו</w:t>
      </w:r>
      <w:r w:rsidR="00AC3BF9" w:rsidRPr="005429ED">
        <w:rPr>
          <w:rFonts w:cs="David" w:hint="cs"/>
          <w:sz w:val="24"/>
          <w:szCs w:val="24"/>
          <w:rtl/>
        </w:rPr>
        <w:t xml:space="preserve">הגברת האפקטיביות </w:t>
      </w:r>
      <w:r w:rsidR="00AC3BF9" w:rsidRPr="005429ED">
        <w:rPr>
          <w:rFonts w:cs="David"/>
          <w:sz w:val="24"/>
          <w:szCs w:val="24"/>
          <w:rtl/>
        </w:rPr>
        <w:t xml:space="preserve"> ברשות המסים</w:t>
      </w:r>
      <w:r w:rsidRPr="005429ED">
        <w:rPr>
          <w:rFonts w:cs="David"/>
          <w:sz w:val="24"/>
          <w:szCs w:val="24"/>
          <w:rtl/>
        </w:rPr>
        <w:t xml:space="preserve"> והכנת תכנית </w:t>
      </w:r>
      <w:r w:rsidRPr="005429ED">
        <w:rPr>
          <w:rFonts w:cs="David" w:hint="cs"/>
          <w:sz w:val="24"/>
          <w:szCs w:val="24"/>
          <w:rtl/>
        </w:rPr>
        <w:t xml:space="preserve">אסטרטגית </w:t>
      </w:r>
      <w:r w:rsidRPr="005429ED">
        <w:rPr>
          <w:rFonts w:cs="David"/>
          <w:sz w:val="24"/>
          <w:szCs w:val="24"/>
          <w:rtl/>
        </w:rPr>
        <w:t xml:space="preserve">לשיפור ,התייעלות </w:t>
      </w:r>
      <w:r w:rsidRPr="005429ED">
        <w:rPr>
          <w:rFonts w:cs="David" w:hint="eastAsia"/>
          <w:sz w:val="24"/>
          <w:szCs w:val="24"/>
          <w:rtl/>
        </w:rPr>
        <w:t>ומקסום</w:t>
      </w:r>
      <w:r w:rsidRPr="005429ED">
        <w:rPr>
          <w:rFonts w:cs="David"/>
          <w:sz w:val="24"/>
          <w:szCs w:val="24"/>
          <w:rtl/>
        </w:rPr>
        <w:t xml:space="preserve"> </w:t>
      </w:r>
      <w:r w:rsidRPr="005429ED">
        <w:rPr>
          <w:rFonts w:cs="David" w:hint="eastAsia"/>
          <w:sz w:val="24"/>
          <w:szCs w:val="24"/>
          <w:rtl/>
        </w:rPr>
        <w:t>יכולות</w:t>
      </w:r>
      <w:r w:rsidRPr="005429ED">
        <w:rPr>
          <w:rFonts w:cs="David"/>
          <w:sz w:val="24"/>
          <w:szCs w:val="24"/>
          <w:rtl/>
        </w:rPr>
        <w:t xml:space="preserve"> </w:t>
      </w:r>
      <w:r w:rsidRPr="005429ED">
        <w:rPr>
          <w:rFonts w:cs="David" w:hint="eastAsia"/>
          <w:sz w:val="24"/>
          <w:szCs w:val="24"/>
          <w:rtl/>
        </w:rPr>
        <w:t>רשות</w:t>
      </w:r>
      <w:r w:rsidRPr="005429ED">
        <w:rPr>
          <w:rFonts w:cs="David" w:hint="cs"/>
          <w:sz w:val="24"/>
          <w:szCs w:val="24"/>
          <w:rtl/>
        </w:rPr>
        <w:t xml:space="preserve"> המסים בישראל</w:t>
      </w:r>
      <w:r w:rsidRPr="005429ED" w:rsidDel="001E6258">
        <w:rPr>
          <w:rFonts w:cs="David" w:hint="cs"/>
          <w:sz w:val="24"/>
          <w:szCs w:val="24"/>
          <w:rtl/>
        </w:rPr>
        <w:t xml:space="preserve"> </w:t>
      </w:r>
      <w:r w:rsidRPr="005429ED">
        <w:rPr>
          <w:rFonts w:ascii="Book Antiqua" w:hAnsi="Book Antiqua" w:cs="David"/>
          <w:sz w:val="24"/>
          <w:szCs w:val="24"/>
          <w:rtl/>
        </w:rPr>
        <w:t>(</w:t>
      </w:r>
      <w:r w:rsidRPr="005429ED">
        <w:rPr>
          <w:rFonts w:ascii="Book Antiqua" w:hAnsi="Book Antiqua" w:cs="David" w:hint="cs"/>
          <w:sz w:val="24"/>
          <w:szCs w:val="24"/>
          <w:rtl/>
        </w:rPr>
        <w:t>להלן</w:t>
      </w:r>
      <w:r w:rsidRPr="005429ED">
        <w:rPr>
          <w:rFonts w:ascii="Book Antiqua" w:hAnsi="Book Antiqua" w:cs="David"/>
          <w:sz w:val="24"/>
          <w:szCs w:val="24"/>
          <w:rtl/>
        </w:rPr>
        <w:t>: "</w:t>
      </w:r>
      <w:r w:rsidRPr="005429ED">
        <w:rPr>
          <w:rFonts w:ascii="Book Antiqua" w:hAnsi="Book Antiqua" w:cs="David" w:hint="cs"/>
          <w:b/>
          <w:bCs/>
          <w:sz w:val="24"/>
          <w:szCs w:val="24"/>
          <w:rtl/>
        </w:rPr>
        <w:t>המכרז</w:t>
      </w:r>
      <w:r w:rsidRPr="005429ED">
        <w:rPr>
          <w:rFonts w:ascii="Book Antiqua" w:hAnsi="Book Antiqua" w:cs="David"/>
          <w:sz w:val="24"/>
          <w:szCs w:val="24"/>
          <w:rtl/>
        </w:rPr>
        <w:t>")</w:t>
      </w:r>
      <w:r w:rsidRPr="005429ED">
        <w:rPr>
          <w:rFonts w:cs="David" w:hint="cs"/>
          <w:sz w:val="24"/>
          <w:szCs w:val="24"/>
          <w:rtl/>
        </w:rPr>
        <w:t>.</w:t>
      </w:r>
    </w:p>
    <w:p w:rsidR="00CB1DDD" w:rsidRPr="005429ED" w:rsidRDefault="00CB1DDD" w:rsidP="00CB1DDD">
      <w:pPr>
        <w:pStyle w:val="ab"/>
        <w:numPr>
          <w:ilvl w:val="1"/>
          <w:numId w:val="48"/>
        </w:numPr>
        <w:spacing w:line="360" w:lineRule="auto"/>
        <w:jc w:val="both"/>
        <w:outlineLvl w:val="0"/>
        <w:rPr>
          <w:rFonts w:ascii="Times New (W1)" w:hAnsi="Times New (W1)" w:cs="David"/>
          <w:spacing w:val="4"/>
          <w:sz w:val="24"/>
          <w:szCs w:val="24"/>
          <w:rtl/>
        </w:rPr>
      </w:pPr>
      <w:r w:rsidRPr="005429ED">
        <w:rPr>
          <w:rFonts w:ascii="Times New (W1)" w:hAnsi="Times New (W1)" w:cs="David" w:hint="cs"/>
          <w:spacing w:val="4"/>
          <w:sz w:val="24"/>
          <w:szCs w:val="24"/>
          <w:rtl/>
        </w:rPr>
        <w:t xml:space="preserve">משך </w:t>
      </w:r>
      <w:r w:rsidRPr="005429ED">
        <w:rPr>
          <w:rFonts w:ascii="Arial" w:hAnsi="Arial" w:cs="David" w:hint="cs"/>
          <w:sz w:val="24"/>
          <w:szCs w:val="24"/>
          <w:rtl/>
        </w:rPr>
        <w:t>ההתקשרות עם המציע הזוכה היא לתקופה של שנה אחת מיום חתימת הסכם ההתקשרות, המצורף למסמכי מכרז זה, על ידי מורשי החתימה מטעמה של המזמין או עד להשלמת מתן השירותים לשביעות רצון המזמין, לפי המוקדם מביניהם (להלן: "</w:t>
      </w:r>
      <w:r w:rsidRPr="005429ED">
        <w:rPr>
          <w:rFonts w:ascii="Arial" w:hAnsi="Arial" w:cs="David" w:hint="cs"/>
          <w:b/>
          <w:bCs/>
          <w:sz w:val="24"/>
          <w:szCs w:val="24"/>
          <w:rtl/>
        </w:rPr>
        <w:t>תקופת ההתקשרות הראשונה</w:t>
      </w:r>
      <w:r w:rsidRPr="005429ED">
        <w:rPr>
          <w:rFonts w:ascii="Arial" w:hAnsi="Arial" w:cs="David" w:hint="cs"/>
          <w:sz w:val="24"/>
          <w:szCs w:val="24"/>
          <w:rtl/>
        </w:rPr>
        <w:t xml:space="preserve">"). </w:t>
      </w:r>
    </w:p>
    <w:p w:rsidR="00CB1DDD" w:rsidRPr="005429ED" w:rsidRDefault="00CB1DDD" w:rsidP="00CB1DDD">
      <w:pPr>
        <w:pStyle w:val="ab"/>
        <w:numPr>
          <w:ilvl w:val="1"/>
          <w:numId w:val="48"/>
        </w:numPr>
        <w:spacing w:line="360" w:lineRule="auto"/>
        <w:jc w:val="both"/>
        <w:outlineLvl w:val="0"/>
        <w:rPr>
          <w:rFonts w:ascii="Arial" w:hAnsi="Arial" w:cs="David"/>
          <w:sz w:val="24"/>
          <w:szCs w:val="24"/>
          <w:rtl/>
        </w:rPr>
      </w:pPr>
      <w:r w:rsidRPr="005429ED">
        <w:rPr>
          <w:rFonts w:ascii="Arial" w:hAnsi="Arial" w:cs="David" w:hint="cs"/>
          <w:sz w:val="24"/>
          <w:szCs w:val="24"/>
          <w:rtl/>
        </w:rPr>
        <w:t>המזמין שומר לעצמו את הזכות הבלעדית והחד צדדית להאריך את תקופת ההתקשרות הראשונה, בשלוש שנים נוספות (או חלק מהן) ובכפוף להוראות חוק חובת מכרזים, התקנות על פיו, הוראות התכ"ם, ובכפוף לקיום תקציב.</w:t>
      </w:r>
    </w:p>
    <w:p w:rsidR="00CB1DDD" w:rsidRPr="005429ED" w:rsidRDefault="00CB1DDD" w:rsidP="00CB1DDD">
      <w:pPr>
        <w:pStyle w:val="ab"/>
        <w:numPr>
          <w:ilvl w:val="1"/>
          <w:numId w:val="48"/>
        </w:numPr>
        <w:spacing w:line="360" w:lineRule="auto"/>
        <w:jc w:val="both"/>
        <w:outlineLvl w:val="0"/>
        <w:rPr>
          <w:rFonts w:ascii="Book Antiqua" w:hAnsi="Book Antiqua" w:cs="David"/>
          <w:sz w:val="24"/>
          <w:szCs w:val="24"/>
          <w:rtl/>
        </w:rPr>
      </w:pPr>
      <w:bookmarkStart w:id="7" w:name="_Ref377478226"/>
      <w:r w:rsidRPr="005429ED">
        <w:rPr>
          <w:rFonts w:ascii="Times New (W1)" w:hAnsi="Times New (W1)" w:cs="David"/>
          <w:spacing w:val="4"/>
          <w:sz w:val="24"/>
          <w:szCs w:val="24"/>
          <w:rtl/>
        </w:rPr>
        <w:t>על המציע לעמוד בתנאי סף להלן ולצרף להצעתו את המסמכים המוכיחים את עמידתו בהם, כתנאי להשתתפותו במכרז:</w:t>
      </w:r>
      <w:bookmarkEnd w:id="7"/>
    </w:p>
    <w:p w:rsidR="00CB1DDD" w:rsidRPr="005429ED" w:rsidRDefault="00CB1DDD" w:rsidP="00D9399B">
      <w:pPr>
        <w:numPr>
          <w:ilvl w:val="2"/>
          <w:numId w:val="48"/>
        </w:numPr>
        <w:spacing w:line="360" w:lineRule="auto"/>
        <w:ind w:right="360"/>
        <w:jc w:val="both"/>
        <w:rPr>
          <w:sz w:val="26"/>
          <w:szCs w:val="26"/>
          <w:lang w:eastAsia="he-IL"/>
        </w:rPr>
      </w:pPr>
      <w:r w:rsidRPr="005429ED">
        <w:rPr>
          <w:rFonts w:hint="eastAsia"/>
          <w:rtl/>
          <w:lang w:eastAsia="he-IL"/>
        </w:rPr>
        <w:t>המציע</w:t>
      </w:r>
      <w:r w:rsidRPr="005429ED">
        <w:rPr>
          <w:rtl/>
          <w:lang w:eastAsia="he-IL"/>
        </w:rPr>
        <w:t xml:space="preserve"> הינו </w:t>
      </w:r>
      <w:r w:rsidR="00C1372D">
        <w:rPr>
          <w:rFonts w:hint="cs"/>
          <w:rtl/>
          <w:lang w:eastAsia="he-IL"/>
        </w:rPr>
        <w:t xml:space="preserve">תאגיד שהתאגד ורשום כדין בישראל לפי חוק החברות, התשנ"ט </w:t>
      </w:r>
      <w:r w:rsidR="00C1372D">
        <w:rPr>
          <w:rtl/>
          <w:lang w:eastAsia="he-IL"/>
        </w:rPr>
        <w:t>–</w:t>
      </w:r>
      <w:r w:rsidR="00C1372D">
        <w:rPr>
          <w:rFonts w:hint="cs"/>
          <w:rtl/>
          <w:lang w:eastAsia="he-IL"/>
        </w:rPr>
        <w:t xml:space="preserve"> 1999 או </w:t>
      </w:r>
      <w:r w:rsidR="00C1372D">
        <w:rPr>
          <w:rFonts w:hint="cs"/>
          <w:sz w:val="26"/>
          <w:szCs w:val="26"/>
          <w:rtl/>
          <w:lang w:eastAsia="he-IL"/>
        </w:rPr>
        <w:t xml:space="preserve">פקודת השותפויות (נוסח חדש) התשל"ה </w:t>
      </w:r>
      <w:r w:rsidR="00C1372D">
        <w:rPr>
          <w:sz w:val="26"/>
          <w:szCs w:val="26"/>
          <w:rtl/>
          <w:lang w:eastAsia="he-IL"/>
        </w:rPr>
        <w:t>–</w:t>
      </w:r>
      <w:r w:rsidR="00C1372D">
        <w:rPr>
          <w:rFonts w:hint="cs"/>
          <w:sz w:val="26"/>
          <w:szCs w:val="26"/>
          <w:rtl/>
          <w:lang w:eastAsia="he-IL"/>
        </w:rPr>
        <w:t xml:space="preserve"> 1975.</w:t>
      </w:r>
    </w:p>
    <w:p w:rsidR="00CB1DDD" w:rsidRPr="005429ED" w:rsidRDefault="00CB1DDD" w:rsidP="00CB1DDD">
      <w:pPr>
        <w:numPr>
          <w:ilvl w:val="2"/>
          <w:numId w:val="48"/>
        </w:numPr>
        <w:spacing w:line="360" w:lineRule="auto"/>
        <w:ind w:right="360"/>
        <w:jc w:val="both"/>
        <w:rPr>
          <w:lang w:eastAsia="he-IL"/>
        </w:rPr>
      </w:pPr>
      <w:r w:rsidRPr="005429ED">
        <w:rPr>
          <w:rFonts w:asciiTheme="majorBidi" w:hAnsiTheme="majorBidi" w:hint="eastAsia"/>
          <w:rtl/>
        </w:rPr>
        <w:t>לפחות</w:t>
      </w:r>
      <w:r w:rsidRPr="005429ED">
        <w:rPr>
          <w:rFonts w:asciiTheme="majorBidi" w:hAnsiTheme="majorBidi"/>
          <w:rtl/>
        </w:rPr>
        <w:t xml:space="preserve"> ראש צוות אחד, </w:t>
      </w:r>
      <w:r w:rsidRPr="005429ED">
        <w:rPr>
          <w:rFonts w:asciiTheme="majorBidi" w:hAnsiTheme="majorBidi" w:hint="eastAsia"/>
          <w:rtl/>
        </w:rPr>
        <w:t>יועץ</w:t>
      </w:r>
      <w:r w:rsidRPr="005429ED">
        <w:rPr>
          <w:rFonts w:asciiTheme="majorBidi" w:hAnsiTheme="majorBidi"/>
          <w:rtl/>
        </w:rPr>
        <w:t xml:space="preserve"> </w:t>
      </w:r>
      <w:r w:rsidRPr="005429ED">
        <w:rPr>
          <w:rFonts w:asciiTheme="majorBidi" w:hAnsiTheme="majorBidi" w:hint="eastAsia"/>
          <w:rtl/>
        </w:rPr>
        <w:t>בתחום</w:t>
      </w:r>
      <w:r w:rsidRPr="005429ED">
        <w:rPr>
          <w:rFonts w:asciiTheme="majorBidi" w:hAnsiTheme="majorBidi"/>
          <w:rtl/>
        </w:rPr>
        <w:t xml:space="preserve"> </w:t>
      </w:r>
      <w:r w:rsidRPr="005429ED">
        <w:rPr>
          <w:rFonts w:asciiTheme="majorBidi" w:hAnsiTheme="majorBidi" w:hint="eastAsia"/>
          <w:rtl/>
        </w:rPr>
        <w:t>טכנולוגית</w:t>
      </w:r>
      <w:r w:rsidRPr="005429ED">
        <w:rPr>
          <w:rFonts w:asciiTheme="majorBidi" w:hAnsiTheme="majorBidi"/>
          <w:rtl/>
        </w:rPr>
        <w:t xml:space="preserve"> </w:t>
      </w:r>
      <w:r w:rsidRPr="005429ED">
        <w:rPr>
          <w:rFonts w:asciiTheme="majorBidi" w:hAnsiTheme="majorBidi" w:hint="eastAsia"/>
          <w:rtl/>
        </w:rPr>
        <w:t>המידע</w:t>
      </w:r>
      <w:r w:rsidRPr="005429ED">
        <w:rPr>
          <w:rFonts w:asciiTheme="majorBidi" w:hAnsiTheme="majorBidi"/>
          <w:rtl/>
        </w:rPr>
        <w:t xml:space="preserve"> </w:t>
      </w:r>
      <w:r w:rsidRPr="005429ED">
        <w:rPr>
          <w:rFonts w:asciiTheme="majorBidi" w:hAnsiTheme="majorBidi" w:hint="eastAsia"/>
          <w:rtl/>
        </w:rPr>
        <w:t>ו</w:t>
      </w:r>
      <w:r w:rsidRPr="005429ED">
        <w:rPr>
          <w:rFonts w:asciiTheme="majorBidi" w:hAnsiTheme="majorBidi"/>
          <w:rtl/>
        </w:rPr>
        <w:t>שני עובדי צוות נוספים</w:t>
      </w:r>
      <w:r w:rsidRPr="005429ED">
        <w:rPr>
          <w:rtl/>
          <w:lang w:eastAsia="he-IL"/>
        </w:rPr>
        <w:t xml:space="preserve"> כמוגדרים בסעיף 4.4.6 להלן.</w:t>
      </w:r>
    </w:p>
    <w:p w:rsidR="00CB1DDD" w:rsidRPr="005429ED" w:rsidRDefault="00CB1DDD" w:rsidP="00CB1DDD">
      <w:pPr>
        <w:pStyle w:val="ab"/>
        <w:numPr>
          <w:ilvl w:val="2"/>
          <w:numId w:val="48"/>
        </w:numPr>
        <w:spacing w:line="360" w:lineRule="auto"/>
        <w:jc w:val="both"/>
        <w:outlineLvl w:val="0"/>
        <w:rPr>
          <w:rFonts w:asciiTheme="majorBidi" w:hAnsiTheme="majorBidi" w:cs="David"/>
          <w:sz w:val="24"/>
          <w:szCs w:val="24"/>
        </w:rPr>
      </w:pP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להיות</w:t>
      </w:r>
      <w:r w:rsidRPr="005429ED">
        <w:rPr>
          <w:rFonts w:cs="David"/>
          <w:sz w:val="24"/>
          <w:szCs w:val="24"/>
          <w:rtl/>
        </w:rPr>
        <w:t xml:space="preserve"> </w:t>
      </w:r>
      <w:r w:rsidRPr="005429ED">
        <w:rPr>
          <w:rFonts w:cs="David" w:hint="cs"/>
          <w:sz w:val="24"/>
          <w:szCs w:val="24"/>
          <w:rtl/>
        </w:rPr>
        <w:t>בעל</w:t>
      </w:r>
      <w:r w:rsidRPr="005429ED">
        <w:rPr>
          <w:rFonts w:cs="David"/>
          <w:sz w:val="24"/>
          <w:szCs w:val="24"/>
          <w:rtl/>
        </w:rPr>
        <w:t xml:space="preserve"> </w:t>
      </w:r>
      <w:r w:rsidRPr="005429ED">
        <w:rPr>
          <w:rFonts w:cs="David" w:hint="cs"/>
          <w:sz w:val="24"/>
          <w:szCs w:val="24"/>
          <w:rtl/>
        </w:rPr>
        <w:t>ניסיון</w:t>
      </w:r>
      <w:r w:rsidRPr="005429ED">
        <w:rPr>
          <w:rFonts w:cs="David"/>
          <w:sz w:val="24"/>
          <w:szCs w:val="24"/>
          <w:rtl/>
        </w:rPr>
        <w:t xml:space="preserve"> </w:t>
      </w:r>
      <w:r w:rsidRPr="005429ED">
        <w:rPr>
          <w:rFonts w:cs="David" w:hint="cs"/>
          <w:sz w:val="24"/>
          <w:szCs w:val="24"/>
          <w:rtl/>
        </w:rPr>
        <w:t>מוכח</w:t>
      </w:r>
      <w:r w:rsidRPr="005429ED">
        <w:rPr>
          <w:rFonts w:cs="David"/>
          <w:sz w:val="24"/>
          <w:szCs w:val="24"/>
          <w:rtl/>
        </w:rPr>
        <w:t xml:space="preserve"> </w:t>
      </w:r>
      <w:r w:rsidRPr="005429ED">
        <w:rPr>
          <w:rFonts w:cs="David" w:hint="cs"/>
          <w:sz w:val="24"/>
          <w:szCs w:val="24"/>
          <w:rtl/>
        </w:rPr>
        <w:t>באחד</w:t>
      </w:r>
      <w:r w:rsidRPr="005429ED">
        <w:rPr>
          <w:rFonts w:cs="David"/>
          <w:sz w:val="24"/>
          <w:szCs w:val="24"/>
          <w:rtl/>
        </w:rPr>
        <w:t xml:space="preserve"> </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יותר</w:t>
      </w:r>
      <w:r w:rsidRPr="005429ED">
        <w:rPr>
          <w:rFonts w:cs="David"/>
          <w:sz w:val="24"/>
          <w:szCs w:val="24"/>
          <w:rtl/>
        </w:rPr>
        <w:t xml:space="preserve"> </w:t>
      </w:r>
      <w:r w:rsidRPr="005429ED">
        <w:rPr>
          <w:rFonts w:cs="David" w:hint="cs"/>
          <w:sz w:val="24"/>
          <w:szCs w:val="24"/>
          <w:rtl/>
        </w:rPr>
        <w:t>מהתחומים</w:t>
      </w:r>
      <w:r w:rsidRPr="005429ED">
        <w:rPr>
          <w:rFonts w:cs="David"/>
          <w:sz w:val="24"/>
          <w:szCs w:val="24"/>
          <w:rtl/>
        </w:rPr>
        <w:t xml:space="preserve"> </w:t>
      </w:r>
      <w:r w:rsidRPr="005429ED">
        <w:rPr>
          <w:rFonts w:cs="David" w:hint="cs"/>
          <w:sz w:val="24"/>
          <w:szCs w:val="24"/>
          <w:rtl/>
        </w:rPr>
        <w:t>הבאים</w:t>
      </w:r>
      <w:r w:rsidRPr="005429ED">
        <w:rPr>
          <w:rFonts w:cs="David"/>
          <w:sz w:val="24"/>
          <w:szCs w:val="24"/>
          <w:rtl/>
        </w:rPr>
        <w:t xml:space="preserve">: </w:t>
      </w:r>
      <w:r w:rsidRPr="005429ED">
        <w:rPr>
          <w:rFonts w:cs="David" w:hint="cs"/>
          <w:sz w:val="24"/>
          <w:szCs w:val="24"/>
          <w:rtl/>
        </w:rPr>
        <w:t>תכנון</w:t>
      </w:r>
      <w:r w:rsidRPr="005429ED">
        <w:rPr>
          <w:rFonts w:cs="David"/>
          <w:sz w:val="24"/>
          <w:szCs w:val="24"/>
          <w:rtl/>
        </w:rPr>
        <w:t xml:space="preserve"> </w:t>
      </w:r>
      <w:r w:rsidRPr="005429ED">
        <w:rPr>
          <w:rFonts w:cs="David" w:hint="cs"/>
          <w:sz w:val="24"/>
          <w:szCs w:val="24"/>
          <w:rtl/>
        </w:rPr>
        <w:t>אסטרטגי</w:t>
      </w:r>
      <w:r w:rsidRPr="005429ED">
        <w:rPr>
          <w:rFonts w:cs="David"/>
          <w:sz w:val="24"/>
          <w:szCs w:val="24"/>
          <w:rtl/>
        </w:rPr>
        <w:t xml:space="preserve">, </w:t>
      </w:r>
      <w:r w:rsidRPr="005429ED">
        <w:rPr>
          <w:rFonts w:cs="David" w:hint="cs"/>
          <w:sz w:val="24"/>
          <w:szCs w:val="24"/>
          <w:rtl/>
        </w:rPr>
        <w:t>הנדסת</w:t>
      </w:r>
      <w:r w:rsidRPr="005429ED">
        <w:rPr>
          <w:rFonts w:cs="David"/>
          <w:sz w:val="24"/>
          <w:szCs w:val="24"/>
          <w:rtl/>
        </w:rPr>
        <w:t xml:space="preserve"> </w:t>
      </w:r>
      <w:r w:rsidRPr="005429ED">
        <w:rPr>
          <w:rFonts w:cs="David" w:hint="cs"/>
          <w:sz w:val="24"/>
          <w:szCs w:val="24"/>
          <w:rtl/>
        </w:rPr>
        <w:t>תעשיה</w:t>
      </w:r>
      <w:r w:rsidRPr="005429ED">
        <w:rPr>
          <w:rFonts w:cs="David"/>
          <w:sz w:val="24"/>
          <w:szCs w:val="24"/>
          <w:rtl/>
        </w:rPr>
        <w:t xml:space="preserve"> </w:t>
      </w:r>
      <w:r w:rsidRPr="005429ED">
        <w:rPr>
          <w:rFonts w:cs="David" w:hint="cs"/>
          <w:sz w:val="24"/>
          <w:szCs w:val="24"/>
          <w:rtl/>
        </w:rPr>
        <w:t>וניהול</w:t>
      </w:r>
      <w:r w:rsidRPr="005429ED">
        <w:rPr>
          <w:rFonts w:cs="David"/>
          <w:sz w:val="24"/>
          <w:szCs w:val="24"/>
          <w:rtl/>
        </w:rPr>
        <w:t xml:space="preserve">, </w:t>
      </w:r>
      <w:r w:rsidRPr="005429ED">
        <w:rPr>
          <w:rFonts w:cs="David" w:hint="cs"/>
          <w:sz w:val="24"/>
          <w:szCs w:val="24"/>
          <w:rtl/>
        </w:rPr>
        <w:t>יעוץ</w:t>
      </w:r>
      <w:r w:rsidRPr="005429ED">
        <w:rPr>
          <w:rFonts w:cs="David"/>
          <w:sz w:val="24"/>
          <w:szCs w:val="24"/>
          <w:rtl/>
        </w:rPr>
        <w:t xml:space="preserve"> </w:t>
      </w:r>
      <w:r w:rsidRPr="005429ED">
        <w:rPr>
          <w:rFonts w:cs="David" w:hint="cs"/>
          <w:sz w:val="24"/>
          <w:szCs w:val="24"/>
          <w:rtl/>
        </w:rPr>
        <w:t>ארגוני</w:t>
      </w:r>
      <w:r w:rsidRPr="005429ED">
        <w:rPr>
          <w:rFonts w:cs="David"/>
          <w:sz w:val="24"/>
          <w:szCs w:val="24"/>
          <w:rtl/>
        </w:rPr>
        <w:t>/</w:t>
      </w:r>
      <w:r w:rsidRPr="005429ED">
        <w:rPr>
          <w:rFonts w:cs="David" w:hint="cs"/>
          <w:sz w:val="24"/>
          <w:szCs w:val="24"/>
          <w:rtl/>
        </w:rPr>
        <w:t>ניהולי</w:t>
      </w:r>
      <w:r w:rsidRPr="005429ED">
        <w:rPr>
          <w:rFonts w:cs="David"/>
          <w:sz w:val="24"/>
          <w:szCs w:val="24"/>
          <w:rtl/>
        </w:rPr>
        <w:t>/</w:t>
      </w:r>
      <w:r w:rsidRPr="005429ED">
        <w:rPr>
          <w:rFonts w:cs="David" w:hint="cs"/>
          <w:sz w:val="24"/>
          <w:szCs w:val="24"/>
          <w:rtl/>
        </w:rPr>
        <w:t>עסקי</w:t>
      </w:r>
      <w:r w:rsidRPr="005429ED">
        <w:rPr>
          <w:rFonts w:cs="David"/>
          <w:sz w:val="24"/>
          <w:szCs w:val="24"/>
          <w:rtl/>
        </w:rPr>
        <w:t xml:space="preserve">, </w:t>
      </w:r>
      <w:r w:rsidRPr="005429ED">
        <w:rPr>
          <w:rFonts w:cs="David" w:hint="cs"/>
          <w:sz w:val="24"/>
          <w:szCs w:val="24"/>
          <w:rtl/>
        </w:rPr>
        <w:t>חקר</w:t>
      </w:r>
      <w:r w:rsidRPr="005429ED">
        <w:rPr>
          <w:rFonts w:cs="David"/>
          <w:sz w:val="24"/>
          <w:szCs w:val="24"/>
          <w:rtl/>
        </w:rPr>
        <w:t xml:space="preserve"> </w:t>
      </w:r>
      <w:r w:rsidRPr="005429ED">
        <w:rPr>
          <w:rFonts w:cs="David" w:hint="cs"/>
          <w:sz w:val="24"/>
          <w:szCs w:val="24"/>
          <w:rtl/>
        </w:rPr>
        <w:t>ביצועים</w:t>
      </w:r>
      <w:r w:rsidRPr="005429ED">
        <w:rPr>
          <w:rFonts w:cs="David"/>
          <w:sz w:val="24"/>
          <w:szCs w:val="24"/>
          <w:rtl/>
        </w:rPr>
        <w:t xml:space="preserve">, </w:t>
      </w:r>
      <w:r w:rsidRPr="005429ED">
        <w:rPr>
          <w:rFonts w:cs="David" w:hint="cs"/>
          <w:sz w:val="24"/>
          <w:szCs w:val="24"/>
          <w:rtl/>
        </w:rPr>
        <w:t>ניתוח</w:t>
      </w:r>
      <w:r w:rsidRPr="005429ED">
        <w:rPr>
          <w:rFonts w:cs="David"/>
          <w:sz w:val="24"/>
          <w:szCs w:val="24"/>
          <w:rtl/>
        </w:rPr>
        <w:t xml:space="preserve"> </w:t>
      </w:r>
      <w:r w:rsidRPr="005429ED">
        <w:rPr>
          <w:rFonts w:cs="David" w:hint="cs"/>
          <w:sz w:val="24"/>
          <w:szCs w:val="24"/>
          <w:rtl/>
        </w:rPr>
        <w:t>מערכות</w:t>
      </w:r>
      <w:r w:rsidRPr="005429ED">
        <w:rPr>
          <w:rFonts w:cs="David"/>
          <w:sz w:val="24"/>
          <w:szCs w:val="24"/>
          <w:rtl/>
        </w:rPr>
        <w:t xml:space="preserve"> </w:t>
      </w:r>
      <w:r w:rsidRPr="005429ED">
        <w:rPr>
          <w:rFonts w:cs="David" w:hint="cs"/>
          <w:sz w:val="24"/>
          <w:szCs w:val="24"/>
          <w:rtl/>
        </w:rPr>
        <w:t>ניהוליות</w:t>
      </w:r>
      <w:r w:rsidRPr="005429ED">
        <w:rPr>
          <w:rFonts w:cs="David"/>
          <w:sz w:val="24"/>
          <w:szCs w:val="24"/>
          <w:rtl/>
        </w:rPr>
        <w:t>/</w:t>
      </w:r>
      <w:r w:rsidRPr="005429ED">
        <w:rPr>
          <w:rFonts w:cs="David" w:hint="cs"/>
          <w:sz w:val="24"/>
          <w:szCs w:val="24"/>
          <w:rtl/>
        </w:rPr>
        <w:t>עסקיות</w:t>
      </w:r>
      <w:r w:rsidRPr="005429ED">
        <w:rPr>
          <w:rFonts w:cs="David"/>
          <w:sz w:val="24"/>
          <w:szCs w:val="24"/>
          <w:rtl/>
        </w:rPr>
        <w:t xml:space="preserve"> </w:t>
      </w:r>
      <w:r w:rsidRPr="005429ED">
        <w:rPr>
          <w:rFonts w:cs="David" w:hint="cs"/>
          <w:sz w:val="24"/>
          <w:szCs w:val="24"/>
          <w:rtl/>
        </w:rPr>
        <w:t>למגוון</w:t>
      </w:r>
      <w:r w:rsidRPr="005429ED">
        <w:rPr>
          <w:rFonts w:cs="David"/>
          <w:sz w:val="24"/>
          <w:szCs w:val="24"/>
          <w:rtl/>
        </w:rPr>
        <w:t xml:space="preserve"> </w:t>
      </w:r>
      <w:r w:rsidRPr="005429ED">
        <w:rPr>
          <w:rFonts w:cs="David" w:hint="cs"/>
          <w:sz w:val="24"/>
          <w:szCs w:val="24"/>
          <w:rtl/>
        </w:rPr>
        <w:t>דרגים</w:t>
      </w:r>
      <w:r w:rsidRPr="005429ED">
        <w:rPr>
          <w:rFonts w:cs="David"/>
          <w:sz w:val="24"/>
          <w:szCs w:val="24"/>
          <w:rtl/>
        </w:rPr>
        <w:t xml:space="preserve"> </w:t>
      </w:r>
      <w:r w:rsidRPr="005429ED">
        <w:rPr>
          <w:rFonts w:cs="David" w:hint="cs"/>
          <w:sz w:val="24"/>
          <w:szCs w:val="24"/>
          <w:rtl/>
        </w:rPr>
        <w:t>ויחידות</w:t>
      </w:r>
      <w:r w:rsidRPr="005429ED">
        <w:rPr>
          <w:rFonts w:cs="David"/>
          <w:sz w:val="24"/>
          <w:szCs w:val="24"/>
          <w:rtl/>
        </w:rPr>
        <w:t xml:space="preserve"> </w:t>
      </w:r>
      <w:r w:rsidRPr="005429ED">
        <w:rPr>
          <w:rFonts w:cs="David" w:hint="cs"/>
          <w:sz w:val="24"/>
          <w:szCs w:val="24"/>
          <w:rtl/>
        </w:rPr>
        <w:t>בארגון</w:t>
      </w:r>
      <w:r w:rsidRPr="005429ED">
        <w:rPr>
          <w:rFonts w:cs="David"/>
          <w:sz w:val="24"/>
          <w:szCs w:val="24"/>
          <w:rtl/>
        </w:rPr>
        <w:t xml:space="preserve">, </w:t>
      </w:r>
      <w:r w:rsidRPr="005429ED">
        <w:rPr>
          <w:rFonts w:cs="David" w:hint="cs"/>
          <w:sz w:val="24"/>
          <w:szCs w:val="24"/>
          <w:rtl/>
        </w:rPr>
        <w:t>והוא</w:t>
      </w:r>
      <w:r w:rsidRPr="005429ED">
        <w:rPr>
          <w:rFonts w:cs="David"/>
          <w:sz w:val="24"/>
          <w:szCs w:val="24"/>
          <w:rtl/>
        </w:rPr>
        <w:t xml:space="preserve"> </w:t>
      </w:r>
      <w:r w:rsidRPr="005429ED">
        <w:rPr>
          <w:rFonts w:cs="David" w:hint="cs"/>
          <w:sz w:val="24"/>
          <w:szCs w:val="24"/>
          <w:rtl/>
        </w:rPr>
        <w:t>עוסק</w:t>
      </w:r>
      <w:r w:rsidRPr="005429ED">
        <w:rPr>
          <w:rFonts w:cs="David"/>
          <w:sz w:val="24"/>
          <w:szCs w:val="24"/>
          <w:rtl/>
        </w:rPr>
        <w:t xml:space="preserve"> </w:t>
      </w:r>
      <w:r w:rsidRPr="005429ED">
        <w:rPr>
          <w:rFonts w:cs="David" w:hint="cs"/>
          <w:sz w:val="24"/>
          <w:szCs w:val="24"/>
          <w:rtl/>
        </w:rPr>
        <w:t>ברציפות</w:t>
      </w:r>
      <w:r w:rsidRPr="005429ED">
        <w:rPr>
          <w:rFonts w:cs="David"/>
          <w:sz w:val="24"/>
          <w:szCs w:val="24"/>
          <w:rtl/>
        </w:rPr>
        <w:t xml:space="preserve"> </w:t>
      </w:r>
      <w:r w:rsidRPr="005429ED">
        <w:rPr>
          <w:rFonts w:cs="David" w:hint="cs"/>
          <w:sz w:val="24"/>
          <w:szCs w:val="24"/>
          <w:rtl/>
        </w:rPr>
        <w:t>באחד</w:t>
      </w:r>
      <w:r w:rsidRPr="005429ED">
        <w:rPr>
          <w:rFonts w:cs="David"/>
          <w:sz w:val="24"/>
          <w:szCs w:val="24"/>
          <w:rtl/>
        </w:rPr>
        <w:t xml:space="preserve"> </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יותר</w:t>
      </w:r>
      <w:r w:rsidRPr="005429ED">
        <w:rPr>
          <w:rFonts w:cs="David"/>
          <w:sz w:val="24"/>
          <w:szCs w:val="24"/>
          <w:rtl/>
        </w:rPr>
        <w:t xml:space="preserve"> </w:t>
      </w:r>
      <w:r w:rsidRPr="005429ED">
        <w:rPr>
          <w:rFonts w:cs="David" w:hint="cs"/>
          <w:sz w:val="24"/>
          <w:szCs w:val="24"/>
          <w:rtl/>
        </w:rPr>
        <w:t>מהתחומים</w:t>
      </w:r>
      <w:r w:rsidRPr="005429ED">
        <w:rPr>
          <w:rFonts w:cs="David"/>
          <w:sz w:val="24"/>
          <w:szCs w:val="24"/>
          <w:rtl/>
        </w:rPr>
        <w:t xml:space="preserve"> </w:t>
      </w:r>
      <w:r w:rsidRPr="005429ED">
        <w:rPr>
          <w:rFonts w:cs="David" w:hint="cs"/>
          <w:sz w:val="24"/>
          <w:szCs w:val="24"/>
          <w:rtl/>
        </w:rPr>
        <w:t>דלעיל</w:t>
      </w:r>
      <w:r w:rsidRPr="005429ED">
        <w:rPr>
          <w:rFonts w:cs="David"/>
          <w:sz w:val="24"/>
          <w:szCs w:val="24"/>
          <w:rtl/>
        </w:rPr>
        <w:t xml:space="preserve"> </w:t>
      </w:r>
      <w:r w:rsidRPr="005429ED">
        <w:rPr>
          <w:rFonts w:cs="David" w:hint="cs"/>
          <w:sz w:val="24"/>
          <w:szCs w:val="24"/>
          <w:rtl/>
        </w:rPr>
        <w:t>החל</w:t>
      </w:r>
      <w:r w:rsidRPr="005429ED">
        <w:rPr>
          <w:rFonts w:cs="David"/>
          <w:sz w:val="24"/>
          <w:szCs w:val="24"/>
          <w:rtl/>
        </w:rPr>
        <w:t xml:space="preserve"> </w:t>
      </w:r>
      <w:r w:rsidRPr="005429ED">
        <w:rPr>
          <w:rFonts w:cs="David" w:hint="cs"/>
          <w:sz w:val="24"/>
          <w:szCs w:val="24"/>
          <w:rtl/>
        </w:rPr>
        <w:t>משנת</w:t>
      </w:r>
      <w:r w:rsidRPr="005429ED">
        <w:rPr>
          <w:rFonts w:cs="David"/>
          <w:sz w:val="24"/>
          <w:szCs w:val="24"/>
          <w:rtl/>
        </w:rPr>
        <w:t xml:space="preserve"> 2008 </w:t>
      </w:r>
      <w:r w:rsidRPr="005429ED">
        <w:rPr>
          <w:rFonts w:cs="David" w:hint="cs"/>
          <w:sz w:val="24"/>
          <w:szCs w:val="24"/>
          <w:rtl/>
        </w:rPr>
        <w:t>לפחות</w:t>
      </w:r>
      <w:r w:rsidRPr="005429ED">
        <w:rPr>
          <w:rFonts w:cs="David"/>
          <w:sz w:val="24"/>
          <w:szCs w:val="24"/>
          <w:rtl/>
        </w:rPr>
        <w:t>.</w:t>
      </w:r>
    </w:p>
    <w:p w:rsidR="00CB1DDD" w:rsidRPr="005429ED" w:rsidRDefault="00CB1DDD" w:rsidP="00CB1DDD">
      <w:pPr>
        <w:pStyle w:val="ab"/>
        <w:numPr>
          <w:ilvl w:val="2"/>
          <w:numId w:val="48"/>
        </w:numPr>
        <w:spacing w:line="360" w:lineRule="auto"/>
        <w:jc w:val="both"/>
        <w:outlineLvl w:val="0"/>
        <w:rPr>
          <w:rFonts w:asciiTheme="majorBidi" w:hAnsiTheme="majorBidi" w:cs="David"/>
          <w:sz w:val="24"/>
          <w:szCs w:val="24"/>
        </w:rPr>
      </w:pPr>
      <w:bookmarkStart w:id="8" w:name="_Ref377480881"/>
      <w:r w:rsidRPr="005429ED">
        <w:rPr>
          <w:rFonts w:asciiTheme="majorBidi" w:hAnsiTheme="majorBidi" w:cs="David" w:hint="cs"/>
          <w:sz w:val="24"/>
          <w:szCs w:val="24"/>
          <w:rtl/>
        </w:rPr>
        <w:t>המציע</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ביצע</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תכנון</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ויישום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תהליך</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התייעלות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ארגונית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משמעותית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בשלושה ארגונים לפחות</w:t>
      </w:r>
      <w:r w:rsidRPr="005429ED">
        <w:rPr>
          <w:rFonts w:asciiTheme="majorBidi" w:hAnsiTheme="majorBidi" w:cs="David"/>
          <w:sz w:val="24"/>
          <w:szCs w:val="24"/>
          <w:rtl/>
        </w:rPr>
        <w:t>,</w:t>
      </w:r>
      <w:r w:rsidRPr="005429ED">
        <w:rPr>
          <w:rFonts w:asciiTheme="majorBidi" w:hAnsiTheme="majorBidi" w:cs="David" w:hint="cs"/>
          <w:sz w:val="24"/>
          <w:szCs w:val="24"/>
          <w:rtl/>
        </w:rPr>
        <w:t xml:space="preserve"> כאשר לפחות אחד מהם עונה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לתנאים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המצטברים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להלן</w:t>
      </w:r>
      <w:r w:rsidRPr="005429ED">
        <w:rPr>
          <w:rFonts w:asciiTheme="majorBidi" w:hAnsiTheme="majorBidi" w:cs="David"/>
          <w:sz w:val="24"/>
          <w:szCs w:val="24"/>
          <w:rtl/>
        </w:rPr>
        <w:t>:</w:t>
      </w:r>
      <w:bookmarkEnd w:id="8"/>
    </w:p>
    <w:p w:rsidR="00CB1DDD" w:rsidRPr="005429ED" w:rsidRDefault="00CB1DDD" w:rsidP="00CB1DDD">
      <w:pPr>
        <w:pStyle w:val="ab"/>
        <w:numPr>
          <w:ilvl w:val="3"/>
          <w:numId w:val="48"/>
        </w:numPr>
        <w:spacing w:line="360" w:lineRule="auto"/>
        <w:jc w:val="both"/>
        <w:outlineLvl w:val="0"/>
        <w:rPr>
          <w:rFonts w:asciiTheme="majorBidi" w:hAnsiTheme="majorBidi" w:cs="David"/>
          <w:sz w:val="24"/>
          <w:szCs w:val="24"/>
        </w:rPr>
      </w:pPr>
      <w:r w:rsidRPr="005429ED">
        <w:rPr>
          <w:rFonts w:asciiTheme="majorBidi" w:hAnsiTheme="majorBidi" w:cs="David" w:hint="cs"/>
          <w:sz w:val="24"/>
          <w:szCs w:val="24"/>
          <w:rtl/>
        </w:rPr>
        <w:t>העבודה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הסתיימה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 xml:space="preserve">במהלך </w:t>
      </w:r>
      <w:r w:rsidRPr="005429ED">
        <w:rPr>
          <w:rFonts w:asciiTheme="majorBidi" w:hAnsiTheme="majorBidi" w:cs="David"/>
          <w:sz w:val="24"/>
          <w:szCs w:val="24"/>
          <w:rtl/>
        </w:rPr>
        <w:t xml:space="preserve">5 </w:t>
      </w:r>
      <w:r w:rsidRPr="005429ED">
        <w:rPr>
          <w:rFonts w:asciiTheme="majorBidi" w:hAnsiTheme="majorBidi" w:cs="David" w:hint="cs"/>
          <w:sz w:val="24"/>
          <w:szCs w:val="24"/>
          <w:rtl/>
        </w:rPr>
        <w:t>שנים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האחרונות</w:t>
      </w:r>
      <w:r w:rsidRPr="005429ED">
        <w:rPr>
          <w:rFonts w:asciiTheme="majorBidi" w:hAnsiTheme="majorBidi" w:cs="David"/>
          <w:sz w:val="24"/>
          <w:szCs w:val="24"/>
          <w:rtl/>
        </w:rPr>
        <w:t>;</w:t>
      </w:r>
    </w:p>
    <w:p w:rsidR="00CB1DDD" w:rsidRPr="005429ED" w:rsidRDefault="00CB1DDD" w:rsidP="00CB1DDD">
      <w:pPr>
        <w:pStyle w:val="ab"/>
        <w:numPr>
          <w:ilvl w:val="3"/>
          <w:numId w:val="48"/>
        </w:numPr>
        <w:spacing w:line="360" w:lineRule="auto"/>
        <w:jc w:val="both"/>
        <w:outlineLvl w:val="0"/>
        <w:rPr>
          <w:rFonts w:asciiTheme="majorBidi" w:hAnsiTheme="majorBidi" w:cs="David"/>
          <w:sz w:val="24"/>
          <w:szCs w:val="24"/>
        </w:rPr>
      </w:pPr>
      <w:r w:rsidRPr="005429ED">
        <w:rPr>
          <w:rFonts w:asciiTheme="majorBidi" w:hAnsiTheme="majorBidi" w:cs="David" w:hint="cs"/>
          <w:sz w:val="24"/>
          <w:szCs w:val="24"/>
          <w:rtl/>
        </w:rPr>
        <w:lastRenderedPageBreak/>
        <w:t>מחזור</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ההכנסות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התקציב</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הארגון</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בוצע</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התהליך</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הינו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לפחות</w:t>
      </w:r>
      <w:r w:rsidRPr="005429ED">
        <w:rPr>
          <w:rFonts w:asciiTheme="majorBidi" w:hAnsiTheme="majorBidi" w:cs="David"/>
          <w:sz w:val="24"/>
          <w:szCs w:val="24"/>
          <w:rtl/>
        </w:rPr>
        <w:t xml:space="preserve"> 300 </w:t>
      </w:r>
      <w:r w:rsidRPr="005429ED">
        <w:rPr>
          <w:rFonts w:asciiTheme="majorBidi" w:hAnsiTheme="majorBidi" w:cs="David" w:hint="cs"/>
          <w:sz w:val="24"/>
          <w:szCs w:val="24"/>
          <w:rtl/>
        </w:rPr>
        <w:t>מיליון</w:t>
      </w:r>
      <w:r w:rsidRPr="005429ED">
        <w:rPr>
          <w:rFonts w:asciiTheme="majorBidi" w:hAnsiTheme="majorBidi" w:cs="David"/>
          <w:sz w:val="24"/>
          <w:szCs w:val="24"/>
          <w:rtl/>
        </w:rPr>
        <w:t xml:space="preserve"> </w:t>
      </w:r>
      <w:r w:rsidRPr="005429ED">
        <w:rPr>
          <w:rFonts w:asciiTheme="majorBidi" w:hAnsiTheme="majorBidi" w:cs="David" w:hint="cs"/>
          <w:sz w:val="24"/>
          <w:szCs w:val="24"/>
          <w:rtl/>
        </w:rPr>
        <w:t>₪</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לשנה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בשנים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שבהן</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בוצעה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העבודה באותו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הארגון</w:t>
      </w:r>
      <w:r w:rsidRPr="005429ED">
        <w:rPr>
          <w:rFonts w:asciiTheme="majorBidi" w:hAnsiTheme="majorBidi" w:cs="David"/>
          <w:sz w:val="24"/>
          <w:szCs w:val="24"/>
          <w:rtl/>
        </w:rPr>
        <w:t>;</w:t>
      </w:r>
    </w:p>
    <w:p w:rsidR="00CB1DDD" w:rsidRPr="005429ED" w:rsidRDefault="00CB1DDD" w:rsidP="00CB1DDD">
      <w:pPr>
        <w:pStyle w:val="ab"/>
        <w:numPr>
          <w:ilvl w:val="3"/>
          <w:numId w:val="48"/>
        </w:numPr>
        <w:spacing w:line="360" w:lineRule="auto"/>
        <w:jc w:val="both"/>
        <w:outlineLvl w:val="0"/>
        <w:rPr>
          <w:rFonts w:asciiTheme="majorBidi" w:hAnsiTheme="majorBidi" w:cs="David"/>
          <w:sz w:val="24"/>
          <w:szCs w:val="24"/>
        </w:rPr>
      </w:pPr>
      <w:r w:rsidRPr="005429ED">
        <w:rPr>
          <w:rFonts w:asciiTheme="majorBidi" w:hAnsiTheme="majorBidi" w:cs="David" w:hint="cs"/>
          <w:sz w:val="24"/>
          <w:szCs w:val="24"/>
          <w:rtl/>
        </w:rPr>
        <w:t>הארגון</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שבו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בוצע</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התהליך</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מנה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לפחות</w:t>
      </w:r>
      <w:r w:rsidRPr="005429ED">
        <w:rPr>
          <w:rFonts w:asciiTheme="majorBidi" w:hAnsiTheme="majorBidi" w:cs="David"/>
          <w:sz w:val="24"/>
          <w:szCs w:val="24"/>
          <w:rtl/>
        </w:rPr>
        <w:t xml:space="preserve"> 500 </w:t>
      </w:r>
      <w:r w:rsidRPr="005429ED">
        <w:rPr>
          <w:rFonts w:asciiTheme="majorBidi" w:hAnsiTheme="majorBidi" w:cs="David" w:hint="cs"/>
          <w:sz w:val="24"/>
          <w:szCs w:val="24"/>
          <w:rtl/>
        </w:rPr>
        <w:t>עובדים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שהועסקו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ידי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הארגון</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באופן</w:t>
      </w:r>
      <w:r w:rsidRPr="005429ED">
        <w:rPr>
          <w:rFonts w:asciiTheme="majorBidi" w:hAnsiTheme="majorBidi" w:cs="David"/>
          <w:sz w:val="24"/>
          <w:szCs w:val="24"/>
          <w:rtl/>
        </w:rPr>
        <w:t xml:space="preserve"> </w:t>
      </w:r>
      <w:r w:rsidRPr="005429ED">
        <w:rPr>
          <w:rFonts w:asciiTheme="majorBidi" w:hAnsiTheme="majorBidi" w:cs="David" w:hint="cs"/>
          <w:sz w:val="24"/>
          <w:szCs w:val="24"/>
          <w:rtl/>
        </w:rPr>
        <w:t>ישיר</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בכל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אחת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מהשנים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בהן</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בוצעה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העבודה</w:t>
      </w:r>
      <w:r w:rsidRPr="005429ED">
        <w:rPr>
          <w:rFonts w:asciiTheme="majorBidi" w:hAnsiTheme="majorBidi" w:cs="David"/>
          <w:sz w:val="24"/>
          <w:szCs w:val="24"/>
          <w:rtl/>
        </w:rPr>
        <w:t>;</w:t>
      </w:r>
    </w:p>
    <w:p w:rsidR="00CB1DDD" w:rsidRPr="005429ED" w:rsidRDefault="00CB1DDD" w:rsidP="00CB1DDD">
      <w:pPr>
        <w:pStyle w:val="ab"/>
        <w:numPr>
          <w:ilvl w:val="4"/>
          <w:numId w:val="48"/>
        </w:numPr>
        <w:spacing w:line="360" w:lineRule="auto"/>
        <w:jc w:val="both"/>
        <w:outlineLvl w:val="0"/>
        <w:rPr>
          <w:rFonts w:asciiTheme="majorBidi" w:hAnsiTheme="majorBidi" w:cs="David"/>
          <w:sz w:val="24"/>
          <w:szCs w:val="24"/>
        </w:rPr>
      </w:pPr>
      <w:r w:rsidRPr="005429ED">
        <w:rPr>
          <w:rFonts w:asciiTheme="majorBidi" w:hAnsiTheme="majorBidi" w:cs="David" w:hint="cs"/>
          <w:sz w:val="24"/>
          <w:szCs w:val="24"/>
          <w:rtl/>
        </w:rPr>
        <w:t>לצורך</w:t>
      </w:r>
      <w:r w:rsidRPr="005429ED">
        <w:rPr>
          <w:rFonts w:asciiTheme="majorBidi" w:hAnsiTheme="majorBidi" w:cs="David"/>
          <w:sz w:val="24"/>
          <w:szCs w:val="24"/>
          <w:rtl/>
        </w:rPr>
        <w:t xml:space="preserve"> </w:t>
      </w:r>
      <w:r w:rsidRPr="005429ED">
        <w:rPr>
          <w:rFonts w:asciiTheme="majorBidi" w:hAnsiTheme="majorBidi" w:cs="David" w:hint="cs"/>
          <w:sz w:val="24"/>
          <w:szCs w:val="24"/>
          <w:rtl/>
        </w:rPr>
        <w:t>סעיף</w:t>
      </w:r>
      <w:r w:rsidRPr="005429ED">
        <w:rPr>
          <w:rFonts w:asciiTheme="majorBidi" w:hAnsiTheme="majorBidi" w:cs="David"/>
          <w:sz w:val="24"/>
          <w:szCs w:val="24"/>
          <w:rtl/>
        </w:rPr>
        <w:t xml:space="preserve"> </w:t>
      </w:r>
      <w:r w:rsidRPr="005429ED">
        <w:rPr>
          <w:rFonts w:asciiTheme="majorBidi" w:hAnsiTheme="majorBidi" w:cs="David" w:hint="cs"/>
          <w:sz w:val="24"/>
          <w:szCs w:val="24"/>
          <w:rtl/>
        </w:rPr>
        <w:t>זה</w:t>
      </w:r>
      <w:r w:rsidRPr="005429ED">
        <w:rPr>
          <w:rFonts w:asciiTheme="majorBidi" w:hAnsiTheme="majorBidi" w:cs="David"/>
          <w:sz w:val="24"/>
          <w:szCs w:val="24"/>
          <w:rtl/>
        </w:rPr>
        <w:t>: "</w:t>
      </w:r>
      <w:r w:rsidRPr="005429ED">
        <w:rPr>
          <w:rFonts w:asciiTheme="majorBidi" w:hAnsiTheme="majorBidi" w:cs="David" w:hint="cs"/>
          <w:sz w:val="24"/>
          <w:szCs w:val="24"/>
          <w:rtl/>
        </w:rPr>
        <w:t>התייעלות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ארגונית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משמעותית</w:t>
      </w:r>
      <w:r w:rsidRPr="005429ED">
        <w:rPr>
          <w:rFonts w:asciiTheme="majorBidi" w:hAnsiTheme="majorBidi" w:cs="David"/>
          <w:sz w:val="24"/>
          <w:szCs w:val="24"/>
          <w:rtl/>
        </w:rPr>
        <w:t>"-</w:t>
      </w:r>
      <w:r w:rsidRPr="005429ED">
        <w:rPr>
          <w:rFonts w:asciiTheme="majorBidi" w:hAnsiTheme="majorBidi" w:cs="David" w:hint="cs"/>
          <w:sz w:val="24"/>
          <w:szCs w:val="24"/>
          <w:rtl/>
        </w:rPr>
        <w:t>התייעלות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חוצה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מחלקות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וחטיבות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בתוך</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הארגון</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השלכות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מעמיקות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פעילות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הארגון</w:t>
      </w:r>
      <w:r w:rsidRPr="005429ED">
        <w:rPr>
          <w:rFonts w:asciiTheme="majorBidi" w:hAnsiTheme="majorBidi" w:cs="David"/>
          <w:sz w:val="24"/>
          <w:szCs w:val="24"/>
          <w:rtl/>
        </w:rPr>
        <w:t>.</w:t>
      </w:r>
    </w:p>
    <w:p w:rsidR="00CB1DDD" w:rsidRPr="005429ED" w:rsidRDefault="00CB1DDD" w:rsidP="00CB1DDD">
      <w:pPr>
        <w:tabs>
          <w:tab w:val="left" w:pos="651"/>
        </w:tabs>
        <w:spacing w:line="360" w:lineRule="auto"/>
        <w:ind w:left="651"/>
        <w:jc w:val="both"/>
        <w:rPr>
          <w:sz w:val="26"/>
          <w:szCs w:val="26"/>
          <w:lang w:eastAsia="he-IL"/>
        </w:rPr>
      </w:pPr>
      <w:r w:rsidRPr="005429ED">
        <w:rPr>
          <w:rFonts w:hint="eastAsia"/>
          <w:rtl/>
          <w:lang w:eastAsia="he-IL"/>
        </w:rPr>
        <w:t>המציע</w:t>
      </w:r>
      <w:r w:rsidRPr="005429ED">
        <w:rPr>
          <w:rtl/>
          <w:lang w:eastAsia="he-IL"/>
        </w:rPr>
        <w:t xml:space="preserve"> </w:t>
      </w:r>
      <w:r w:rsidRPr="005429ED">
        <w:rPr>
          <w:rFonts w:hint="eastAsia"/>
          <w:rtl/>
          <w:lang w:eastAsia="he-IL"/>
        </w:rPr>
        <w:t>רשאי</w:t>
      </w:r>
      <w:r w:rsidRPr="005429ED">
        <w:rPr>
          <w:rtl/>
          <w:lang w:eastAsia="he-IL"/>
        </w:rPr>
        <w:t xml:space="preserve"> </w:t>
      </w:r>
      <w:r w:rsidRPr="005429ED">
        <w:rPr>
          <w:rFonts w:hint="eastAsia"/>
          <w:rtl/>
          <w:lang w:eastAsia="he-IL"/>
        </w:rPr>
        <w:t>להוכיח</w:t>
      </w:r>
      <w:r w:rsidRPr="005429ED">
        <w:rPr>
          <w:rtl/>
          <w:lang w:eastAsia="he-IL"/>
        </w:rPr>
        <w:t xml:space="preserve"> </w:t>
      </w:r>
      <w:r w:rsidRPr="005429ED">
        <w:rPr>
          <w:rFonts w:hint="eastAsia"/>
          <w:rtl/>
          <w:lang w:eastAsia="he-IL"/>
        </w:rPr>
        <w:t>את</w:t>
      </w:r>
      <w:r w:rsidRPr="005429ED">
        <w:rPr>
          <w:rtl/>
          <w:lang w:eastAsia="he-IL"/>
        </w:rPr>
        <w:t xml:space="preserve"> </w:t>
      </w:r>
      <w:r w:rsidRPr="005429ED">
        <w:rPr>
          <w:rFonts w:hint="eastAsia"/>
          <w:rtl/>
          <w:lang w:eastAsia="he-IL"/>
        </w:rPr>
        <w:t>עמידתו</w:t>
      </w:r>
      <w:r w:rsidRPr="005429ED">
        <w:rPr>
          <w:rtl/>
          <w:lang w:eastAsia="he-IL"/>
        </w:rPr>
        <w:t xml:space="preserve"> </w:t>
      </w:r>
      <w:r w:rsidRPr="005429ED">
        <w:rPr>
          <w:rFonts w:hint="eastAsia"/>
          <w:rtl/>
          <w:lang w:eastAsia="he-IL"/>
        </w:rPr>
        <w:t>בתנאי</w:t>
      </w:r>
      <w:r w:rsidRPr="005429ED">
        <w:rPr>
          <w:rtl/>
          <w:lang w:eastAsia="he-IL"/>
        </w:rPr>
        <w:t xml:space="preserve"> </w:t>
      </w:r>
      <w:r w:rsidRPr="005429ED">
        <w:rPr>
          <w:rFonts w:hint="eastAsia"/>
          <w:rtl/>
          <w:lang w:eastAsia="he-IL"/>
        </w:rPr>
        <w:t>סף</w:t>
      </w:r>
      <w:r w:rsidRPr="005429ED">
        <w:rPr>
          <w:rtl/>
          <w:lang w:eastAsia="he-IL"/>
        </w:rPr>
        <w:t xml:space="preserve"> </w:t>
      </w:r>
      <w:r w:rsidRPr="005429ED">
        <w:rPr>
          <w:rFonts w:hint="eastAsia"/>
          <w:rtl/>
          <w:lang w:eastAsia="he-IL"/>
        </w:rPr>
        <w:t>זה</w:t>
      </w:r>
      <w:r w:rsidRPr="005429ED">
        <w:rPr>
          <w:rtl/>
          <w:lang w:eastAsia="he-IL"/>
        </w:rPr>
        <w:t xml:space="preserve"> </w:t>
      </w:r>
      <w:r w:rsidRPr="005429ED">
        <w:rPr>
          <w:rFonts w:hint="eastAsia"/>
          <w:rtl/>
          <w:lang w:eastAsia="he-IL"/>
        </w:rPr>
        <w:t>תוך</w:t>
      </w:r>
      <w:r w:rsidRPr="005429ED">
        <w:rPr>
          <w:rtl/>
          <w:lang w:eastAsia="he-IL"/>
        </w:rPr>
        <w:t xml:space="preserve"> </w:t>
      </w:r>
      <w:r w:rsidRPr="005429ED">
        <w:rPr>
          <w:rFonts w:hint="eastAsia"/>
          <w:rtl/>
          <w:lang w:eastAsia="he-IL"/>
        </w:rPr>
        <w:t>הסתמכות</w:t>
      </w:r>
      <w:r w:rsidRPr="005429ED">
        <w:rPr>
          <w:rtl/>
          <w:lang w:eastAsia="he-IL"/>
        </w:rPr>
        <w:t xml:space="preserve"> </w:t>
      </w:r>
      <w:r w:rsidRPr="005429ED">
        <w:rPr>
          <w:rFonts w:hint="eastAsia"/>
          <w:rtl/>
          <w:lang w:eastAsia="he-IL"/>
        </w:rPr>
        <w:t>על</w:t>
      </w:r>
      <w:r w:rsidRPr="005429ED">
        <w:rPr>
          <w:rtl/>
          <w:lang w:eastAsia="he-IL"/>
        </w:rPr>
        <w:t xml:space="preserve"> </w:t>
      </w:r>
      <w:r w:rsidRPr="005429ED">
        <w:rPr>
          <w:rFonts w:hint="eastAsia"/>
          <w:rtl/>
          <w:lang w:eastAsia="he-IL"/>
        </w:rPr>
        <w:t>ניסיונה</w:t>
      </w:r>
      <w:r w:rsidRPr="005429ED">
        <w:rPr>
          <w:rtl/>
          <w:lang w:eastAsia="he-IL"/>
        </w:rPr>
        <w:t xml:space="preserve"> </w:t>
      </w:r>
      <w:r w:rsidRPr="005429ED">
        <w:rPr>
          <w:rFonts w:hint="eastAsia"/>
          <w:rtl/>
          <w:lang w:eastAsia="he-IL"/>
        </w:rPr>
        <w:t>של</w:t>
      </w:r>
      <w:r w:rsidRPr="005429ED">
        <w:rPr>
          <w:rtl/>
          <w:lang w:eastAsia="he-IL"/>
        </w:rPr>
        <w:t xml:space="preserve"> </w:t>
      </w:r>
      <w:r w:rsidRPr="005429ED">
        <w:rPr>
          <w:rFonts w:hint="eastAsia"/>
          <w:rtl/>
          <w:lang w:eastAsia="he-IL"/>
        </w:rPr>
        <w:t>החברה</w:t>
      </w:r>
      <w:r w:rsidRPr="005429ED">
        <w:rPr>
          <w:rtl/>
          <w:lang w:eastAsia="he-IL"/>
        </w:rPr>
        <w:t xml:space="preserve"> </w:t>
      </w:r>
      <w:r w:rsidRPr="005429ED">
        <w:rPr>
          <w:rFonts w:hint="eastAsia"/>
          <w:rtl/>
          <w:lang w:eastAsia="he-IL"/>
        </w:rPr>
        <w:t>הזרה</w:t>
      </w:r>
      <w:r w:rsidRPr="005429ED">
        <w:rPr>
          <w:rtl/>
          <w:lang w:eastAsia="he-IL"/>
        </w:rPr>
        <w:t xml:space="preserve"> (שמקום </w:t>
      </w:r>
      <w:r w:rsidRPr="005429ED">
        <w:rPr>
          <w:rFonts w:hint="eastAsia"/>
          <w:rtl/>
          <w:lang w:eastAsia="he-IL"/>
        </w:rPr>
        <w:t>מושבה</w:t>
      </w:r>
      <w:r w:rsidRPr="005429ED">
        <w:rPr>
          <w:rtl/>
          <w:lang w:eastAsia="he-IL"/>
        </w:rPr>
        <w:t xml:space="preserve"> </w:t>
      </w:r>
      <w:r w:rsidRPr="005429ED">
        <w:rPr>
          <w:rFonts w:hint="eastAsia"/>
          <w:rtl/>
          <w:lang w:eastAsia="he-IL"/>
        </w:rPr>
        <w:t>מחוץ</w:t>
      </w:r>
      <w:r w:rsidRPr="005429ED">
        <w:rPr>
          <w:rtl/>
          <w:lang w:eastAsia="he-IL"/>
        </w:rPr>
        <w:t xml:space="preserve"> </w:t>
      </w:r>
      <w:r w:rsidRPr="005429ED">
        <w:rPr>
          <w:rFonts w:hint="eastAsia"/>
          <w:rtl/>
          <w:lang w:eastAsia="he-IL"/>
        </w:rPr>
        <w:t>לישראל</w:t>
      </w:r>
      <w:r w:rsidRPr="005429ED">
        <w:rPr>
          <w:rtl/>
          <w:lang w:eastAsia="he-IL"/>
        </w:rPr>
        <w:t xml:space="preserve">) </w:t>
      </w:r>
      <w:r w:rsidRPr="005429ED">
        <w:rPr>
          <w:rFonts w:hint="eastAsia"/>
          <w:rtl/>
          <w:lang w:eastAsia="he-IL"/>
        </w:rPr>
        <w:t>שהוא</w:t>
      </w:r>
      <w:r w:rsidRPr="005429ED">
        <w:rPr>
          <w:rtl/>
          <w:lang w:eastAsia="he-IL"/>
        </w:rPr>
        <w:t xml:space="preserve"> </w:t>
      </w:r>
      <w:r w:rsidRPr="005429ED">
        <w:rPr>
          <w:rFonts w:hint="eastAsia"/>
          <w:rtl/>
          <w:lang w:eastAsia="he-IL"/>
        </w:rPr>
        <w:t>הסניף</w:t>
      </w:r>
      <w:r w:rsidRPr="005429ED">
        <w:rPr>
          <w:rtl/>
          <w:lang w:eastAsia="he-IL"/>
        </w:rPr>
        <w:t xml:space="preserve"> </w:t>
      </w:r>
      <w:r w:rsidRPr="005429ED">
        <w:rPr>
          <w:rFonts w:hint="eastAsia"/>
          <w:rtl/>
          <w:lang w:eastAsia="he-IL"/>
        </w:rPr>
        <w:t>מקומי</w:t>
      </w:r>
      <w:r w:rsidRPr="005429ED">
        <w:rPr>
          <w:rtl/>
          <w:lang w:eastAsia="he-IL"/>
        </w:rPr>
        <w:t xml:space="preserve"> </w:t>
      </w:r>
      <w:r w:rsidRPr="005429ED">
        <w:rPr>
          <w:rFonts w:hint="eastAsia"/>
          <w:rtl/>
          <w:lang w:eastAsia="he-IL"/>
        </w:rPr>
        <w:t>הפעיל</w:t>
      </w:r>
      <w:r w:rsidRPr="005429ED">
        <w:rPr>
          <w:rtl/>
          <w:lang w:eastAsia="he-IL"/>
        </w:rPr>
        <w:t xml:space="preserve"> </w:t>
      </w:r>
      <w:r w:rsidRPr="005429ED">
        <w:rPr>
          <w:rFonts w:hint="eastAsia"/>
          <w:rtl/>
          <w:lang w:eastAsia="he-IL"/>
        </w:rPr>
        <w:t>ורשום</w:t>
      </w:r>
      <w:r w:rsidRPr="005429ED">
        <w:rPr>
          <w:rtl/>
          <w:lang w:eastAsia="he-IL"/>
        </w:rPr>
        <w:t xml:space="preserve"> </w:t>
      </w:r>
      <w:r w:rsidRPr="005429ED">
        <w:rPr>
          <w:rFonts w:hint="eastAsia"/>
          <w:rtl/>
          <w:lang w:eastAsia="he-IL"/>
        </w:rPr>
        <w:t>בישראל</w:t>
      </w:r>
      <w:r w:rsidRPr="005429ED">
        <w:rPr>
          <w:rtl/>
          <w:lang w:eastAsia="he-IL"/>
        </w:rPr>
        <w:t xml:space="preserve"> .</w:t>
      </w:r>
    </w:p>
    <w:p w:rsidR="00CB1DDD" w:rsidRPr="005429ED" w:rsidRDefault="00CB1DDD" w:rsidP="00CB1DDD">
      <w:pPr>
        <w:pStyle w:val="ab"/>
        <w:numPr>
          <w:ilvl w:val="2"/>
          <w:numId w:val="48"/>
        </w:numPr>
        <w:spacing w:line="360" w:lineRule="auto"/>
        <w:jc w:val="both"/>
        <w:outlineLvl w:val="0"/>
        <w:rPr>
          <w:rFonts w:asciiTheme="majorBidi" w:hAnsiTheme="majorBidi" w:cs="David"/>
          <w:sz w:val="24"/>
          <w:szCs w:val="24"/>
        </w:rPr>
      </w:pPr>
      <w:r w:rsidRPr="005429ED">
        <w:rPr>
          <w:rFonts w:asciiTheme="majorBidi" w:hAnsiTheme="majorBidi" w:cs="David" w:hint="cs"/>
          <w:sz w:val="24"/>
          <w:szCs w:val="24"/>
          <w:rtl/>
        </w:rPr>
        <w:t>המציע</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מעסיק</w:t>
      </w:r>
      <w:r w:rsidRPr="005429ED">
        <w:rPr>
          <w:rFonts w:asciiTheme="majorBidi" w:hAnsiTheme="majorBidi" w:cs="David"/>
          <w:sz w:val="24"/>
          <w:szCs w:val="24"/>
          <w:rtl/>
        </w:rPr>
        <w:t xml:space="preserve"> </w:t>
      </w:r>
      <w:r w:rsidRPr="005429ED">
        <w:rPr>
          <w:rFonts w:asciiTheme="majorBidi" w:hAnsiTheme="majorBidi" w:cs="David" w:hint="cs"/>
          <w:sz w:val="24"/>
          <w:szCs w:val="24"/>
          <w:rtl/>
        </w:rPr>
        <w:t>צוות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קבוע</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עובדים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לא</w:t>
      </w:r>
      <w:r w:rsidRPr="005429ED">
        <w:rPr>
          <w:rFonts w:asciiTheme="majorBidi" w:hAnsiTheme="majorBidi" w:cs="David"/>
          <w:sz w:val="24"/>
          <w:szCs w:val="24"/>
          <w:rtl/>
        </w:rPr>
        <w:t xml:space="preserve"> </w:t>
      </w:r>
      <w:r w:rsidRPr="005429ED">
        <w:rPr>
          <w:rFonts w:asciiTheme="majorBidi" w:hAnsiTheme="majorBidi" w:cs="David" w:hint="cs"/>
          <w:sz w:val="24"/>
          <w:szCs w:val="24"/>
          <w:rtl/>
        </w:rPr>
        <w:t>כולל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עובדי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מיקור</w:t>
      </w:r>
      <w:r w:rsidRPr="005429ED">
        <w:rPr>
          <w:rFonts w:asciiTheme="majorBidi" w:hAnsiTheme="majorBidi" w:cs="David"/>
          <w:sz w:val="24"/>
          <w:szCs w:val="24"/>
          <w:rtl/>
        </w:rPr>
        <w:t xml:space="preserve"> </w:t>
      </w:r>
      <w:r w:rsidRPr="005429ED">
        <w:rPr>
          <w:rFonts w:asciiTheme="majorBidi" w:hAnsiTheme="majorBidi" w:cs="David" w:hint="cs"/>
          <w:sz w:val="24"/>
          <w:szCs w:val="24"/>
          <w:rtl/>
        </w:rPr>
        <w:t>חוץ</w:t>
      </w:r>
      <w:r w:rsidRPr="005429ED">
        <w:rPr>
          <w:rFonts w:asciiTheme="majorBidi" w:hAnsiTheme="majorBidi" w:cs="David"/>
          <w:sz w:val="24"/>
          <w:szCs w:val="24"/>
          <w:rtl/>
        </w:rPr>
        <w:t xml:space="preserve">, </w:t>
      </w:r>
      <w:r w:rsidRPr="005429ED">
        <w:rPr>
          <w:rFonts w:asciiTheme="majorBidi" w:hAnsiTheme="majorBidi" w:cs="David" w:hint="cs"/>
          <w:sz w:val="24"/>
          <w:szCs w:val="24"/>
          <w:rtl/>
        </w:rPr>
        <w:t>פרילנסרים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קבלנים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עצמאיים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אחרים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המונה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לפחות</w:t>
      </w:r>
      <w:r w:rsidRPr="005429ED">
        <w:rPr>
          <w:rFonts w:asciiTheme="majorBidi" w:hAnsiTheme="majorBidi" w:cs="David"/>
          <w:sz w:val="24"/>
          <w:szCs w:val="24"/>
          <w:rtl/>
        </w:rPr>
        <w:t xml:space="preserve"> 25 </w:t>
      </w:r>
      <w:r w:rsidRPr="005429ED">
        <w:rPr>
          <w:rFonts w:asciiTheme="majorBidi" w:hAnsiTheme="majorBidi" w:cs="David" w:hint="cs"/>
          <w:sz w:val="24"/>
          <w:szCs w:val="24"/>
          <w:rtl/>
        </w:rPr>
        <w:t>עובדים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וזאת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במהלך</w:t>
      </w:r>
      <w:r w:rsidRPr="005429ED">
        <w:rPr>
          <w:rFonts w:asciiTheme="majorBidi" w:hAnsiTheme="majorBidi" w:cs="David"/>
          <w:sz w:val="24"/>
          <w:szCs w:val="24"/>
          <w:rtl/>
        </w:rPr>
        <w:t xml:space="preserve"> </w:t>
      </w:r>
      <w:r w:rsidRPr="005429ED">
        <w:rPr>
          <w:rFonts w:asciiTheme="majorBidi" w:hAnsiTheme="majorBidi" w:cs="David" w:hint="cs"/>
          <w:sz w:val="24"/>
          <w:szCs w:val="24"/>
          <w:rtl/>
        </w:rPr>
        <w:t>כל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אחת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w:t>
      </w:r>
      <w:r w:rsidRPr="005429ED">
        <w:rPr>
          <w:rFonts w:asciiTheme="majorBidi" w:hAnsiTheme="majorBidi" w:cs="David"/>
          <w:sz w:val="24"/>
          <w:szCs w:val="24"/>
          <w:rtl/>
        </w:rPr>
        <w:t>-</w:t>
      </w:r>
      <w:r w:rsidRPr="005429ED">
        <w:rPr>
          <w:rFonts w:asciiTheme="majorBidi" w:hAnsiTheme="majorBidi" w:cs="David" w:hint="cs"/>
          <w:sz w:val="24"/>
          <w:szCs w:val="24"/>
          <w:rtl/>
        </w:rPr>
        <w:t>3</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שלוש</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השנים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האחרונות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החל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משנת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2011</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ועד</w:t>
      </w:r>
      <w:r w:rsidRPr="005429ED">
        <w:rPr>
          <w:rFonts w:asciiTheme="majorBidi" w:hAnsiTheme="majorBidi" w:cs="David"/>
          <w:sz w:val="24"/>
          <w:szCs w:val="24"/>
          <w:rtl/>
        </w:rPr>
        <w:t xml:space="preserve"> </w:t>
      </w:r>
      <w:r w:rsidRPr="005429ED">
        <w:rPr>
          <w:rFonts w:asciiTheme="majorBidi" w:hAnsiTheme="majorBidi" w:cs="David" w:hint="cs"/>
          <w:sz w:val="24"/>
          <w:szCs w:val="24"/>
          <w:rtl/>
        </w:rPr>
        <w:t>2013</w:t>
      </w:r>
      <w:r w:rsidRPr="005429ED">
        <w:rPr>
          <w:rFonts w:asciiTheme="majorBidi" w:hAnsiTheme="majorBidi" w:cs="David"/>
          <w:sz w:val="24"/>
          <w:szCs w:val="24"/>
          <w:rtl/>
        </w:rPr>
        <w:t xml:space="preserve"> (</w:t>
      </w:r>
      <w:r w:rsidRPr="005429ED">
        <w:rPr>
          <w:rFonts w:asciiTheme="majorBidi" w:hAnsiTheme="majorBidi" w:cs="David" w:hint="cs"/>
          <w:sz w:val="24"/>
          <w:szCs w:val="24"/>
          <w:rtl/>
        </w:rPr>
        <w:t>כולל</w:t>
      </w:r>
      <w:r w:rsidRPr="005429ED">
        <w:rPr>
          <w:rFonts w:asciiTheme="majorBidi" w:hAnsiTheme="majorBidi" w:cs="David"/>
          <w:sz w:val="24"/>
          <w:szCs w:val="24"/>
          <w:rtl/>
        </w:rPr>
        <w:t>).</w:t>
      </w:r>
    </w:p>
    <w:p w:rsidR="00CB1DDD" w:rsidRPr="005429ED" w:rsidRDefault="00CB1DDD" w:rsidP="00CB1DDD">
      <w:pPr>
        <w:pStyle w:val="ab"/>
        <w:numPr>
          <w:ilvl w:val="2"/>
          <w:numId w:val="48"/>
        </w:numPr>
        <w:spacing w:line="360" w:lineRule="auto"/>
        <w:jc w:val="both"/>
        <w:outlineLvl w:val="0"/>
        <w:rPr>
          <w:rFonts w:asciiTheme="majorBidi" w:hAnsiTheme="majorBidi" w:cs="David"/>
        </w:rPr>
      </w:pPr>
      <w:bookmarkStart w:id="9" w:name="_Ref377480655"/>
      <w:r w:rsidRPr="005429ED">
        <w:rPr>
          <w:rFonts w:asciiTheme="majorBidi" w:hAnsiTheme="majorBidi" w:cs="David" w:hint="eastAsia"/>
          <w:sz w:val="24"/>
          <w:szCs w:val="24"/>
          <w:rtl/>
        </w:rPr>
        <w:t>על</w:t>
      </w:r>
      <w:r w:rsidRPr="005429ED">
        <w:rPr>
          <w:rFonts w:asciiTheme="majorBidi" w:hAnsiTheme="majorBidi" w:cs="David"/>
          <w:sz w:val="24"/>
          <w:szCs w:val="24"/>
          <w:rtl/>
        </w:rPr>
        <w:t xml:space="preserve"> המציע לפרט פרטי</w:t>
      </w:r>
      <w:r w:rsidRPr="005429ED">
        <w:rPr>
          <w:rFonts w:asciiTheme="majorBidi" w:hAnsiTheme="majorBidi" w:cs="David" w:hint="cs"/>
          <w:sz w:val="24"/>
          <w:szCs w:val="24"/>
          <w:rtl/>
        </w:rPr>
        <w:t>ם</w:t>
      </w:r>
      <w:r w:rsidRPr="005429ED">
        <w:rPr>
          <w:rFonts w:asciiTheme="majorBidi" w:hAnsiTheme="majorBidi" w:cs="David"/>
          <w:sz w:val="24"/>
          <w:szCs w:val="24"/>
          <w:rtl/>
        </w:rPr>
        <w:t xml:space="preserve"> של  </w:t>
      </w:r>
      <w:r w:rsidRPr="005429ED">
        <w:rPr>
          <w:rFonts w:asciiTheme="majorBidi" w:hAnsiTheme="majorBidi" w:cs="David" w:hint="eastAsia"/>
          <w:sz w:val="24"/>
          <w:szCs w:val="24"/>
          <w:rtl/>
        </w:rPr>
        <w:t>לפחות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ארבעה</w:t>
      </w:r>
      <w:r w:rsidRPr="005429ED">
        <w:rPr>
          <w:rFonts w:asciiTheme="majorBidi" w:hAnsiTheme="majorBidi" w:cs="David"/>
          <w:sz w:val="24"/>
          <w:szCs w:val="24"/>
          <w:rtl/>
        </w:rPr>
        <w:t xml:space="preserve"> עובדי צוות (ראש צוות  אחד</w:t>
      </w:r>
      <w:r w:rsidRPr="005429ED">
        <w:rPr>
          <w:rFonts w:asciiTheme="majorBidi" w:hAnsiTheme="majorBidi" w:cs="David" w:hint="cs"/>
          <w:sz w:val="24"/>
          <w:szCs w:val="24"/>
          <w:rtl/>
        </w:rPr>
        <w:t>,</w:t>
      </w:r>
      <w:r w:rsidRPr="005429ED">
        <w:rPr>
          <w:rFonts w:asciiTheme="majorBidi" w:hAnsiTheme="majorBidi" w:cs="David"/>
          <w:sz w:val="24"/>
          <w:szCs w:val="24"/>
          <w:rtl/>
        </w:rPr>
        <w:t xml:space="preserve"> </w:t>
      </w:r>
      <w:r w:rsidRPr="005429ED">
        <w:rPr>
          <w:rFonts w:asciiTheme="majorBidi" w:hAnsiTheme="majorBidi" w:cs="David" w:hint="cs"/>
          <w:sz w:val="24"/>
          <w:szCs w:val="24"/>
          <w:rtl/>
        </w:rPr>
        <w:t>יועץ בתחום טכנולוגית המידע</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w:t>
      </w:r>
      <w:r w:rsidRPr="005429ED">
        <w:rPr>
          <w:rFonts w:asciiTheme="majorBidi" w:hAnsiTheme="majorBidi" w:cs="David"/>
          <w:sz w:val="24"/>
          <w:szCs w:val="24"/>
          <w:rtl/>
        </w:rPr>
        <w:t>שני עובדי צוות נוספים)</w:t>
      </w:r>
      <w:r w:rsidRPr="005429ED">
        <w:rPr>
          <w:rFonts w:asciiTheme="majorBidi" w:hAnsiTheme="majorBidi" w:cs="David" w:hint="cs"/>
          <w:sz w:val="24"/>
          <w:szCs w:val="24"/>
          <w:rtl/>
        </w:rPr>
        <w:t xml:space="preserve"> </w:t>
      </w:r>
      <w:r w:rsidRPr="005429ED">
        <w:rPr>
          <w:rFonts w:asciiTheme="majorBidi" w:hAnsiTheme="majorBidi" w:cs="David"/>
          <w:sz w:val="24"/>
          <w:szCs w:val="24"/>
          <w:rtl/>
        </w:rPr>
        <w:t>שיועסקו על ידו לצורך מתן השירותים נשוא מכרז זה, אשר עומדים בתנאי הסף המפורטים להלן:</w:t>
      </w:r>
      <w:bookmarkEnd w:id="9"/>
      <w:r w:rsidRPr="005429ED">
        <w:rPr>
          <w:rFonts w:asciiTheme="majorBidi" w:hAnsiTheme="majorBidi" w:cs="David"/>
          <w:sz w:val="24"/>
          <w:szCs w:val="24"/>
          <w:rtl/>
        </w:rPr>
        <w:t xml:space="preserve"> </w:t>
      </w:r>
    </w:p>
    <w:p w:rsidR="00CB1DDD" w:rsidRPr="005429ED" w:rsidRDefault="00CB1DDD" w:rsidP="00CB1DDD">
      <w:pPr>
        <w:pStyle w:val="ab"/>
        <w:numPr>
          <w:ilvl w:val="3"/>
          <w:numId w:val="48"/>
        </w:numPr>
        <w:spacing w:line="360" w:lineRule="auto"/>
        <w:jc w:val="both"/>
        <w:outlineLvl w:val="0"/>
        <w:rPr>
          <w:rFonts w:cs="David"/>
          <w:sz w:val="24"/>
          <w:szCs w:val="24"/>
        </w:rPr>
      </w:pPr>
      <w:bookmarkStart w:id="10" w:name="_Ref377480753"/>
      <w:r w:rsidRPr="005429ED">
        <w:rPr>
          <w:rFonts w:asciiTheme="majorBidi" w:hAnsiTheme="majorBidi" w:cs="David" w:hint="cs"/>
          <w:sz w:val="24"/>
          <w:szCs w:val="24"/>
          <w:rtl/>
        </w:rPr>
        <w:t xml:space="preserve">על ראש צוות, להיות בעל ניסיון של 10 שנים לפחות, בהובלה או בליווי תהליכי התייעלות בתחום הארגוני או עסקי של לפחות 3ארגונים, שמחזור ההכנסות /התקציב השנתי של כל אחד מהם עולה על 300 מיליון ₪ (או שווה ערך במט"ח) </w:t>
      </w:r>
      <w:r w:rsidRPr="005429ED">
        <w:rPr>
          <w:rFonts w:ascii="Book Antiqua" w:hAnsi="Book Antiqua" w:cs="David" w:hint="cs"/>
          <w:sz w:val="24"/>
          <w:szCs w:val="24"/>
          <w:rtl/>
        </w:rPr>
        <w:t>כאשר אחד מגופים אלה הינו גוף ציבורי בארץ (כהגדרתו בסעיף 1 לחוק עסקאות גופים ציבוריים, התשל"ו-1976) או בחו"ל</w:t>
      </w:r>
      <w:r w:rsidRPr="005429ED">
        <w:rPr>
          <w:rFonts w:asciiTheme="majorBidi" w:hAnsiTheme="majorBidi" w:cs="David" w:hint="cs"/>
          <w:sz w:val="24"/>
          <w:szCs w:val="24"/>
          <w:rtl/>
        </w:rPr>
        <w:t>.</w:t>
      </w:r>
      <w:r w:rsidRPr="005429ED">
        <w:rPr>
          <w:rFonts w:cs="David" w:hint="cs"/>
          <w:sz w:val="24"/>
          <w:szCs w:val="24"/>
          <w:rtl/>
        </w:rPr>
        <w:t xml:space="preserve"> על ראש הצוות להיות עובד המציע בעת ביצוע ההתקשרות.</w:t>
      </w:r>
      <w:bookmarkEnd w:id="10"/>
    </w:p>
    <w:p w:rsidR="002D368E" w:rsidRPr="005429ED" w:rsidRDefault="00A62C53" w:rsidP="00DA2D51">
      <w:pPr>
        <w:pStyle w:val="ab"/>
        <w:numPr>
          <w:ilvl w:val="3"/>
          <w:numId w:val="48"/>
        </w:numPr>
        <w:spacing w:line="360" w:lineRule="auto"/>
        <w:jc w:val="both"/>
        <w:rPr>
          <w:rFonts w:cs="David"/>
          <w:sz w:val="24"/>
          <w:szCs w:val="24"/>
          <w:rtl/>
        </w:rPr>
      </w:pPr>
      <w:bookmarkStart w:id="11" w:name="_Ref377480764"/>
      <w:r w:rsidRPr="005429ED">
        <w:rPr>
          <w:rFonts w:asciiTheme="majorBidi" w:hAnsiTheme="majorBidi" w:cs="David" w:hint="cs"/>
          <w:sz w:val="24"/>
          <w:szCs w:val="24"/>
          <w:rtl/>
        </w:rPr>
        <w:t>על</w:t>
      </w:r>
      <w:r w:rsidRPr="005429ED">
        <w:rPr>
          <w:rFonts w:asciiTheme="majorBidi" w:hAnsiTheme="majorBidi" w:cs="David"/>
          <w:sz w:val="24"/>
          <w:szCs w:val="24"/>
          <w:rtl/>
        </w:rPr>
        <w:t xml:space="preserve"> היועץ בטכנולוגית המידע (</w:t>
      </w:r>
      <w:r w:rsidRPr="005429ED">
        <w:rPr>
          <w:rFonts w:asciiTheme="majorBidi" w:hAnsiTheme="majorBidi" w:cs="David"/>
          <w:sz w:val="24"/>
          <w:szCs w:val="24"/>
        </w:rPr>
        <w:t>IT</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להיות</w:t>
      </w:r>
      <w:r w:rsidRPr="005429ED">
        <w:rPr>
          <w:rFonts w:asciiTheme="majorBidi" w:hAnsiTheme="majorBidi" w:cs="David"/>
          <w:sz w:val="24"/>
          <w:szCs w:val="24"/>
          <w:rtl/>
        </w:rPr>
        <w:t xml:space="preserve"> בעל ניסיון של 10 שנים לפחות, בהובלה או </w:t>
      </w:r>
      <w:r w:rsidR="002D368E" w:rsidRPr="005429ED">
        <w:rPr>
          <w:rFonts w:asciiTheme="majorBidi" w:hAnsiTheme="majorBidi" w:cs="David" w:hint="cs"/>
          <w:sz w:val="24"/>
          <w:szCs w:val="24"/>
          <w:rtl/>
        </w:rPr>
        <w:t>ב</w:t>
      </w:r>
      <w:r w:rsidRPr="005429ED">
        <w:rPr>
          <w:rFonts w:asciiTheme="majorBidi" w:hAnsiTheme="majorBidi" w:cs="David"/>
          <w:sz w:val="24"/>
          <w:szCs w:val="24"/>
          <w:rtl/>
        </w:rPr>
        <w:t xml:space="preserve">ליווי </w:t>
      </w:r>
      <w:r w:rsidRPr="005429ED">
        <w:rPr>
          <w:rFonts w:asciiTheme="majorBidi" w:hAnsiTheme="majorBidi" w:cs="David" w:hint="cs"/>
          <w:sz w:val="24"/>
          <w:szCs w:val="24"/>
          <w:rtl/>
        </w:rPr>
        <w:t>תהליכי</w:t>
      </w:r>
      <w:r w:rsidRPr="005429ED">
        <w:rPr>
          <w:rFonts w:asciiTheme="majorBidi" w:hAnsiTheme="majorBidi" w:cs="David"/>
          <w:sz w:val="24"/>
          <w:szCs w:val="24"/>
          <w:rtl/>
        </w:rPr>
        <w:t xml:space="preserve"> </w:t>
      </w:r>
      <w:r w:rsidR="002D368E" w:rsidRPr="005429ED">
        <w:rPr>
          <w:rFonts w:asciiTheme="majorBidi" w:hAnsiTheme="majorBidi" w:cs="David" w:hint="cs"/>
          <w:sz w:val="24"/>
          <w:szCs w:val="24"/>
          <w:rtl/>
        </w:rPr>
        <w:t xml:space="preserve">התייעלות בתחום של פיתוח תחזוקה ותפעול של מערכות </w:t>
      </w:r>
      <w:r w:rsidR="002D368E" w:rsidRPr="005429ED">
        <w:rPr>
          <w:rFonts w:asciiTheme="majorBidi" w:hAnsiTheme="majorBidi" w:cs="David"/>
          <w:sz w:val="24"/>
          <w:szCs w:val="24"/>
        </w:rPr>
        <w:t xml:space="preserve">IT </w:t>
      </w:r>
      <w:r w:rsidR="002D368E" w:rsidRPr="005429ED">
        <w:rPr>
          <w:rFonts w:asciiTheme="majorBidi" w:hAnsiTheme="majorBidi" w:cs="David" w:hint="cs"/>
          <w:sz w:val="24"/>
          <w:szCs w:val="24"/>
          <w:rtl/>
        </w:rPr>
        <w:t xml:space="preserve"> </w:t>
      </w:r>
      <w:r w:rsidR="002D368E" w:rsidRPr="005429ED">
        <w:rPr>
          <w:rFonts w:asciiTheme="majorBidi" w:hAnsiTheme="majorBidi" w:cs="David"/>
          <w:sz w:val="24"/>
          <w:szCs w:val="24"/>
          <w:rtl/>
        </w:rPr>
        <w:t xml:space="preserve">ב- 3 ארגונים לפחות, המעסיקים, </w:t>
      </w:r>
      <w:r w:rsidR="002D368E" w:rsidRPr="005429ED">
        <w:rPr>
          <w:rFonts w:asciiTheme="majorBidi" w:hAnsiTheme="majorBidi" w:cs="David" w:hint="cs"/>
          <w:sz w:val="24"/>
          <w:szCs w:val="24"/>
          <w:rtl/>
        </w:rPr>
        <w:t>כל</w:t>
      </w:r>
      <w:r w:rsidR="002D368E" w:rsidRPr="005429ED">
        <w:rPr>
          <w:rFonts w:asciiTheme="majorBidi" w:hAnsiTheme="majorBidi" w:cs="David"/>
          <w:sz w:val="24"/>
          <w:szCs w:val="24"/>
          <w:rtl/>
        </w:rPr>
        <w:t xml:space="preserve"> </w:t>
      </w:r>
      <w:r w:rsidR="002D368E" w:rsidRPr="005429ED">
        <w:rPr>
          <w:rFonts w:asciiTheme="majorBidi" w:hAnsiTheme="majorBidi" w:cs="David" w:hint="cs"/>
          <w:sz w:val="24"/>
          <w:szCs w:val="24"/>
          <w:rtl/>
        </w:rPr>
        <w:t>אחד</w:t>
      </w:r>
      <w:r w:rsidR="002D368E" w:rsidRPr="005429ED">
        <w:rPr>
          <w:rFonts w:asciiTheme="majorBidi" w:hAnsiTheme="majorBidi" w:cs="David"/>
          <w:sz w:val="24"/>
          <w:szCs w:val="24"/>
          <w:rtl/>
        </w:rPr>
        <w:t xml:space="preserve">, 300 עובדי </w:t>
      </w:r>
      <w:r w:rsidR="002D368E" w:rsidRPr="005429ED">
        <w:rPr>
          <w:rFonts w:asciiTheme="majorBidi" w:hAnsiTheme="majorBidi" w:cs="David"/>
          <w:sz w:val="24"/>
          <w:szCs w:val="24"/>
        </w:rPr>
        <w:t>IT</w:t>
      </w:r>
      <w:r w:rsidR="002D368E" w:rsidRPr="005429ED">
        <w:rPr>
          <w:rFonts w:asciiTheme="majorBidi" w:hAnsiTheme="majorBidi" w:cs="David"/>
          <w:sz w:val="24"/>
          <w:szCs w:val="24"/>
          <w:rtl/>
        </w:rPr>
        <w:t xml:space="preserve"> </w:t>
      </w:r>
      <w:r w:rsidR="002D368E" w:rsidRPr="005429ED">
        <w:rPr>
          <w:rFonts w:asciiTheme="majorBidi" w:hAnsiTheme="majorBidi" w:cs="David" w:hint="cs"/>
          <w:sz w:val="24"/>
          <w:szCs w:val="24"/>
          <w:rtl/>
        </w:rPr>
        <w:t>ומעלה</w:t>
      </w:r>
      <w:r w:rsidR="002D368E" w:rsidRPr="005429ED">
        <w:rPr>
          <w:rFonts w:asciiTheme="majorBidi" w:hAnsiTheme="majorBidi" w:cs="David"/>
          <w:sz w:val="24"/>
          <w:szCs w:val="24"/>
          <w:rtl/>
        </w:rPr>
        <w:t xml:space="preserve"> (ללא </w:t>
      </w:r>
      <w:r w:rsidR="002D368E" w:rsidRPr="005429ED">
        <w:rPr>
          <w:rFonts w:asciiTheme="majorBidi" w:hAnsiTheme="majorBidi" w:cs="David" w:hint="cs"/>
          <w:sz w:val="24"/>
          <w:szCs w:val="24"/>
          <w:rtl/>
        </w:rPr>
        <w:t>תלות</w:t>
      </w:r>
      <w:r w:rsidR="002D368E" w:rsidRPr="005429ED">
        <w:rPr>
          <w:rFonts w:asciiTheme="majorBidi" w:hAnsiTheme="majorBidi" w:cs="David"/>
          <w:sz w:val="24"/>
          <w:szCs w:val="24"/>
          <w:rtl/>
        </w:rPr>
        <w:t xml:space="preserve"> </w:t>
      </w:r>
      <w:r w:rsidR="002D368E" w:rsidRPr="005429ED">
        <w:rPr>
          <w:rFonts w:asciiTheme="majorBidi" w:hAnsiTheme="majorBidi" w:cs="David" w:hint="cs"/>
          <w:sz w:val="24"/>
          <w:szCs w:val="24"/>
          <w:rtl/>
        </w:rPr>
        <w:t>בצורת</w:t>
      </w:r>
      <w:r w:rsidR="002D368E" w:rsidRPr="005429ED">
        <w:rPr>
          <w:rFonts w:asciiTheme="majorBidi" w:hAnsiTheme="majorBidi" w:cs="David"/>
          <w:sz w:val="24"/>
          <w:szCs w:val="24"/>
          <w:rtl/>
        </w:rPr>
        <w:t xml:space="preserve"> </w:t>
      </w:r>
      <w:r w:rsidR="002D368E" w:rsidRPr="005429ED">
        <w:rPr>
          <w:rFonts w:asciiTheme="majorBidi" w:hAnsiTheme="majorBidi" w:cs="David" w:hint="cs"/>
          <w:sz w:val="24"/>
          <w:szCs w:val="24"/>
          <w:rtl/>
        </w:rPr>
        <w:t>ההעסקה</w:t>
      </w:r>
      <w:r w:rsidR="002D368E" w:rsidRPr="005429ED">
        <w:rPr>
          <w:rFonts w:asciiTheme="majorBidi" w:hAnsiTheme="majorBidi" w:cs="David"/>
          <w:sz w:val="24"/>
          <w:szCs w:val="24"/>
          <w:rtl/>
        </w:rPr>
        <w:t xml:space="preserve">), אשר נותנים שירותי </w:t>
      </w:r>
      <w:r w:rsidR="002D368E" w:rsidRPr="005429ED">
        <w:rPr>
          <w:rFonts w:asciiTheme="majorBidi" w:hAnsiTheme="majorBidi" w:cs="David"/>
          <w:sz w:val="24"/>
          <w:szCs w:val="24"/>
        </w:rPr>
        <w:t>IT</w:t>
      </w:r>
      <w:r w:rsidR="002D368E" w:rsidRPr="005429ED">
        <w:rPr>
          <w:rFonts w:asciiTheme="majorBidi" w:hAnsiTheme="majorBidi" w:cs="David"/>
          <w:sz w:val="24"/>
          <w:szCs w:val="24"/>
          <w:rtl/>
        </w:rPr>
        <w:t xml:space="preserve"> </w:t>
      </w:r>
      <w:r w:rsidR="002D368E" w:rsidRPr="005429ED">
        <w:rPr>
          <w:rFonts w:asciiTheme="majorBidi" w:hAnsiTheme="majorBidi" w:cs="David" w:hint="cs"/>
          <w:sz w:val="24"/>
          <w:szCs w:val="24"/>
          <w:rtl/>
        </w:rPr>
        <w:t>לאלפי</w:t>
      </w:r>
      <w:r w:rsidR="002D368E" w:rsidRPr="005429ED">
        <w:rPr>
          <w:rFonts w:asciiTheme="majorBidi" w:hAnsiTheme="majorBidi" w:cs="David"/>
          <w:sz w:val="24"/>
          <w:szCs w:val="24"/>
          <w:rtl/>
        </w:rPr>
        <w:t xml:space="preserve"> </w:t>
      </w:r>
      <w:r w:rsidR="002D368E" w:rsidRPr="005429ED">
        <w:rPr>
          <w:rFonts w:asciiTheme="majorBidi" w:hAnsiTheme="majorBidi" w:cs="David" w:hint="cs"/>
          <w:sz w:val="24"/>
          <w:szCs w:val="24"/>
          <w:rtl/>
        </w:rPr>
        <w:t>משתמשים</w:t>
      </w:r>
      <w:r w:rsidR="002D368E" w:rsidRPr="005429ED">
        <w:rPr>
          <w:rFonts w:asciiTheme="majorBidi" w:hAnsiTheme="majorBidi" w:cs="David"/>
          <w:sz w:val="24"/>
          <w:szCs w:val="24"/>
          <w:rtl/>
        </w:rPr>
        <w:t xml:space="preserve">, </w:t>
      </w:r>
      <w:r w:rsidR="002D368E" w:rsidRPr="005429ED">
        <w:rPr>
          <w:rFonts w:asciiTheme="majorBidi" w:hAnsiTheme="majorBidi" w:cs="David" w:hint="cs"/>
          <w:sz w:val="24"/>
          <w:szCs w:val="24"/>
          <w:rtl/>
        </w:rPr>
        <w:t>הן</w:t>
      </w:r>
      <w:r w:rsidR="002D368E" w:rsidRPr="005429ED">
        <w:rPr>
          <w:rFonts w:asciiTheme="majorBidi" w:hAnsiTheme="majorBidi" w:cs="David"/>
          <w:sz w:val="24"/>
          <w:szCs w:val="24"/>
          <w:rtl/>
        </w:rPr>
        <w:t xml:space="preserve"> </w:t>
      </w:r>
      <w:r w:rsidR="002D368E" w:rsidRPr="005429ED">
        <w:rPr>
          <w:rFonts w:asciiTheme="majorBidi" w:hAnsiTheme="majorBidi" w:cs="David" w:hint="cs"/>
          <w:sz w:val="24"/>
          <w:szCs w:val="24"/>
          <w:rtl/>
        </w:rPr>
        <w:t>פנימיים</w:t>
      </w:r>
      <w:r w:rsidR="002D368E" w:rsidRPr="005429ED">
        <w:rPr>
          <w:rFonts w:asciiTheme="majorBidi" w:hAnsiTheme="majorBidi" w:cs="David"/>
          <w:sz w:val="24"/>
          <w:szCs w:val="24"/>
          <w:rtl/>
        </w:rPr>
        <w:t xml:space="preserve"> </w:t>
      </w:r>
      <w:r w:rsidR="002D368E" w:rsidRPr="005429ED">
        <w:rPr>
          <w:rFonts w:asciiTheme="majorBidi" w:hAnsiTheme="majorBidi" w:cs="David" w:hint="cs"/>
          <w:sz w:val="24"/>
          <w:szCs w:val="24"/>
          <w:rtl/>
        </w:rPr>
        <w:t>והן</w:t>
      </w:r>
      <w:r w:rsidR="002D368E" w:rsidRPr="005429ED">
        <w:rPr>
          <w:rFonts w:asciiTheme="majorBidi" w:hAnsiTheme="majorBidi" w:cs="David"/>
          <w:sz w:val="24"/>
          <w:szCs w:val="24"/>
          <w:rtl/>
        </w:rPr>
        <w:t xml:space="preserve"> </w:t>
      </w:r>
      <w:r w:rsidR="002D368E" w:rsidRPr="005429ED">
        <w:rPr>
          <w:rFonts w:asciiTheme="majorBidi" w:hAnsiTheme="majorBidi" w:cs="David" w:hint="cs"/>
          <w:sz w:val="24"/>
          <w:szCs w:val="24"/>
          <w:rtl/>
        </w:rPr>
        <w:t>חיצוניים.</w:t>
      </w:r>
    </w:p>
    <w:p w:rsidR="002D368E" w:rsidRPr="005429ED" w:rsidRDefault="002D368E" w:rsidP="00F8544B">
      <w:pPr>
        <w:pStyle w:val="ab"/>
        <w:spacing w:line="360" w:lineRule="auto"/>
        <w:ind w:left="1728"/>
        <w:jc w:val="both"/>
        <w:rPr>
          <w:rFonts w:asciiTheme="majorBidi" w:hAnsiTheme="majorBidi" w:cs="David"/>
          <w:sz w:val="24"/>
          <w:szCs w:val="24"/>
          <w:rtl/>
        </w:rPr>
      </w:pPr>
      <w:r w:rsidRPr="005429ED">
        <w:rPr>
          <w:rFonts w:asciiTheme="majorBidi" w:hAnsiTheme="majorBidi" w:cs="David" w:hint="cs"/>
          <w:sz w:val="24"/>
          <w:szCs w:val="24"/>
          <w:rtl/>
        </w:rPr>
        <w:t xml:space="preserve"> עדיפות תינתן ליועץ כאמור בעל ניסיון </w:t>
      </w:r>
      <w:r w:rsidR="00F8544B">
        <w:rPr>
          <w:rFonts w:asciiTheme="majorBidi" w:hAnsiTheme="majorBidi" w:cs="David" w:hint="cs"/>
          <w:sz w:val="24"/>
          <w:szCs w:val="24"/>
          <w:rtl/>
        </w:rPr>
        <w:t xml:space="preserve"> </w:t>
      </w:r>
      <w:r w:rsidRPr="005429ED">
        <w:rPr>
          <w:rFonts w:asciiTheme="majorBidi" w:hAnsiTheme="majorBidi" w:cs="David" w:hint="cs"/>
          <w:sz w:val="24"/>
          <w:szCs w:val="24"/>
          <w:rtl/>
        </w:rPr>
        <w:t xml:space="preserve">בתחומים הבאים:   </w:t>
      </w:r>
    </w:p>
    <w:p w:rsidR="002D368E" w:rsidRPr="005429ED" w:rsidRDefault="002D368E" w:rsidP="00DA2D51">
      <w:pPr>
        <w:pStyle w:val="ab"/>
        <w:numPr>
          <w:ilvl w:val="0"/>
          <w:numId w:val="50"/>
        </w:numPr>
        <w:spacing w:line="360" w:lineRule="auto"/>
        <w:ind w:left="2777"/>
        <w:jc w:val="both"/>
        <w:rPr>
          <w:rFonts w:cs="David"/>
          <w:sz w:val="24"/>
          <w:szCs w:val="24"/>
          <w:rtl/>
        </w:rPr>
      </w:pPr>
      <w:r w:rsidRPr="005429ED">
        <w:rPr>
          <w:rFonts w:asciiTheme="majorBidi" w:hAnsiTheme="majorBidi" w:cs="David"/>
          <w:sz w:val="24"/>
          <w:szCs w:val="24"/>
          <w:rtl/>
        </w:rPr>
        <w:t xml:space="preserve">הובלה או </w:t>
      </w:r>
      <w:r w:rsidRPr="005429ED">
        <w:rPr>
          <w:rFonts w:asciiTheme="majorBidi" w:hAnsiTheme="majorBidi" w:cs="David" w:hint="cs"/>
          <w:sz w:val="24"/>
          <w:szCs w:val="24"/>
          <w:rtl/>
        </w:rPr>
        <w:t>ב</w:t>
      </w:r>
      <w:r w:rsidRPr="005429ED">
        <w:rPr>
          <w:rFonts w:asciiTheme="majorBidi" w:hAnsiTheme="majorBidi" w:cs="David"/>
          <w:sz w:val="24"/>
          <w:szCs w:val="24"/>
          <w:rtl/>
        </w:rPr>
        <w:t xml:space="preserve">ליווי </w:t>
      </w:r>
      <w:r w:rsidRPr="005429ED">
        <w:rPr>
          <w:rFonts w:asciiTheme="majorBidi" w:hAnsiTheme="majorBidi" w:cs="David" w:hint="cs"/>
          <w:sz w:val="24"/>
          <w:szCs w:val="24"/>
          <w:rtl/>
        </w:rPr>
        <w:t>תהליכי</w:t>
      </w:r>
      <w:r w:rsidRPr="005429ED">
        <w:rPr>
          <w:rFonts w:asciiTheme="majorBidi" w:hAnsiTheme="majorBidi" w:cs="David"/>
          <w:sz w:val="24"/>
          <w:szCs w:val="24"/>
          <w:rtl/>
        </w:rPr>
        <w:t xml:space="preserve"> </w:t>
      </w:r>
      <w:r w:rsidR="00A62C53" w:rsidRPr="005429ED">
        <w:rPr>
          <w:rFonts w:asciiTheme="majorBidi" w:hAnsiTheme="majorBidi" w:cs="David"/>
          <w:sz w:val="24"/>
          <w:szCs w:val="24"/>
          <w:rtl/>
        </w:rPr>
        <w:t>משילות</w:t>
      </w:r>
      <w:r w:rsidR="00A62C53" w:rsidRPr="005429ED">
        <w:rPr>
          <w:rFonts w:asciiTheme="majorBidi" w:hAnsiTheme="majorBidi" w:cs="David"/>
          <w:sz w:val="24"/>
          <w:szCs w:val="24"/>
        </w:rPr>
        <w:t xml:space="preserve">IT </w:t>
      </w:r>
      <w:r w:rsidR="00A62C53" w:rsidRPr="005429ED">
        <w:rPr>
          <w:rFonts w:asciiTheme="majorBidi" w:hAnsiTheme="majorBidi" w:cs="David"/>
          <w:sz w:val="24"/>
          <w:szCs w:val="24"/>
          <w:rtl/>
        </w:rPr>
        <w:t xml:space="preserve"> (</w:t>
      </w:r>
      <w:r w:rsidR="00A62C53" w:rsidRPr="005429ED">
        <w:rPr>
          <w:rFonts w:asciiTheme="majorBidi" w:hAnsiTheme="majorBidi" w:cs="David"/>
          <w:sz w:val="24"/>
          <w:szCs w:val="24"/>
        </w:rPr>
        <w:t>IT GOVERNANCE</w:t>
      </w:r>
      <w:r w:rsidR="00A62C53" w:rsidRPr="005429ED">
        <w:rPr>
          <w:rFonts w:asciiTheme="majorBidi" w:hAnsiTheme="majorBidi" w:cs="David"/>
          <w:sz w:val="24"/>
          <w:szCs w:val="24"/>
          <w:rtl/>
        </w:rPr>
        <w:t xml:space="preserve">), </w:t>
      </w:r>
    </w:p>
    <w:p w:rsidR="002D368E" w:rsidRPr="005429ED" w:rsidRDefault="00A62C53" w:rsidP="00DA2D51">
      <w:pPr>
        <w:pStyle w:val="ab"/>
        <w:numPr>
          <w:ilvl w:val="0"/>
          <w:numId w:val="50"/>
        </w:numPr>
        <w:spacing w:line="360" w:lineRule="auto"/>
        <w:ind w:left="2777"/>
        <w:jc w:val="both"/>
        <w:rPr>
          <w:rFonts w:cs="David"/>
          <w:sz w:val="24"/>
          <w:szCs w:val="24"/>
          <w:rtl/>
        </w:rPr>
      </w:pPr>
      <w:r w:rsidRPr="005429ED">
        <w:rPr>
          <w:rFonts w:asciiTheme="majorBidi" w:hAnsiTheme="majorBidi" w:cs="David" w:hint="cs"/>
          <w:sz w:val="24"/>
          <w:szCs w:val="24"/>
          <w:rtl/>
        </w:rPr>
        <w:t>ניהול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הביקוש</w:t>
      </w:r>
      <w:r w:rsidRPr="005429ED">
        <w:rPr>
          <w:rFonts w:asciiTheme="majorBidi" w:hAnsiTheme="majorBidi" w:cs="David"/>
          <w:sz w:val="24"/>
          <w:szCs w:val="24"/>
          <w:rtl/>
        </w:rPr>
        <w:t xml:space="preserve"> לשירותי </w:t>
      </w:r>
      <w:r w:rsidRPr="005429ED">
        <w:rPr>
          <w:rFonts w:asciiTheme="majorBidi" w:hAnsiTheme="majorBidi" w:cs="David"/>
          <w:sz w:val="24"/>
          <w:szCs w:val="24"/>
        </w:rPr>
        <w:t>IT</w:t>
      </w:r>
      <w:r w:rsidRPr="005429ED">
        <w:rPr>
          <w:rFonts w:asciiTheme="majorBidi" w:hAnsiTheme="majorBidi" w:cs="David"/>
          <w:sz w:val="24"/>
          <w:szCs w:val="24"/>
          <w:rtl/>
        </w:rPr>
        <w:t xml:space="preserve"> (</w:t>
      </w:r>
      <w:r w:rsidRPr="005429ED">
        <w:rPr>
          <w:rFonts w:asciiTheme="majorBidi" w:hAnsiTheme="majorBidi" w:cs="David"/>
          <w:sz w:val="24"/>
          <w:szCs w:val="24"/>
        </w:rPr>
        <w:t>DEMAND MANAGEMENT</w:t>
      </w:r>
      <w:r w:rsidRPr="005429ED">
        <w:rPr>
          <w:rFonts w:asciiTheme="majorBidi" w:hAnsiTheme="majorBidi" w:cs="David"/>
          <w:sz w:val="24"/>
          <w:szCs w:val="24"/>
          <w:rtl/>
        </w:rPr>
        <w:t xml:space="preserve">) </w:t>
      </w:r>
    </w:p>
    <w:p w:rsidR="002D368E" w:rsidRPr="005429ED" w:rsidRDefault="00A62C53" w:rsidP="00DA2D51">
      <w:pPr>
        <w:pStyle w:val="ab"/>
        <w:numPr>
          <w:ilvl w:val="0"/>
          <w:numId w:val="50"/>
        </w:numPr>
        <w:spacing w:line="360" w:lineRule="auto"/>
        <w:ind w:left="2777"/>
        <w:jc w:val="both"/>
        <w:rPr>
          <w:rFonts w:cs="David"/>
          <w:sz w:val="24"/>
          <w:szCs w:val="24"/>
          <w:rtl/>
        </w:rPr>
      </w:pPr>
      <w:r w:rsidRPr="005429ED">
        <w:rPr>
          <w:rFonts w:asciiTheme="majorBidi" w:hAnsiTheme="majorBidi" w:cs="David" w:hint="cs"/>
          <w:sz w:val="24"/>
          <w:szCs w:val="24"/>
          <w:rtl/>
        </w:rPr>
        <w:t>ניהול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שינויים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במערכות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מידע</w:t>
      </w:r>
      <w:r w:rsidRPr="005429ED">
        <w:rPr>
          <w:rFonts w:asciiTheme="majorBidi" w:hAnsiTheme="majorBidi" w:cs="David"/>
          <w:sz w:val="24"/>
          <w:szCs w:val="24"/>
          <w:rtl/>
        </w:rPr>
        <w:t xml:space="preserve">. ליועץ תהיה </w:t>
      </w:r>
      <w:r w:rsidRPr="005429ED">
        <w:rPr>
          <w:rFonts w:asciiTheme="majorBidi" w:hAnsiTheme="majorBidi" w:cs="David" w:hint="cs"/>
          <w:sz w:val="24"/>
          <w:szCs w:val="24"/>
          <w:rtl/>
        </w:rPr>
        <w:t>הבנה</w:t>
      </w:r>
      <w:r w:rsidRPr="005429ED">
        <w:rPr>
          <w:rFonts w:asciiTheme="majorBidi" w:hAnsiTheme="majorBidi" w:cs="David"/>
          <w:sz w:val="24"/>
          <w:szCs w:val="24"/>
          <w:rtl/>
        </w:rPr>
        <w:t xml:space="preserve"> </w:t>
      </w:r>
    </w:p>
    <w:p w:rsidR="002D368E" w:rsidRPr="005429ED" w:rsidRDefault="00A62C53" w:rsidP="00DA2D51">
      <w:pPr>
        <w:pStyle w:val="ab"/>
        <w:numPr>
          <w:ilvl w:val="0"/>
          <w:numId w:val="50"/>
        </w:numPr>
        <w:spacing w:line="360" w:lineRule="auto"/>
        <w:ind w:left="2777"/>
        <w:jc w:val="both"/>
        <w:rPr>
          <w:rFonts w:cs="David"/>
          <w:sz w:val="24"/>
          <w:szCs w:val="24"/>
          <w:rtl/>
        </w:rPr>
      </w:pPr>
      <w:r w:rsidRPr="005429ED">
        <w:rPr>
          <w:rFonts w:asciiTheme="majorBidi" w:hAnsiTheme="majorBidi" w:cs="David" w:hint="cs"/>
          <w:sz w:val="24"/>
          <w:szCs w:val="24"/>
          <w:rtl/>
        </w:rPr>
        <w:t>תהליכי</w:t>
      </w:r>
      <w:r w:rsidRPr="005429ED">
        <w:rPr>
          <w:rFonts w:asciiTheme="majorBidi" w:hAnsiTheme="majorBidi" w:cs="David"/>
          <w:sz w:val="24"/>
          <w:szCs w:val="24"/>
          <w:rtl/>
        </w:rPr>
        <w:t xml:space="preserve"> </w:t>
      </w:r>
      <w:r w:rsidRPr="005429ED">
        <w:rPr>
          <w:rFonts w:asciiTheme="majorBidi" w:hAnsiTheme="majorBidi" w:cs="David"/>
          <w:sz w:val="24"/>
          <w:szCs w:val="24"/>
        </w:rPr>
        <w:t xml:space="preserve">B2B </w:t>
      </w:r>
      <w:r w:rsidRPr="005429ED">
        <w:rPr>
          <w:rFonts w:asciiTheme="majorBidi" w:hAnsiTheme="majorBidi" w:cs="David"/>
          <w:sz w:val="24"/>
          <w:szCs w:val="24"/>
          <w:rtl/>
        </w:rPr>
        <w:t xml:space="preserve"> (</w:t>
      </w:r>
      <w:r w:rsidRPr="005429ED">
        <w:rPr>
          <w:rFonts w:asciiTheme="majorBidi" w:hAnsiTheme="majorBidi" w:cs="David"/>
          <w:sz w:val="24"/>
          <w:szCs w:val="24"/>
        </w:rPr>
        <w:t>BUSINESS TO BUSINESS</w:t>
      </w:r>
      <w:r w:rsidRPr="005429ED">
        <w:rPr>
          <w:rFonts w:asciiTheme="majorBidi" w:hAnsiTheme="majorBidi" w:cs="David"/>
          <w:sz w:val="24"/>
          <w:szCs w:val="24"/>
          <w:rtl/>
        </w:rPr>
        <w:t xml:space="preserve">) ו- </w:t>
      </w:r>
      <w:r w:rsidRPr="005429ED">
        <w:rPr>
          <w:rFonts w:asciiTheme="majorBidi" w:hAnsiTheme="majorBidi" w:cs="David"/>
          <w:sz w:val="24"/>
          <w:szCs w:val="24"/>
        </w:rPr>
        <w:t>B2C (Business to Customer/Citizen)</w:t>
      </w:r>
      <w:r w:rsidRPr="005429ED">
        <w:rPr>
          <w:rFonts w:asciiTheme="majorBidi" w:hAnsiTheme="majorBidi" w:cs="David"/>
          <w:sz w:val="24"/>
          <w:szCs w:val="24"/>
          <w:rtl/>
        </w:rPr>
        <w:t xml:space="preserve">, </w:t>
      </w:r>
    </w:p>
    <w:p w:rsidR="002D368E" w:rsidRPr="005429ED" w:rsidRDefault="00A62C53" w:rsidP="00DA2D51">
      <w:pPr>
        <w:pStyle w:val="ab"/>
        <w:numPr>
          <w:ilvl w:val="0"/>
          <w:numId w:val="50"/>
        </w:numPr>
        <w:spacing w:line="360" w:lineRule="auto"/>
        <w:ind w:left="2777"/>
        <w:jc w:val="both"/>
        <w:rPr>
          <w:rFonts w:cs="David"/>
          <w:sz w:val="24"/>
          <w:szCs w:val="24"/>
          <w:rtl/>
        </w:rPr>
      </w:pPr>
      <w:r w:rsidRPr="005429ED">
        <w:rPr>
          <w:rFonts w:asciiTheme="majorBidi" w:hAnsiTheme="majorBidi" w:cs="David" w:hint="cs"/>
          <w:sz w:val="24"/>
          <w:szCs w:val="24"/>
          <w:rtl/>
        </w:rPr>
        <w:t>בחינת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תהליכי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פיתוח</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תחזוקה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ותפעול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של</w:t>
      </w:r>
      <w:r w:rsidRPr="005429ED">
        <w:rPr>
          <w:rFonts w:asciiTheme="majorBidi" w:hAnsiTheme="majorBidi" w:cs="David"/>
          <w:sz w:val="24"/>
          <w:szCs w:val="24"/>
          <w:rtl/>
        </w:rPr>
        <w:t xml:space="preserve"> מערכות</w:t>
      </w:r>
      <w:r w:rsidRPr="005429ED">
        <w:rPr>
          <w:rFonts w:asciiTheme="majorBidi" w:hAnsiTheme="majorBidi" w:cs="David"/>
          <w:sz w:val="24"/>
          <w:szCs w:val="24"/>
        </w:rPr>
        <w:t xml:space="preserve">IT </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תוך</w:t>
      </w:r>
      <w:r w:rsidRPr="005429ED">
        <w:rPr>
          <w:rFonts w:asciiTheme="majorBidi" w:hAnsiTheme="majorBidi" w:cs="David"/>
          <w:sz w:val="24"/>
          <w:szCs w:val="24"/>
          <w:rtl/>
        </w:rPr>
        <w:t xml:space="preserve"> שיקולי </w:t>
      </w:r>
      <w:r w:rsidRPr="005429ED">
        <w:rPr>
          <w:rFonts w:asciiTheme="majorBidi" w:hAnsiTheme="majorBidi" w:cs="David"/>
          <w:sz w:val="24"/>
          <w:szCs w:val="24"/>
        </w:rPr>
        <w:t>Make/Buy</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והבנה</w:t>
      </w:r>
      <w:r w:rsidRPr="005429ED">
        <w:rPr>
          <w:rFonts w:asciiTheme="majorBidi" w:hAnsiTheme="majorBidi" w:cs="David"/>
          <w:sz w:val="24"/>
          <w:szCs w:val="24"/>
          <w:rtl/>
        </w:rPr>
        <w:t xml:space="preserve"> בתהליכי </w:t>
      </w:r>
      <w:r w:rsidRPr="005429ED">
        <w:rPr>
          <w:rFonts w:asciiTheme="majorBidi" w:hAnsiTheme="majorBidi" w:cs="David"/>
          <w:sz w:val="24"/>
          <w:szCs w:val="24"/>
        </w:rPr>
        <w:t xml:space="preserve">BPO </w:t>
      </w:r>
      <w:r w:rsidRPr="005429ED">
        <w:rPr>
          <w:rFonts w:asciiTheme="majorBidi" w:hAnsiTheme="majorBidi" w:cs="David"/>
          <w:sz w:val="24"/>
          <w:szCs w:val="24"/>
          <w:rtl/>
        </w:rPr>
        <w:t xml:space="preserve"> (</w:t>
      </w:r>
      <w:r w:rsidRPr="005429ED">
        <w:rPr>
          <w:rFonts w:asciiTheme="majorBidi" w:hAnsiTheme="majorBidi" w:cs="David"/>
          <w:sz w:val="24"/>
          <w:szCs w:val="24"/>
        </w:rPr>
        <w:t>BUSINESS PROCESSING OUTSOURCING</w:t>
      </w:r>
      <w:r w:rsidRPr="005429ED">
        <w:rPr>
          <w:rFonts w:asciiTheme="majorBidi" w:hAnsiTheme="majorBidi" w:cs="David"/>
          <w:sz w:val="24"/>
          <w:szCs w:val="24"/>
          <w:rtl/>
        </w:rPr>
        <w:t xml:space="preserve">). </w:t>
      </w:r>
    </w:p>
    <w:p w:rsidR="00A62C53" w:rsidRPr="005429ED" w:rsidRDefault="002D368E" w:rsidP="00DA2D51">
      <w:pPr>
        <w:spacing w:line="360" w:lineRule="auto"/>
        <w:ind w:left="2088"/>
        <w:jc w:val="both"/>
        <w:rPr>
          <w:rtl/>
        </w:rPr>
      </w:pPr>
      <w:r w:rsidRPr="005429ED">
        <w:rPr>
          <w:rFonts w:asciiTheme="majorBidi" w:hAnsiTheme="majorBidi" w:hint="cs"/>
          <w:rtl/>
        </w:rPr>
        <w:lastRenderedPageBreak/>
        <w:t xml:space="preserve">כמו כן עדיפות תינתן </w:t>
      </w:r>
      <w:r w:rsidR="00A62C53" w:rsidRPr="005429ED">
        <w:rPr>
          <w:rFonts w:asciiTheme="majorBidi" w:hAnsiTheme="majorBidi" w:hint="cs"/>
          <w:rtl/>
        </w:rPr>
        <w:t>ליועץ</w:t>
      </w:r>
      <w:r w:rsidRPr="005429ED">
        <w:rPr>
          <w:rFonts w:asciiTheme="majorBidi" w:hAnsiTheme="majorBidi" w:hint="cs"/>
          <w:rtl/>
        </w:rPr>
        <w:t xml:space="preserve"> כאמור בעל </w:t>
      </w:r>
      <w:r w:rsidR="00A62C53" w:rsidRPr="005429ED">
        <w:rPr>
          <w:rFonts w:asciiTheme="majorBidi" w:hAnsiTheme="majorBidi" w:hint="cs"/>
          <w:rtl/>
        </w:rPr>
        <w:t>ניסיון</w:t>
      </w:r>
      <w:r w:rsidR="00A62C53" w:rsidRPr="005429ED">
        <w:rPr>
          <w:rFonts w:asciiTheme="majorBidi" w:hAnsiTheme="majorBidi"/>
          <w:rtl/>
        </w:rPr>
        <w:t xml:space="preserve"> </w:t>
      </w:r>
      <w:r w:rsidR="00A62C53" w:rsidRPr="005429ED">
        <w:rPr>
          <w:rFonts w:hint="cs"/>
          <w:rtl/>
        </w:rPr>
        <w:t>בארגונים</w:t>
      </w:r>
      <w:r w:rsidR="00A62C53" w:rsidRPr="005429ED">
        <w:rPr>
          <w:rtl/>
        </w:rPr>
        <w:t xml:space="preserve"> </w:t>
      </w:r>
      <w:r w:rsidR="00A62C53" w:rsidRPr="005429ED">
        <w:rPr>
          <w:rFonts w:hint="cs"/>
          <w:rtl/>
        </w:rPr>
        <w:t>ממשלתיים</w:t>
      </w:r>
      <w:r w:rsidR="00A62C53" w:rsidRPr="005429ED">
        <w:rPr>
          <w:rtl/>
        </w:rPr>
        <w:t xml:space="preserve"> </w:t>
      </w:r>
      <w:r w:rsidR="00A62C53" w:rsidRPr="005429ED">
        <w:rPr>
          <w:rFonts w:hint="cs"/>
          <w:rtl/>
        </w:rPr>
        <w:t>ובארגוני</w:t>
      </w:r>
      <w:r w:rsidR="00A62C53" w:rsidRPr="005429ED">
        <w:rPr>
          <w:rtl/>
        </w:rPr>
        <w:t xml:space="preserve"> </w:t>
      </w:r>
      <w:r w:rsidR="00A62C53" w:rsidRPr="005429ED">
        <w:rPr>
          <w:rFonts w:hint="cs"/>
          <w:rtl/>
        </w:rPr>
        <w:t>מיסים</w:t>
      </w:r>
      <w:r w:rsidR="00A62C53" w:rsidRPr="005429ED">
        <w:rPr>
          <w:rtl/>
        </w:rPr>
        <w:t xml:space="preserve"> </w:t>
      </w:r>
      <w:r w:rsidR="00A62C53" w:rsidRPr="005429ED">
        <w:rPr>
          <w:rFonts w:hint="cs"/>
          <w:rtl/>
        </w:rPr>
        <w:t>בעולם</w:t>
      </w:r>
      <w:r w:rsidR="00A62C53" w:rsidRPr="005429ED">
        <w:rPr>
          <w:rtl/>
        </w:rPr>
        <w:t>.</w:t>
      </w:r>
    </w:p>
    <w:p w:rsidR="00CB1DDD" w:rsidRPr="005429ED" w:rsidRDefault="00CB1DDD" w:rsidP="00CB1DDD">
      <w:pPr>
        <w:pStyle w:val="ab"/>
        <w:numPr>
          <w:ilvl w:val="3"/>
          <w:numId w:val="48"/>
        </w:numPr>
        <w:spacing w:line="360" w:lineRule="auto"/>
        <w:jc w:val="both"/>
        <w:outlineLvl w:val="0"/>
        <w:rPr>
          <w:rFonts w:cs="David"/>
          <w:sz w:val="24"/>
          <w:szCs w:val="24"/>
        </w:rPr>
      </w:pPr>
      <w:bookmarkStart w:id="12" w:name="_Ref377480773"/>
      <w:bookmarkEnd w:id="11"/>
      <w:r w:rsidRPr="005429ED">
        <w:rPr>
          <w:rFonts w:asciiTheme="majorBidi" w:hAnsiTheme="majorBidi" w:cs="David" w:hint="cs"/>
          <w:sz w:val="24"/>
          <w:szCs w:val="24"/>
          <w:rtl/>
        </w:rPr>
        <w:t xml:space="preserve">על שני (2) יועצים, להיות בעלי ניסיון של 5 שנים לפחות, בהובלה או בליווי תהליכי התייעלות בתחום הארגוני או עסקי של לפחות 2 ארגונים, שמחזור ההכנסות /התקציב השנתי של כל אחד מהם עולה על 100 מיליון ₪ (או שווה ערך במט"ח) </w:t>
      </w:r>
      <w:r w:rsidRPr="005429ED">
        <w:rPr>
          <w:rFonts w:ascii="Book Antiqua" w:hAnsi="Book Antiqua" w:cs="David" w:hint="cs"/>
          <w:sz w:val="24"/>
          <w:szCs w:val="24"/>
          <w:rtl/>
        </w:rPr>
        <w:t>כאשר אחד מגופים אלה הינו גוף ציבורי בארץ (כהגדרתו בסעיף 1 לחוק עסקאות גופים ציבוריים, התשל"ו-1976) או בחו"ל</w:t>
      </w:r>
      <w:r w:rsidRPr="005429ED">
        <w:rPr>
          <w:rFonts w:asciiTheme="majorBidi" w:hAnsiTheme="majorBidi" w:cs="David" w:hint="cs"/>
          <w:sz w:val="24"/>
          <w:szCs w:val="24"/>
          <w:rtl/>
        </w:rPr>
        <w:t>.</w:t>
      </w:r>
      <w:r w:rsidRPr="005429ED">
        <w:rPr>
          <w:rFonts w:cs="David" w:hint="cs"/>
          <w:sz w:val="24"/>
          <w:szCs w:val="24"/>
          <w:rtl/>
        </w:rPr>
        <w:t xml:space="preserve"> על שני היועצים להיות עובדי המציע ב-12 החודשים שקדמו למועד הגשת ההצעה לפחות.</w:t>
      </w:r>
      <w:bookmarkEnd w:id="12"/>
    </w:p>
    <w:p w:rsidR="00CB1DDD" w:rsidRPr="005429ED" w:rsidRDefault="00CB1DDD" w:rsidP="00CB1DDD">
      <w:pPr>
        <w:pStyle w:val="ab"/>
        <w:numPr>
          <w:ilvl w:val="3"/>
          <w:numId w:val="48"/>
        </w:numPr>
        <w:spacing w:line="360" w:lineRule="auto"/>
        <w:jc w:val="both"/>
        <w:outlineLvl w:val="0"/>
        <w:rPr>
          <w:rFonts w:asciiTheme="majorBidi" w:hAnsiTheme="majorBidi" w:cs="David"/>
          <w:sz w:val="24"/>
          <w:szCs w:val="24"/>
        </w:rPr>
      </w:pPr>
      <w:r w:rsidRPr="005429ED">
        <w:rPr>
          <w:rFonts w:asciiTheme="majorBidi" w:hAnsiTheme="majorBidi" w:cs="David" w:hint="cs"/>
          <w:sz w:val="24"/>
          <w:szCs w:val="24"/>
          <w:rtl/>
        </w:rPr>
        <w:t xml:space="preserve">למען הסר ספק, מובהר כי המציע רשאי לכלול בצוות המוצע גם מומחים או קבלני משנה או עובדי קבלני משנה, כל עוד הצוות  המוצע עונה לאמור בסעיפים </w:t>
      </w:r>
      <w:r w:rsidRPr="005429ED">
        <w:rPr>
          <w:rFonts w:asciiTheme="majorBidi" w:hAnsiTheme="majorBidi" w:cs="David"/>
          <w:sz w:val="24"/>
          <w:szCs w:val="24"/>
          <w:rtl/>
        </w:rPr>
        <w:fldChar w:fldCharType="begin"/>
      </w:r>
      <w:r w:rsidRPr="005429ED">
        <w:rPr>
          <w:rFonts w:asciiTheme="majorBidi" w:hAnsiTheme="majorBidi" w:cs="David"/>
          <w:sz w:val="24"/>
          <w:szCs w:val="24"/>
          <w:rtl/>
        </w:rPr>
        <w:instrText xml:space="preserve"> </w:instrText>
      </w:r>
      <w:r w:rsidRPr="005429ED">
        <w:rPr>
          <w:rFonts w:asciiTheme="majorBidi" w:hAnsiTheme="majorBidi" w:cs="David" w:hint="cs"/>
          <w:sz w:val="24"/>
          <w:szCs w:val="24"/>
        </w:rPr>
        <w:instrText>REF</w:instrText>
      </w:r>
      <w:r w:rsidRPr="005429ED">
        <w:rPr>
          <w:rFonts w:asciiTheme="majorBidi" w:hAnsiTheme="majorBidi" w:cs="David" w:hint="cs"/>
          <w:sz w:val="24"/>
          <w:szCs w:val="24"/>
          <w:rtl/>
        </w:rPr>
        <w:instrText xml:space="preserve"> _</w:instrText>
      </w:r>
      <w:r w:rsidRPr="005429ED">
        <w:rPr>
          <w:rFonts w:asciiTheme="majorBidi" w:hAnsiTheme="majorBidi" w:cs="David" w:hint="cs"/>
          <w:sz w:val="24"/>
          <w:szCs w:val="24"/>
        </w:rPr>
        <w:instrText>Ref377480753 \r \h</w:instrText>
      </w:r>
      <w:r w:rsidRPr="005429ED">
        <w:rPr>
          <w:rFonts w:asciiTheme="majorBidi" w:hAnsiTheme="majorBidi" w:cs="David"/>
          <w:sz w:val="24"/>
          <w:szCs w:val="24"/>
          <w:rtl/>
        </w:rPr>
        <w:instrText xml:space="preserve">  \* </w:instrText>
      </w:r>
      <w:r w:rsidRPr="005429ED">
        <w:rPr>
          <w:rFonts w:asciiTheme="majorBidi" w:hAnsiTheme="majorBidi" w:cs="David"/>
          <w:sz w:val="24"/>
          <w:szCs w:val="24"/>
        </w:rPr>
        <w:instrText>MERGEFORMAT</w:instrText>
      </w:r>
      <w:r w:rsidRPr="005429ED">
        <w:rPr>
          <w:rFonts w:asciiTheme="majorBidi" w:hAnsiTheme="majorBidi" w:cs="David"/>
          <w:sz w:val="24"/>
          <w:szCs w:val="24"/>
          <w:rtl/>
        </w:rPr>
        <w:instrText xml:space="preserve"> </w:instrText>
      </w:r>
      <w:r w:rsidRPr="005429ED">
        <w:rPr>
          <w:rFonts w:asciiTheme="majorBidi" w:hAnsiTheme="majorBidi" w:cs="David"/>
          <w:sz w:val="24"/>
          <w:szCs w:val="24"/>
          <w:rtl/>
        </w:rPr>
      </w:r>
      <w:r w:rsidRPr="005429ED">
        <w:rPr>
          <w:rFonts w:asciiTheme="majorBidi" w:hAnsiTheme="majorBidi" w:cs="David"/>
          <w:sz w:val="24"/>
          <w:szCs w:val="24"/>
          <w:rtl/>
        </w:rPr>
        <w:fldChar w:fldCharType="separate"/>
      </w:r>
      <w:r w:rsidR="005472B6">
        <w:rPr>
          <w:rFonts w:asciiTheme="majorBidi" w:hAnsiTheme="majorBidi" w:cs="David"/>
          <w:sz w:val="24"/>
          <w:szCs w:val="24"/>
          <w:cs/>
        </w:rPr>
        <w:t>‎</w:t>
      </w:r>
      <w:r w:rsidR="005472B6">
        <w:rPr>
          <w:rFonts w:asciiTheme="majorBidi" w:hAnsiTheme="majorBidi" w:cs="David"/>
          <w:sz w:val="24"/>
          <w:szCs w:val="24"/>
        </w:rPr>
        <w:t>4.4.6.1</w:t>
      </w:r>
      <w:r w:rsidRPr="005429ED">
        <w:rPr>
          <w:rFonts w:asciiTheme="majorBidi" w:hAnsiTheme="majorBidi" w:cs="David"/>
          <w:sz w:val="24"/>
          <w:szCs w:val="24"/>
          <w:rtl/>
        </w:rPr>
        <w:fldChar w:fldCharType="end"/>
      </w:r>
      <w:r w:rsidRPr="005429ED">
        <w:rPr>
          <w:rFonts w:asciiTheme="majorBidi" w:hAnsiTheme="majorBidi" w:cs="David" w:hint="cs"/>
          <w:sz w:val="24"/>
          <w:szCs w:val="24"/>
          <w:rtl/>
        </w:rPr>
        <w:t xml:space="preserve">, </w:t>
      </w:r>
      <w:r w:rsidRPr="005429ED">
        <w:rPr>
          <w:rFonts w:asciiTheme="majorBidi" w:hAnsiTheme="majorBidi" w:cs="David"/>
          <w:sz w:val="24"/>
          <w:szCs w:val="24"/>
          <w:rtl/>
        </w:rPr>
        <w:fldChar w:fldCharType="begin"/>
      </w:r>
      <w:r w:rsidRPr="005429ED">
        <w:rPr>
          <w:rFonts w:asciiTheme="majorBidi" w:hAnsiTheme="majorBidi" w:cs="David"/>
          <w:sz w:val="24"/>
          <w:szCs w:val="24"/>
          <w:rtl/>
        </w:rPr>
        <w:instrText xml:space="preserve"> </w:instrText>
      </w:r>
      <w:r w:rsidRPr="005429ED">
        <w:rPr>
          <w:rFonts w:asciiTheme="majorBidi" w:hAnsiTheme="majorBidi" w:cs="David" w:hint="cs"/>
          <w:sz w:val="24"/>
          <w:szCs w:val="24"/>
        </w:rPr>
        <w:instrText>REF</w:instrText>
      </w:r>
      <w:r w:rsidRPr="005429ED">
        <w:rPr>
          <w:rFonts w:asciiTheme="majorBidi" w:hAnsiTheme="majorBidi" w:cs="David" w:hint="cs"/>
          <w:sz w:val="24"/>
          <w:szCs w:val="24"/>
          <w:rtl/>
        </w:rPr>
        <w:instrText xml:space="preserve"> _</w:instrText>
      </w:r>
      <w:r w:rsidRPr="005429ED">
        <w:rPr>
          <w:rFonts w:asciiTheme="majorBidi" w:hAnsiTheme="majorBidi" w:cs="David" w:hint="cs"/>
          <w:sz w:val="24"/>
          <w:szCs w:val="24"/>
        </w:rPr>
        <w:instrText>Ref377480764 \r \h</w:instrText>
      </w:r>
      <w:r w:rsidRPr="005429ED">
        <w:rPr>
          <w:rFonts w:asciiTheme="majorBidi" w:hAnsiTheme="majorBidi" w:cs="David"/>
          <w:sz w:val="24"/>
          <w:szCs w:val="24"/>
          <w:rtl/>
        </w:rPr>
        <w:instrText xml:space="preserve">  \* </w:instrText>
      </w:r>
      <w:r w:rsidRPr="005429ED">
        <w:rPr>
          <w:rFonts w:asciiTheme="majorBidi" w:hAnsiTheme="majorBidi" w:cs="David"/>
          <w:sz w:val="24"/>
          <w:szCs w:val="24"/>
        </w:rPr>
        <w:instrText>MERGEFORMAT</w:instrText>
      </w:r>
      <w:r w:rsidRPr="005429ED">
        <w:rPr>
          <w:rFonts w:asciiTheme="majorBidi" w:hAnsiTheme="majorBidi" w:cs="David"/>
          <w:sz w:val="24"/>
          <w:szCs w:val="24"/>
          <w:rtl/>
        </w:rPr>
        <w:instrText xml:space="preserve"> </w:instrText>
      </w:r>
      <w:r w:rsidRPr="005429ED">
        <w:rPr>
          <w:rFonts w:asciiTheme="majorBidi" w:hAnsiTheme="majorBidi" w:cs="David"/>
          <w:sz w:val="24"/>
          <w:szCs w:val="24"/>
          <w:rtl/>
        </w:rPr>
      </w:r>
      <w:r w:rsidRPr="005429ED">
        <w:rPr>
          <w:rFonts w:asciiTheme="majorBidi" w:hAnsiTheme="majorBidi" w:cs="David"/>
          <w:sz w:val="24"/>
          <w:szCs w:val="24"/>
          <w:rtl/>
        </w:rPr>
        <w:fldChar w:fldCharType="separate"/>
      </w:r>
      <w:r w:rsidR="005472B6">
        <w:rPr>
          <w:rFonts w:asciiTheme="majorBidi" w:hAnsiTheme="majorBidi" w:cs="David"/>
          <w:sz w:val="24"/>
          <w:szCs w:val="24"/>
          <w:cs/>
        </w:rPr>
        <w:t>‎</w:t>
      </w:r>
      <w:r w:rsidR="005472B6">
        <w:rPr>
          <w:rFonts w:asciiTheme="majorBidi" w:hAnsiTheme="majorBidi" w:cs="David"/>
          <w:sz w:val="24"/>
          <w:szCs w:val="24"/>
        </w:rPr>
        <w:t>4.4.6.2</w:t>
      </w:r>
      <w:r w:rsidRPr="005429ED">
        <w:rPr>
          <w:rFonts w:asciiTheme="majorBidi" w:hAnsiTheme="majorBidi" w:cs="David"/>
          <w:sz w:val="24"/>
          <w:szCs w:val="24"/>
          <w:rtl/>
        </w:rPr>
        <w:fldChar w:fldCharType="end"/>
      </w:r>
      <w:r w:rsidRPr="005429ED">
        <w:rPr>
          <w:rFonts w:asciiTheme="majorBidi" w:hAnsiTheme="majorBidi" w:cs="David" w:hint="cs"/>
          <w:sz w:val="24"/>
          <w:szCs w:val="24"/>
          <w:rtl/>
        </w:rPr>
        <w:t xml:space="preserve"> ו- </w:t>
      </w:r>
      <w:r w:rsidRPr="005429ED">
        <w:rPr>
          <w:rFonts w:asciiTheme="majorBidi" w:hAnsiTheme="majorBidi" w:cs="David"/>
          <w:sz w:val="24"/>
          <w:szCs w:val="24"/>
          <w:rtl/>
        </w:rPr>
        <w:fldChar w:fldCharType="begin"/>
      </w:r>
      <w:r w:rsidRPr="005429ED">
        <w:rPr>
          <w:rFonts w:asciiTheme="majorBidi" w:hAnsiTheme="majorBidi" w:cs="David"/>
          <w:sz w:val="24"/>
          <w:szCs w:val="24"/>
          <w:rtl/>
        </w:rPr>
        <w:instrText xml:space="preserve"> </w:instrText>
      </w:r>
      <w:r w:rsidRPr="005429ED">
        <w:rPr>
          <w:rFonts w:asciiTheme="majorBidi" w:hAnsiTheme="majorBidi" w:cs="David" w:hint="cs"/>
          <w:sz w:val="24"/>
          <w:szCs w:val="24"/>
        </w:rPr>
        <w:instrText>REF</w:instrText>
      </w:r>
      <w:r w:rsidRPr="005429ED">
        <w:rPr>
          <w:rFonts w:asciiTheme="majorBidi" w:hAnsiTheme="majorBidi" w:cs="David" w:hint="cs"/>
          <w:sz w:val="24"/>
          <w:szCs w:val="24"/>
          <w:rtl/>
        </w:rPr>
        <w:instrText xml:space="preserve"> _</w:instrText>
      </w:r>
      <w:r w:rsidRPr="005429ED">
        <w:rPr>
          <w:rFonts w:asciiTheme="majorBidi" w:hAnsiTheme="majorBidi" w:cs="David" w:hint="cs"/>
          <w:sz w:val="24"/>
          <w:szCs w:val="24"/>
        </w:rPr>
        <w:instrText>Ref377480773 \r \h</w:instrText>
      </w:r>
      <w:r w:rsidRPr="005429ED">
        <w:rPr>
          <w:rFonts w:asciiTheme="majorBidi" w:hAnsiTheme="majorBidi" w:cs="David"/>
          <w:sz w:val="24"/>
          <w:szCs w:val="24"/>
          <w:rtl/>
        </w:rPr>
        <w:instrText xml:space="preserve">  \* </w:instrText>
      </w:r>
      <w:r w:rsidRPr="005429ED">
        <w:rPr>
          <w:rFonts w:asciiTheme="majorBidi" w:hAnsiTheme="majorBidi" w:cs="David"/>
          <w:sz w:val="24"/>
          <w:szCs w:val="24"/>
        </w:rPr>
        <w:instrText>MERGEFORMAT</w:instrText>
      </w:r>
      <w:r w:rsidRPr="005429ED">
        <w:rPr>
          <w:rFonts w:asciiTheme="majorBidi" w:hAnsiTheme="majorBidi" w:cs="David"/>
          <w:sz w:val="24"/>
          <w:szCs w:val="24"/>
          <w:rtl/>
        </w:rPr>
        <w:instrText xml:space="preserve"> </w:instrText>
      </w:r>
      <w:r w:rsidRPr="005429ED">
        <w:rPr>
          <w:rFonts w:asciiTheme="majorBidi" w:hAnsiTheme="majorBidi" w:cs="David"/>
          <w:sz w:val="24"/>
          <w:szCs w:val="24"/>
          <w:rtl/>
        </w:rPr>
      </w:r>
      <w:r w:rsidRPr="005429ED">
        <w:rPr>
          <w:rFonts w:asciiTheme="majorBidi" w:hAnsiTheme="majorBidi" w:cs="David"/>
          <w:sz w:val="24"/>
          <w:szCs w:val="24"/>
          <w:rtl/>
        </w:rPr>
        <w:fldChar w:fldCharType="separate"/>
      </w:r>
      <w:r w:rsidR="005472B6">
        <w:rPr>
          <w:rFonts w:asciiTheme="majorBidi" w:hAnsiTheme="majorBidi" w:cs="David"/>
          <w:sz w:val="24"/>
          <w:szCs w:val="24"/>
          <w:cs/>
        </w:rPr>
        <w:t>‎</w:t>
      </w:r>
      <w:r w:rsidR="005472B6">
        <w:rPr>
          <w:rFonts w:asciiTheme="majorBidi" w:hAnsiTheme="majorBidi" w:cs="David"/>
          <w:sz w:val="24"/>
          <w:szCs w:val="24"/>
        </w:rPr>
        <w:t>4.4.6.3</w:t>
      </w:r>
      <w:r w:rsidRPr="005429ED">
        <w:rPr>
          <w:rFonts w:asciiTheme="majorBidi" w:hAnsiTheme="majorBidi" w:cs="David"/>
          <w:sz w:val="24"/>
          <w:szCs w:val="24"/>
          <w:rtl/>
        </w:rPr>
        <w:fldChar w:fldCharType="end"/>
      </w:r>
      <w:r w:rsidRPr="005429ED">
        <w:rPr>
          <w:rFonts w:asciiTheme="majorBidi" w:hAnsiTheme="majorBidi" w:cs="David" w:hint="cs"/>
          <w:sz w:val="24"/>
          <w:szCs w:val="24"/>
          <w:rtl/>
        </w:rPr>
        <w:t xml:space="preserve"> לעיל.</w:t>
      </w:r>
    </w:p>
    <w:p w:rsidR="00CB1DDD" w:rsidRPr="005429ED" w:rsidRDefault="00CB1DDD" w:rsidP="00CB1DDD">
      <w:pPr>
        <w:pStyle w:val="ab"/>
        <w:numPr>
          <w:ilvl w:val="1"/>
          <w:numId w:val="48"/>
        </w:numPr>
        <w:spacing w:line="360" w:lineRule="auto"/>
        <w:jc w:val="both"/>
        <w:outlineLvl w:val="0"/>
        <w:rPr>
          <w:rFonts w:cs="David"/>
          <w:sz w:val="24"/>
          <w:szCs w:val="24"/>
        </w:rPr>
      </w:pPr>
      <w:r w:rsidRPr="005429ED">
        <w:rPr>
          <w:rFonts w:cs="David" w:hint="cs"/>
          <w:sz w:val="24"/>
          <w:szCs w:val="24"/>
          <w:rtl/>
        </w:rPr>
        <w:t>כמו</w:t>
      </w:r>
      <w:r w:rsidRPr="005429ED">
        <w:rPr>
          <w:rFonts w:cs="David"/>
          <w:sz w:val="24"/>
          <w:szCs w:val="24"/>
          <w:rtl/>
        </w:rPr>
        <w:t xml:space="preserve"> </w:t>
      </w:r>
      <w:r w:rsidRPr="005429ED">
        <w:rPr>
          <w:rFonts w:cs="David" w:hint="cs"/>
          <w:sz w:val="24"/>
          <w:szCs w:val="24"/>
          <w:rtl/>
        </w:rPr>
        <w:t>כן</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לצרף</w:t>
      </w:r>
      <w:r w:rsidRPr="005429ED">
        <w:rPr>
          <w:rFonts w:cs="David"/>
          <w:sz w:val="24"/>
          <w:szCs w:val="24"/>
          <w:rtl/>
        </w:rPr>
        <w:t xml:space="preserve"> </w:t>
      </w:r>
      <w:r w:rsidRPr="005429ED">
        <w:rPr>
          <w:rFonts w:cs="David" w:hint="cs"/>
          <w:sz w:val="24"/>
          <w:szCs w:val="24"/>
          <w:rtl/>
        </w:rPr>
        <w:t>להצעתו</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המסמכים</w:t>
      </w:r>
      <w:r w:rsidRPr="005429ED">
        <w:rPr>
          <w:rFonts w:cs="David"/>
          <w:sz w:val="24"/>
          <w:szCs w:val="24"/>
          <w:rtl/>
        </w:rPr>
        <w:t xml:space="preserve"> </w:t>
      </w:r>
      <w:r w:rsidRPr="005429ED">
        <w:rPr>
          <w:rFonts w:cs="David" w:hint="cs"/>
          <w:sz w:val="24"/>
          <w:szCs w:val="24"/>
          <w:rtl/>
        </w:rPr>
        <w:t>להלן</w:t>
      </w:r>
      <w:r w:rsidRPr="005429ED">
        <w:rPr>
          <w:rFonts w:cs="David"/>
          <w:sz w:val="24"/>
          <w:szCs w:val="24"/>
          <w:rtl/>
        </w:rPr>
        <w:t xml:space="preserve">: </w:t>
      </w:r>
    </w:p>
    <w:p w:rsidR="00CB1DDD" w:rsidRPr="005429ED" w:rsidRDefault="00CB1DDD" w:rsidP="00CB1DDD">
      <w:pPr>
        <w:pStyle w:val="ab"/>
        <w:numPr>
          <w:ilvl w:val="2"/>
          <w:numId w:val="48"/>
        </w:numPr>
        <w:spacing w:line="360" w:lineRule="auto"/>
        <w:jc w:val="both"/>
        <w:outlineLvl w:val="0"/>
        <w:rPr>
          <w:rFonts w:cs="David"/>
          <w:sz w:val="24"/>
          <w:szCs w:val="24"/>
        </w:rPr>
      </w:pPr>
      <w:r w:rsidRPr="005429ED">
        <w:rPr>
          <w:rFonts w:cs="David" w:hint="cs"/>
          <w:sz w:val="24"/>
          <w:szCs w:val="24"/>
          <w:rtl/>
        </w:rPr>
        <w:t xml:space="preserve">הצהרה לפיה </w:t>
      </w:r>
      <w:r w:rsidRPr="005429ED">
        <w:rPr>
          <w:rFonts w:ascii="Arial" w:hAnsi="Arial" w:cs="David" w:hint="cs"/>
          <w:sz w:val="24"/>
          <w:szCs w:val="24"/>
          <w:rtl/>
        </w:rPr>
        <w:t xml:space="preserve">המציע מתחייב </w:t>
      </w:r>
      <w:r w:rsidRPr="005429ED">
        <w:rPr>
          <w:rFonts w:ascii="Arial" w:hAnsi="Arial" w:cs="David" w:hint="cs"/>
          <w:b/>
          <w:bCs/>
          <w:sz w:val="24"/>
          <w:szCs w:val="24"/>
          <w:rtl/>
        </w:rPr>
        <w:t>לזמינות מידית</w:t>
      </w:r>
      <w:r w:rsidRPr="005429ED">
        <w:rPr>
          <w:rFonts w:ascii="Arial" w:hAnsi="Arial" w:cs="David" w:hint="cs"/>
          <w:sz w:val="24"/>
          <w:szCs w:val="24"/>
          <w:rtl/>
        </w:rPr>
        <w:t xml:space="preserve"> ולהתחיל לספק את השירותים החל מיום חתימת הסכם ההתקשרות על ידי מורשי החתימה מצד רשות המסים בישראל. </w:t>
      </w:r>
    </w:p>
    <w:p w:rsidR="00CB1DDD" w:rsidRPr="005429ED" w:rsidRDefault="00CB1DDD" w:rsidP="00CB1DDD">
      <w:pPr>
        <w:pStyle w:val="ab"/>
        <w:numPr>
          <w:ilvl w:val="2"/>
          <w:numId w:val="48"/>
        </w:numPr>
        <w:spacing w:line="360" w:lineRule="auto"/>
        <w:jc w:val="both"/>
        <w:outlineLvl w:val="0"/>
        <w:rPr>
          <w:rFonts w:cs="David"/>
          <w:sz w:val="24"/>
          <w:szCs w:val="24"/>
        </w:rPr>
      </w:pPr>
      <w:r w:rsidRPr="005429ED">
        <w:rPr>
          <w:rFonts w:cs="David" w:hint="cs"/>
          <w:sz w:val="24"/>
          <w:szCs w:val="24"/>
          <w:rtl/>
        </w:rPr>
        <w:t>כל</w:t>
      </w:r>
      <w:r w:rsidRPr="005429ED">
        <w:rPr>
          <w:rFonts w:cs="David"/>
          <w:sz w:val="24"/>
          <w:szCs w:val="24"/>
          <w:rtl/>
        </w:rPr>
        <w:t xml:space="preserve"> </w:t>
      </w:r>
      <w:r w:rsidRPr="005429ED">
        <w:rPr>
          <w:rFonts w:cs="David" w:hint="cs"/>
          <w:sz w:val="24"/>
          <w:szCs w:val="24"/>
          <w:rtl/>
        </w:rPr>
        <w:t>המסמכים</w:t>
      </w:r>
      <w:r w:rsidRPr="005429ED">
        <w:rPr>
          <w:rFonts w:cs="David"/>
          <w:sz w:val="24"/>
          <w:szCs w:val="24"/>
          <w:rtl/>
        </w:rPr>
        <w:t xml:space="preserve"> </w:t>
      </w:r>
      <w:r w:rsidRPr="005429ED">
        <w:rPr>
          <w:rFonts w:cs="David" w:hint="cs"/>
          <w:sz w:val="24"/>
          <w:szCs w:val="24"/>
          <w:rtl/>
        </w:rPr>
        <w:t>המוכיחים</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עמידתו</w:t>
      </w:r>
      <w:r w:rsidRPr="005429ED">
        <w:rPr>
          <w:rFonts w:cs="David"/>
          <w:sz w:val="24"/>
          <w:szCs w:val="24"/>
          <w:rtl/>
        </w:rPr>
        <w:t xml:space="preserve"> </w:t>
      </w:r>
      <w:r w:rsidRPr="005429ED">
        <w:rPr>
          <w:rFonts w:cs="David" w:hint="cs"/>
          <w:sz w:val="24"/>
          <w:szCs w:val="24"/>
          <w:rtl/>
        </w:rPr>
        <w:t>ועמידת עובדי צוותו בתנאי</w:t>
      </w:r>
      <w:r w:rsidRPr="005429ED">
        <w:rPr>
          <w:rFonts w:cs="David"/>
          <w:sz w:val="24"/>
          <w:szCs w:val="24"/>
          <w:rtl/>
        </w:rPr>
        <w:t xml:space="preserve"> </w:t>
      </w:r>
      <w:r w:rsidRPr="005429ED">
        <w:rPr>
          <w:rFonts w:cs="David" w:hint="cs"/>
          <w:sz w:val="24"/>
          <w:szCs w:val="24"/>
          <w:rtl/>
        </w:rPr>
        <w:t>סף</w:t>
      </w:r>
      <w:r w:rsidRPr="005429ED">
        <w:rPr>
          <w:rFonts w:cs="David"/>
          <w:sz w:val="24"/>
          <w:szCs w:val="24"/>
          <w:rtl/>
        </w:rPr>
        <w:t xml:space="preserve"> </w:t>
      </w:r>
      <w:r w:rsidRPr="005429ED">
        <w:rPr>
          <w:rFonts w:cs="David" w:hint="cs"/>
          <w:sz w:val="24"/>
          <w:szCs w:val="24"/>
          <w:rtl/>
        </w:rPr>
        <w:t>שבסעיף</w:t>
      </w:r>
      <w:r w:rsidRPr="005429ED">
        <w:rPr>
          <w:rFonts w:cs="David"/>
          <w:sz w:val="24"/>
          <w:szCs w:val="24"/>
          <w:rtl/>
        </w:rPr>
        <w:t xml:space="preserve"> </w:t>
      </w:r>
      <w:r w:rsidRPr="005429ED">
        <w:rPr>
          <w:rFonts w:cs="David"/>
          <w:sz w:val="24"/>
          <w:szCs w:val="24"/>
          <w:rtl/>
        </w:rPr>
        <w:fldChar w:fldCharType="begin"/>
      </w:r>
      <w:r w:rsidRPr="005429ED">
        <w:rPr>
          <w:rFonts w:cs="David"/>
          <w:sz w:val="24"/>
          <w:szCs w:val="24"/>
          <w:rtl/>
        </w:rPr>
        <w:instrText xml:space="preserve"> </w:instrText>
      </w:r>
      <w:r w:rsidRPr="005429ED">
        <w:rPr>
          <w:rFonts w:cs="David" w:hint="cs"/>
          <w:sz w:val="24"/>
          <w:szCs w:val="24"/>
        </w:rPr>
        <w:instrText>REF</w:instrText>
      </w:r>
      <w:r w:rsidRPr="005429ED">
        <w:rPr>
          <w:rFonts w:cs="David" w:hint="cs"/>
          <w:sz w:val="24"/>
          <w:szCs w:val="24"/>
          <w:rtl/>
        </w:rPr>
        <w:instrText xml:space="preserve"> _</w:instrText>
      </w:r>
      <w:r w:rsidRPr="005429ED">
        <w:rPr>
          <w:rFonts w:cs="David" w:hint="cs"/>
          <w:sz w:val="24"/>
          <w:szCs w:val="24"/>
        </w:rPr>
        <w:instrText>Ref377478226 \r \h</w:instrText>
      </w:r>
      <w:r w:rsidRPr="005429ED">
        <w:rPr>
          <w:rFonts w:cs="David"/>
          <w:sz w:val="24"/>
          <w:szCs w:val="24"/>
          <w:rtl/>
        </w:rPr>
        <w:instrText xml:space="preserve">  \* </w:instrText>
      </w:r>
      <w:r w:rsidRPr="005429ED">
        <w:rPr>
          <w:rFonts w:cs="David"/>
          <w:sz w:val="24"/>
          <w:szCs w:val="24"/>
        </w:rPr>
        <w:instrText>MERGEFORMAT</w:instrText>
      </w:r>
      <w:r w:rsidRPr="005429ED">
        <w:rPr>
          <w:rFonts w:cs="David"/>
          <w:sz w:val="24"/>
          <w:szCs w:val="24"/>
          <w:rtl/>
        </w:rPr>
        <w:instrText xml:space="preserve"> </w:instrText>
      </w:r>
      <w:r w:rsidRPr="005429ED">
        <w:rPr>
          <w:rFonts w:cs="David"/>
          <w:sz w:val="24"/>
          <w:szCs w:val="24"/>
          <w:rtl/>
        </w:rPr>
      </w:r>
      <w:r w:rsidRPr="005429ED">
        <w:rPr>
          <w:rFonts w:cs="David"/>
          <w:sz w:val="24"/>
          <w:szCs w:val="24"/>
          <w:rtl/>
        </w:rPr>
        <w:fldChar w:fldCharType="separate"/>
      </w:r>
      <w:r w:rsidR="005472B6">
        <w:rPr>
          <w:rFonts w:cs="David" w:hint="cs"/>
          <w:sz w:val="24"/>
          <w:szCs w:val="24"/>
          <w:cs/>
        </w:rPr>
        <w:t>‎</w:t>
      </w:r>
      <w:r w:rsidR="005472B6">
        <w:rPr>
          <w:rFonts w:cs="David"/>
          <w:sz w:val="24"/>
          <w:szCs w:val="24"/>
        </w:rPr>
        <w:t>4.4</w:t>
      </w:r>
      <w:r w:rsidRPr="005429ED">
        <w:rPr>
          <w:rFonts w:cs="David"/>
          <w:sz w:val="24"/>
          <w:szCs w:val="24"/>
          <w:rtl/>
        </w:rPr>
        <w:fldChar w:fldCharType="end"/>
      </w:r>
      <w:r w:rsidRPr="005429ED">
        <w:rPr>
          <w:rFonts w:cs="David" w:hint="cs"/>
          <w:sz w:val="24"/>
          <w:szCs w:val="24"/>
          <w:rtl/>
        </w:rPr>
        <w:t xml:space="preserve"> לעיל</w:t>
      </w:r>
      <w:r w:rsidRPr="005429ED">
        <w:rPr>
          <w:rFonts w:ascii="Times New (W1)" w:hAnsi="Times New (W1)" w:cs="David"/>
          <w:spacing w:val="4"/>
          <w:sz w:val="24"/>
          <w:szCs w:val="24"/>
          <w:rtl/>
        </w:rPr>
        <w:t>.</w:t>
      </w:r>
    </w:p>
    <w:p w:rsidR="00CB1DDD" w:rsidRPr="005429ED" w:rsidRDefault="00CB1DDD" w:rsidP="00CB1DDD">
      <w:pPr>
        <w:pStyle w:val="ab"/>
        <w:numPr>
          <w:ilvl w:val="2"/>
          <w:numId w:val="48"/>
        </w:numPr>
        <w:spacing w:line="360" w:lineRule="auto"/>
        <w:jc w:val="both"/>
        <w:outlineLvl w:val="0"/>
        <w:rPr>
          <w:rFonts w:cs="David"/>
          <w:sz w:val="24"/>
          <w:szCs w:val="24"/>
          <w:rtl/>
        </w:rPr>
      </w:pPr>
      <w:r w:rsidRPr="005429ED">
        <w:rPr>
          <w:rFonts w:ascii="Times New (W1)" w:hAnsi="Times New (W1)" w:cs="David"/>
          <w:spacing w:val="4"/>
          <w:sz w:val="24"/>
          <w:szCs w:val="24"/>
          <w:rtl/>
        </w:rPr>
        <w:t>צילום שובר התשלום להשתתפות במכרז.</w:t>
      </w:r>
    </w:p>
    <w:p w:rsidR="00CB1DDD" w:rsidRPr="00971B23" w:rsidRDefault="00CB1DDD" w:rsidP="00971B23">
      <w:pPr>
        <w:pStyle w:val="ab"/>
        <w:numPr>
          <w:ilvl w:val="2"/>
          <w:numId w:val="48"/>
        </w:numPr>
        <w:spacing w:line="360" w:lineRule="auto"/>
        <w:jc w:val="both"/>
        <w:outlineLvl w:val="0"/>
        <w:rPr>
          <w:rFonts w:cs="David"/>
          <w:sz w:val="24"/>
          <w:szCs w:val="24"/>
        </w:rPr>
      </w:pPr>
      <w:r w:rsidRPr="005429ED">
        <w:rPr>
          <w:rFonts w:ascii="Times New (W1)" w:hAnsi="Times New (W1)" w:cs="David"/>
          <w:spacing w:val="4"/>
          <w:sz w:val="24"/>
          <w:szCs w:val="24"/>
          <w:rtl/>
        </w:rPr>
        <w:t xml:space="preserve">ערבות בנקאית או ערבות של חברת ביטוח ישראלית </w:t>
      </w:r>
      <w:r w:rsidRPr="00971B23">
        <w:rPr>
          <w:rFonts w:ascii="Times New (W1)" w:hAnsi="Times New (W1)" w:cs="David"/>
          <w:spacing w:val="4"/>
          <w:sz w:val="24"/>
          <w:szCs w:val="24"/>
          <w:rtl/>
        </w:rPr>
        <w:t xml:space="preserve">על סך של </w:t>
      </w:r>
      <w:r w:rsidRPr="00971B23">
        <w:rPr>
          <w:rFonts w:ascii="Times New (W1)" w:hAnsi="Times New (W1)" w:cs="David" w:hint="cs"/>
          <w:spacing w:val="4"/>
          <w:sz w:val="24"/>
          <w:szCs w:val="24"/>
          <w:rtl/>
        </w:rPr>
        <w:t xml:space="preserve"> </w:t>
      </w:r>
      <w:r w:rsidR="00D50DB2" w:rsidRPr="00971B23">
        <w:rPr>
          <w:rFonts w:ascii="Times New (W1)" w:hAnsi="Times New (W1)" w:cs="David" w:hint="cs"/>
          <w:spacing w:val="4"/>
          <w:sz w:val="24"/>
          <w:szCs w:val="24"/>
          <w:rtl/>
        </w:rPr>
        <w:t>100,000</w:t>
      </w:r>
      <w:r w:rsidRPr="00971B23">
        <w:rPr>
          <w:rFonts w:ascii="Times New (W1)" w:hAnsi="Times New (W1)" w:cs="David" w:hint="cs"/>
          <w:spacing w:val="4"/>
          <w:sz w:val="24"/>
          <w:szCs w:val="24"/>
          <w:rtl/>
        </w:rPr>
        <w:t xml:space="preserve"> </w:t>
      </w:r>
      <w:r w:rsidRPr="00971B23">
        <w:rPr>
          <w:rFonts w:ascii="Times New (W1)" w:hAnsi="Times New (W1)" w:cs="David"/>
          <w:spacing w:val="4"/>
          <w:sz w:val="24"/>
          <w:szCs w:val="24"/>
          <w:rtl/>
        </w:rPr>
        <w:t>₪. הערבות תהיה בתוקף עד ליום</w:t>
      </w:r>
      <w:r w:rsidR="00971B23" w:rsidRPr="00971B23">
        <w:rPr>
          <w:rFonts w:cs="David" w:hint="cs"/>
          <w:sz w:val="24"/>
          <w:szCs w:val="24"/>
          <w:rtl/>
        </w:rPr>
        <w:t xml:space="preserve"> 23.</w:t>
      </w:r>
      <w:r w:rsidR="00971B23">
        <w:rPr>
          <w:rFonts w:cs="David" w:hint="cs"/>
          <w:sz w:val="24"/>
          <w:szCs w:val="24"/>
          <w:rtl/>
        </w:rPr>
        <w:t>3</w:t>
      </w:r>
      <w:r w:rsidR="00971B23" w:rsidRPr="00971B23">
        <w:rPr>
          <w:rFonts w:cs="David" w:hint="cs"/>
          <w:sz w:val="24"/>
          <w:szCs w:val="24"/>
          <w:rtl/>
        </w:rPr>
        <w:t>.2015.</w:t>
      </w:r>
    </w:p>
    <w:p w:rsidR="00CB1DDD" w:rsidRPr="005429ED" w:rsidRDefault="00CB1DDD" w:rsidP="00CB1DDD">
      <w:pPr>
        <w:pStyle w:val="ab"/>
        <w:numPr>
          <w:ilvl w:val="2"/>
          <w:numId w:val="48"/>
        </w:numPr>
        <w:spacing w:line="360" w:lineRule="auto"/>
        <w:jc w:val="both"/>
        <w:outlineLvl w:val="0"/>
        <w:rPr>
          <w:rFonts w:cs="David"/>
          <w:sz w:val="24"/>
          <w:szCs w:val="24"/>
        </w:rPr>
      </w:pPr>
      <w:r w:rsidRPr="005429ED">
        <w:rPr>
          <w:rFonts w:cs="David" w:hint="cs"/>
          <w:sz w:val="24"/>
          <w:szCs w:val="24"/>
          <w:rtl/>
        </w:rPr>
        <w:t>פרופיל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w:t>
      </w:r>
    </w:p>
    <w:p w:rsidR="00CB1DDD" w:rsidRPr="005429ED" w:rsidRDefault="00CB1DDD" w:rsidP="00CB1DDD">
      <w:pPr>
        <w:pStyle w:val="ab"/>
        <w:numPr>
          <w:ilvl w:val="2"/>
          <w:numId w:val="48"/>
        </w:numPr>
        <w:spacing w:line="360" w:lineRule="auto"/>
        <w:jc w:val="both"/>
        <w:outlineLvl w:val="0"/>
        <w:rPr>
          <w:rFonts w:cs="David"/>
          <w:sz w:val="24"/>
          <w:szCs w:val="24"/>
          <w:rtl/>
        </w:rPr>
      </w:pP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לצרף</w:t>
      </w:r>
      <w:r w:rsidRPr="005429ED">
        <w:rPr>
          <w:rFonts w:cs="David"/>
          <w:sz w:val="24"/>
          <w:szCs w:val="24"/>
          <w:rtl/>
        </w:rPr>
        <w:t xml:space="preserve"> </w:t>
      </w:r>
      <w:r w:rsidRPr="005429ED">
        <w:rPr>
          <w:rFonts w:cs="David" w:hint="cs"/>
          <w:sz w:val="24"/>
          <w:szCs w:val="24"/>
          <w:rtl/>
        </w:rPr>
        <w:t>להצעתו</w:t>
      </w:r>
      <w:r w:rsidRPr="005429ED">
        <w:rPr>
          <w:rFonts w:cs="David"/>
          <w:sz w:val="24"/>
          <w:szCs w:val="24"/>
          <w:rtl/>
        </w:rPr>
        <w:t xml:space="preserve"> </w:t>
      </w:r>
      <w:r w:rsidRPr="005429ED">
        <w:rPr>
          <w:rFonts w:cs="David" w:hint="cs"/>
          <w:sz w:val="24"/>
          <w:szCs w:val="24"/>
          <w:rtl/>
        </w:rPr>
        <w:t xml:space="preserve">פרטי אנשי קשר </w:t>
      </w:r>
      <w:r w:rsidRPr="005429ED">
        <w:rPr>
          <w:rFonts w:cs="David" w:hint="cs"/>
          <w:smallCaps/>
          <w:sz w:val="24"/>
          <w:szCs w:val="24"/>
          <w:rtl/>
          <w:lang w:eastAsia="he-IL"/>
        </w:rPr>
        <w:t xml:space="preserve">של לפחות 3 ארגונים בהם ביצע תכנון ויישום של תהליך התייעלות ארגונית משמעותית, כשאחד מהם עונה לתנאים המצטברים המפורטים בסעיף </w:t>
      </w:r>
      <w:r w:rsidRPr="005429ED">
        <w:rPr>
          <w:rFonts w:cs="David"/>
          <w:smallCaps/>
          <w:sz w:val="24"/>
          <w:szCs w:val="24"/>
          <w:rtl/>
          <w:lang w:eastAsia="he-IL"/>
        </w:rPr>
        <w:fldChar w:fldCharType="begin"/>
      </w:r>
      <w:r w:rsidRPr="005429ED">
        <w:rPr>
          <w:rFonts w:cs="David"/>
          <w:smallCaps/>
          <w:sz w:val="24"/>
          <w:szCs w:val="24"/>
          <w:rtl/>
          <w:lang w:eastAsia="he-IL"/>
        </w:rPr>
        <w:instrText xml:space="preserve"> </w:instrText>
      </w:r>
      <w:r w:rsidRPr="005429ED">
        <w:rPr>
          <w:rFonts w:cs="David" w:hint="cs"/>
          <w:smallCaps/>
          <w:sz w:val="24"/>
          <w:szCs w:val="24"/>
          <w:lang w:eastAsia="he-IL"/>
        </w:rPr>
        <w:instrText>REF</w:instrText>
      </w:r>
      <w:r w:rsidRPr="005429ED">
        <w:rPr>
          <w:rFonts w:cs="David" w:hint="cs"/>
          <w:smallCaps/>
          <w:sz w:val="24"/>
          <w:szCs w:val="24"/>
          <w:rtl/>
          <w:lang w:eastAsia="he-IL"/>
        </w:rPr>
        <w:instrText xml:space="preserve"> _</w:instrText>
      </w:r>
      <w:r w:rsidRPr="005429ED">
        <w:rPr>
          <w:rFonts w:cs="David" w:hint="cs"/>
          <w:smallCaps/>
          <w:sz w:val="24"/>
          <w:szCs w:val="24"/>
          <w:lang w:eastAsia="he-IL"/>
        </w:rPr>
        <w:instrText>Ref377480881 \r \h</w:instrText>
      </w:r>
      <w:r w:rsidRPr="005429ED">
        <w:rPr>
          <w:rFonts w:cs="David"/>
          <w:smallCaps/>
          <w:sz w:val="24"/>
          <w:szCs w:val="24"/>
          <w:rtl/>
          <w:lang w:eastAsia="he-IL"/>
        </w:rPr>
        <w:instrText xml:space="preserve">  \* </w:instrText>
      </w:r>
      <w:r w:rsidRPr="005429ED">
        <w:rPr>
          <w:rFonts w:cs="David"/>
          <w:smallCaps/>
          <w:sz w:val="24"/>
          <w:szCs w:val="24"/>
          <w:lang w:eastAsia="he-IL"/>
        </w:rPr>
        <w:instrText>MERGEFORMAT</w:instrText>
      </w:r>
      <w:r w:rsidRPr="005429ED">
        <w:rPr>
          <w:rFonts w:cs="David"/>
          <w:smallCaps/>
          <w:sz w:val="24"/>
          <w:szCs w:val="24"/>
          <w:rtl/>
          <w:lang w:eastAsia="he-IL"/>
        </w:rPr>
        <w:instrText xml:space="preserve"> </w:instrText>
      </w:r>
      <w:r w:rsidRPr="005429ED">
        <w:rPr>
          <w:rFonts w:cs="David"/>
          <w:smallCaps/>
          <w:sz w:val="24"/>
          <w:szCs w:val="24"/>
          <w:rtl/>
          <w:lang w:eastAsia="he-IL"/>
        </w:rPr>
      </w:r>
      <w:r w:rsidRPr="005429ED">
        <w:rPr>
          <w:rFonts w:cs="David"/>
          <w:smallCaps/>
          <w:sz w:val="24"/>
          <w:szCs w:val="24"/>
          <w:rtl/>
          <w:lang w:eastAsia="he-IL"/>
        </w:rPr>
        <w:fldChar w:fldCharType="separate"/>
      </w:r>
      <w:r w:rsidR="005472B6">
        <w:rPr>
          <w:rFonts w:cs="David" w:hint="cs"/>
          <w:smallCaps/>
          <w:sz w:val="24"/>
          <w:szCs w:val="24"/>
          <w:cs/>
          <w:lang w:eastAsia="he-IL"/>
        </w:rPr>
        <w:t>‎</w:t>
      </w:r>
      <w:r w:rsidR="005472B6">
        <w:rPr>
          <w:rFonts w:cs="David"/>
          <w:smallCaps/>
          <w:sz w:val="24"/>
          <w:szCs w:val="24"/>
          <w:lang w:eastAsia="he-IL"/>
        </w:rPr>
        <w:t>4.4.4</w:t>
      </w:r>
      <w:r w:rsidRPr="005429ED">
        <w:rPr>
          <w:rFonts w:cs="David"/>
          <w:smallCaps/>
          <w:sz w:val="24"/>
          <w:szCs w:val="24"/>
          <w:rtl/>
          <w:lang w:eastAsia="he-IL"/>
        </w:rPr>
        <w:fldChar w:fldCharType="end"/>
      </w:r>
      <w:r w:rsidRPr="005429ED">
        <w:rPr>
          <w:rFonts w:cs="David" w:hint="cs"/>
          <w:smallCaps/>
          <w:sz w:val="24"/>
          <w:szCs w:val="24"/>
          <w:rtl/>
          <w:lang w:eastAsia="he-IL"/>
        </w:rPr>
        <w:t xml:space="preserve"> לעיל.</w:t>
      </w:r>
    </w:p>
    <w:p w:rsidR="00CB1DDD" w:rsidRPr="005429ED" w:rsidRDefault="00CB1DDD" w:rsidP="00CB1DDD">
      <w:pPr>
        <w:pStyle w:val="ab"/>
        <w:numPr>
          <w:ilvl w:val="2"/>
          <w:numId w:val="48"/>
        </w:numPr>
        <w:spacing w:line="360" w:lineRule="auto"/>
        <w:jc w:val="both"/>
        <w:outlineLvl w:val="0"/>
        <w:rPr>
          <w:rFonts w:cs="David"/>
          <w:sz w:val="24"/>
          <w:szCs w:val="24"/>
        </w:rPr>
      </w:pP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לצרף</w:t>
      </w:r>
      <w:r w:rsidRPr="005429ED">
        <w:rPr>
          <w:rFonts w:cs="David"/>
          <w:sz w:val="24"/>
          <w:szCs w:val="24"/>
          <w:rtl/>
        </w:rPr>
        <w:t xml:space="preserve"> </w:t>
      </w:r>
      <w:r w:rsidRPr="005429ED">
        <w:rPr>
          <w:rFonts w:cs="David" w:hint="cs"/>
          <w:sz w:val="24"/>
          <w:szCs w:val="24"/>
          <w:rtl/>
        </w:rPr>
        <w:t>להצעתו</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המתודולוגיה</w:t>
      </w:r>
      <w:r w:rsidRPr="005429ED">
        <w:rPr>
          <w:rFonts w:cs="David"/>
          <w:sz w:val="24"/>
          <w:szCs w:val="24"/>
          <w:rtl/>
        </w:rPr>
        <w:t xml:space="preserve"> </w:t>
      </w:r>
      <w:r w:rsidRPr="005429ED">
        <w:rPr>
          <w:rFonts w:cs="David" w:hint="cs"/>
          <w:sz w:val="24"/>
          <w:szCs w:val="24"/>
          <w:rtl/>
        </w:rPr>
        <w:t>המוצעת</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ידו</w:t>
      </w:r>
      <w:r w:rsidRPr="005429ED">
        <w:rPr>
          <w:rFonts w:cs="David"/>
          <w:sz w:val="24"/>
          <w:szCs w:val="24"/>
          <w:rtl/>
        </w:rPr>
        <w:t>.</w:t>
      </w:r>
    </w:p>
    <w:p w:rsidR="00CB1DDD" w:rsidRPr="005429ED" w:rsidRDefault="00CB1DDD" w:rsidP="00CB1DDD">
      <w:pPr>
        <w:pStyle w:val="ab"/>
        <w:numPr>
          <w:ilvl w:val="1"/>
          <w:numId w:val="48"/>
        </w:numPr>
        <w:spacing w:line="360" w:lineRule="auto"/>
        <w:jc w:val="both"/>
        <w:outlineLvl w:val="0"/>
        <w:rPr>
          <w:rFonts w:cs="David"/>
        </w:rPr>
      </w:pPr>
      <w:bookmarkStart w:id="13" w:name="_Ref377039612"/>
      <w:r w:rsidRPr="005429ED">
        <w:rPr>
          <w:rFonts w:cs="David" w:hint="eastAsia"/>
          <w:sz w:val="24"/>
          <w:szCs w:val="24"/>
          <w:rtl/>
        </w:rPr>
        <w:t>על</w:t>
      </w:r>
      <w:r w:rsidRPr="005429ED">
        <w:rPr>
          <w:rFonts w:cs="David"/>
          <w:sz w:val="24"/>
          <w:szCs w:val="24"/>
          <w:rtl/>
        </w:rPr>
        <w:t xml:space="preserve"> המציע </w:t>
      </w:r>
      <w:r w:rsidRPr="005429ED">
        <w:rPr>
          <w:rFonts w:cs="David" w:hint="eastAsia"/>
          <w:sz w:val="24"/>
          <w:szCs w:val="24"/>
          <w:rtl/>
        </w:rPr>
        <w:t>ועובדי</w:t>
      </w:r>
      <w:r w:rsidRPr="005429ED">
        <w:rPr>
          <w:rFonts w:cs="David"/>
          <w:sz w:val="24"/>
          <w:szCs w:val="24"/>
          <w:rtl/>
        </w:rPr>
        <w:t xml:space="preserve"> צוותו </w:t>
      </w:r>
      <w:r w:rsidRPr="005429ED">
        <w:rPr>
          <w:rFonts w:cs="David" w:hint="eastAsia"/>
          <w:sz w:val="24"/>
          <w:szCs w:val="24"/>
          <w:rtl/>
        </w:rPr>
        <w:t>לעמוד</w:t>
      </w:r>
      <w:r w:rsidRPr="005429ED">
        <w:rPr>
          <w:rFonts w:cs="David"/>
          <w:sz w:val="24"/>
          <w:szCs w:val="24"/>
          <w:rtl/>
        </w:rPr>
        <w:t xml:space="preserve"> </w:t>
      </w:r>
      <w:r w:rsidRPr="005429ED">
        <w:rPr>
          <w:rFonts w:cs="David" w:hint="eastAsia"/>
          <w:sz w:val="24"/>
          <w:szCs w:val="24"/>
          <w:rtl/>
        </w:rPr>
        <w:t>בכל</w:t>
      </w:r>
      <w:r w:rsidRPr="005429ED">
        <w:rPr>
          <w:rFonts w:cs="David"/>
          <w:sz w:val="24"/>
          <w:szCs w:val="24"/>
          <w:rtl/>
        </w:rPr>
        <w:t xml:space="preserve"> </w:t>
      </w:r>
      <w:r w:rsidRPr="005429ED">
        <w:rPr>
          <w:rFonts w:cs="David" w:hint="eastAsia"/>
          <w:sz w:val="24"/>
          <w:szCs w:val="24"/>
          <w:rtl/>
        </w:rPr>
        <w:t>תנאי</w:t>
      </w:r>
      <w:r w:rsidRPr="005429ED">
        <w:rPr>
          <w:rFonts w:cs="David"/>
          <w:sz w:val="24"/>
          <w:szCs w:val="24"/>
          <w:rtl/>
        </w:rPr>
        <w:t xml:space="preserve"> </w:t>
      </w:r>
      <w:r w:rsidRPr="005429ED">
        <w:rPr>
          <w:rFonts w:cs="David" w:hint="eastAsia"/>
          <w:sz w:val="24"/>
          <w:szCs w:val="24"/>
          <w:rtl/>
        </w:rPr>
        <w:t>הסף</w:t>
      </w:r>
      <w:r w:rsidRPr="005429ED">
        <w:rPr>
          <w:rFonts w:cs="David"/>
          <w:sz w:val="24"/>
          <w:szCs w:val="24"/>
          <w:rtl/>
        </w:rPr>
        <w:t xml:space="preserve"> </w:t>
      </w:r>
      <w:r w:rsidRPr="005429ED">
        <w:rPr>
          <w:rFonts w:cs="David" w:hint="eastAsia"/>
          <w:sz w:val="24"/>
          <w:szCs w:val="24"/>
          <w:rtl/>
        </w:rPr>
        <w:t>הנוספים</w:t>
      </w:r>
      <w:r w:rsidRPr="005429ED">
        <w:rPr>
          <w:rFonts w:cs="David"/>
          <w:sz w:val="24"/>
          <w:szCs w:val="24"/>
          <w:rtl/>
        </w:rPr>
        <w:t xml:space="preserve"> </w:t>
      </w:r>
      <w:r w:rsidRPr="005429ED">
        <w:rPr>
          <w:rFonts w:cs="David" w:hint="eastAsia"/>
          <w:sz w:val="24"/>
          <w:szCs w:val="24"/>
          <w:rtl/>
        </w:rPr>
        <w:t>ובמלוא</w:t>
      </w:r>
      <w:r w:rsidRPr="005429ED">
        <w:rPr>
          <w:rFonts w:cs="David"/>
          <w:sz w:val="24"/>
          <w:szCs w:val="24"/>
          <w:rtl/>
        </w:rPr>
        <w:t xml:space="preserve"> </w:t>
      </w:r>
      <w:r w:rsidRPr="005429ED">
        <w:rPr>
          <w:rFonts w:cs="David" w:hint="eastAsia"/>
          <w:sz w:val="24"/>
          <w:szCs w:val="24"/>
          <w:rtl/>
        </w:rPr>
        <w:t>הדרישות</w:t>
      </w:r>
      <w:r w:rsidRPr="005429ED">
        <w:rPr>
          <w:rFonts w:cs="David"/>
          <w:sz w:val="24"/>
          <w:szCs w:val="24"/>
          <w:rtl/>
        </w:rPr>
        <w:t xml:space="preserve"> </w:t>
      </w:r>
      <w:r w:rsidRPr="005429ED">
        <w:rPr>
          <w:rFonts w:cs="David" w:hint="eastAsia"/>
          <w:sz w:val="24"/>
          <w:szCs w:val="24"/>
          <w:rtl/>
        </w:rPr>
        <w:t>כמפורט</w:t>
      </w:r>
      <w:r w:rsidRPr="005429ED">
        <w:rPr>
          <w:rFonts w:cs="David"/>
          <w:sz w:val="24"/>
          <w:szCs w:val="24"/>
          <w:rtl/>
        </w:rPr>
        <w:t xml:space="preserve"> </w:t>
      </w:r>
      <w:r w:rsidRPr="005429ED">
        <w:rPr>
          <w:rFonts w:cs="David" w:hint="eastAsia"/>
          <w:sz w:val="24"/>
          <w:szCs w:val="24"/>
          <w:rtl/>
        </w:rPr>
        <w:t>במכרז</w:t>
      </w:r>
      <w:r w:rsidRPr="005429ED">
        <w:rPr>
          <w:rFonts w:cs="David"/>
          <w:sz w:val="24"/>
          <w:szCs w:val="24"/>
          <w:rtl/>
        </w:rPr>
        <w:t>.</w:t>
      </w:r>
      <w:bookmarkEnd w:id="13"/>
    </w:p>
    <w:p w:rsidR="00CB1DDD" w:rsidRPr="00971B23" w:rsidRDefault="00CB1DDD" w:rsidP="00667FC7">
      <w:pPr>
        <w:pStyle w:val="ab"/>
        <w:numPr>
          <w:ilvl w:val="1"/>
          <w:numId w:val="48"/>
        </w:numPr>
        <w:spacing w:line="360" w:lineRule="auto"/>
        <w:jc w:val="both"/>
        <w:outlineLvl w:val="0"/>
        <w:rPr>
          <w:rFonts w:ascii="Book Antiqua" w:hAnsi="Book Antiqua" w:cs="David"/>
        </w:rPr>
      </w:pPr>
      <w:r w:rsidRPr="005429ED">
        <w:rPr>
          <w:rFonts w:ascii="Book Antiqua" w:hAnsi="Book Antiqua" w:cs="David" w:hint="eastAsia"/>
          <w:sz w:val="24"/>
          <w:szCs w:val="24"/>
          <w:rtl/>
        </w:rPr>
        <w:t>את</w:t>
      </w:r>
      <w:r w:rsidRPr="005429ED">
        <w:rPr>
          <w:rFonts w:ascii="Book Antiqua" w:hAnsi="Book Antiqua" w:cs="David"/>
          <w:sz w:val="24"/>
          <w:szCs w:val="24"/>
          <w:rtl/>
        </w:rPr>
        <w:t xml:space="preserve"> </w:t>
      </w:r>
      <w:r w:rsidRPr="005429ED">
        <w:rPr>
          <w:rFonts w:ascii="Book Antiqua" w:hAnsi="Book Antiqua" w:cs="David" w:hint="eastAsia"/>
          <w:sz w:val="24"/>
          <w:szCs w:val="24"/>
          <w:rtl/>
        </w:rPr>
        <w:t>מסמכי</w:t>
      </w:r>
      <w:r w:rsidRPr="005429ED">
        <w:rPr>
          <w:rFonts w:ascii="Book Antiqua" w:hAnsi="Book Antiqua" w:cs="David"/>
          <w:sz w:val="24"/>
          <w:szCs w:val="24"/>
          <w:rtl/>
        </w:rPr>
        <w:t xml:space="preserve"> </w:t>
      </w:r>
      <w:r w:rsidRPr="005429ED">
        <w:rPr>
          <w:rFonts w:ascii="Book Antiqua" w:hAnsi="Book Antiqua" w:cs="David" w:hint="eastAsia"/>
          <w:sz w:val="24"/>
          <w:szCs w:val="24"/>
          <w:rtl/>
        </w:rPr>
        <w:t>המכרז</w:t>
      </w:r>
      <w:r w:rsidRPr="005429ED">
        <w:rPr>
          <w:rFonts w:ascii="Book Antiqua" w:hAnsi="Book Antiqua" w:cs="David"/>
          <w:sz w:val="24"/>
          <w:szCs w:val="24"/>
          <w:rtl/>
        </w:rPr>
        <w:t xml:space="preserve"> </w:t>
      </w:r>
      <w:r w:rsidRPr="005429ED">
        <w:rPr>
          <w:rFonts w:ascii="Book Antiqua" w:hAnsi="Book Antiqua" w:cs="David" w:hint="eastAsia"/>
          <w:sz w:val="24"/>
          <w:szCs w:val="24"/>
          <w:rtl/>
        </w:rPr>
        <w:t>ניתן</w:t>
      </w:r>
      <w:r w:rsidRPr="005429ED">
        <w:rPr>
          <w:rFonts w:ascii="Book Antiqua" w:hAnsi="Book Antiqua" w:cs="David"/>
          <w:sz w:val="24"/>
          <w:szCs w:val="24"/>
          <w:rtl/>
        </w:rPr>
        <w:t xml:space="preserve"> </w:t>
      </w:r>
      <w:r w:rsidRPr="005429ED">
        <w:rPr>
          <w:rFonts w:ascii="Book Antiqua" w:hAnsi="Book Antiqua" w:cs="David" w:hint="eastAsia"/>
          <w:sz w:val="24"/>
          <w:szCs w:val="24"/>
          <w:rtl/>
        </w:rPr>
        <w:t>לקבל</w:t>
      </w:r>
      <w:r w:rsidRPr="005429ED">
        <w:rPr>
          <w:rFonts w:ascii="Book Antiqua" w:hAnsi="Book Antiqua" w:cs="David"/>
          <w:sz w:val="24"/>
          <w:szCs w:val="24"/>
          <w:rtl/>
        </w:rPr>
        <w:t xml:space="preserve"> </w:t>
      </w:r>
      <w:r w:rsidRPr="005429ED">
        <w:rPr>
          <w:rFonts w:ascii="Book Antiqua" w:hAnsi="Book Antiqua" w:cs="David" w:hint="eastAsia"/>
          <w:sz w:val="24"/>
          <w:szCs w:val="24"/>
          <w:rtl/>
        </w:rPr>
        <w:t>ברשות</w:t>
      </w:r>
      <w:r w:rsidRPr="005429ED">
        <w:rPr>
          <w:rFonts w:ascii="Book Antiqua" w:hAnsi="Book Antiqua" w:cs="David"/>
          <w:sz w:val="24"/>
          <w:szCs w:val="24"/>
          <w:rtl/>
        </w:rPr>
        <w:t xml:space="preserve"> </w:t>
      </w:r>
      <w:r w:rsidRPr="005429ED">
        <w:rPr>
          <w:rFonts w:ascii="Book Antiqua" w:hAnsi="Book Antiqua" w:cs="David" w:hint="eastAsia"/>
          <w:sz w:val="24"/>
          <w:szCs w:val="24"/>
          <w:rtl/>
        </w:rPr>
        <w:t>המסים</w:t>
      </w:r>
      <w:r w:rsidRPr="005429ED">
        <w:rPr>
          <w:rFonts w:ascii="Book Antiqua" w:hAnsi="Book Antiqua" w:cs="David"/>
          <w:sz w:val="24"/>
          <w:szCs w:val="24"/>
          <w:rtl/>
        </w:rPr>
        <w:t xml:space="preserve"> </w:t>
      </w:r>
      <w:r w:rsidRPr="005429ED">
        <w:rPr>
          <w:rFonts w:ascii="Book Antiqua" w:hAnsi="Book Antiqua" w:cs="David" w:hint="eastAsia"/>
          <w:sz w:val="24"/>
          <w:szCs w:val="24"/>
          <w:rtl/>
        </w:rPr>
        <w:t>בישראל</w:t>
      </w:r>
      <w:r w:rsidRPr="005429ED">
        <w:rPr>
          <w:rFonts w:ascii="Book Antiqua" w:hAnsi="Book Antiqua" w:cs="David"/>
          <w:sz w:val="24"/>
          <w:szCs w:val="24"/>
          <w:rtl/>
        </w:rPr>
        <w:t xml:space="preserve"> </w:t>
      </w:r>
      <w:r w:rsidRPr="005429ED">
        <w:rPr>
          <w:rFonts w:ascii="Book Antiqua" w:hAnsi="Book Antiqua" w:cs="David" w:hint="eastAsia"/>
          <w:sz w:val="24"/>
          <w:szCs w:val="24"/>
          <w:rtl/>
        </w:rPr>
        <w:t>בניין</w:t>
      </w:r>
      <w:r w:rsidRPr="005429ED">
        <w:rPr>
          <w:rFonts w:ascii="Book Antiqua" w:hAnsi="Book Antiqua" w:cs="David"/>
          <w:sz w:val="24"/>
          <w:szCs w:val="24"/>
          <w:rtl/>
        </w:rPr>
        <w:t xml:space="preserve"> </w:t>
      </w:r>
      <w:r w:rsidRPr="005429ED">
        <w:rPr>
          <w:rFonts w:ascii="Book Antiqua" w:hAnsi="Book Antiqua" w:cs="David" w:hint="eastAsia"/>
          <w:sz w:val="24"/>
          <w:szCs w:val="24"/>
          <w:rtl/>
        </w:rPr>
        <w:t>ג</w:t>
      </w:r>
      <w:r w:rsidRPr="005429ED">
        <w:rPr>
          <w:rFonts w:ascii="Book Antiqua" w:hAnsi="Book Antiqua" w:cs="David"/>
          <w:sz w:val="24"/>
          <w:szCs w:val="24"/>
          <w:rtl/>
        </w:rPr>
        <w:t>'</w:t>
      </w:r>
      <w:r w:rsidRPr="005429ED">
        <w:rPr>
          <w:rFonts w:ascii="Book Antiqua" w:hAnsi="Book Antiqua" w:cs="David" w:hint="eastAsia"/>
          <w:sz w:val="24"/>
          <w:szCs w:val="24"/>
          <w:rtl/>
        </w:rPr>
        <w:t>נרי</w:t>
      </w:r>
      <w:r w:rsidRPr="005429ED">
        <w:rPr>
          <w:rFonts w:ascii="Book Antiqua" w:hAnsi="Book Antiqua" w:cs="David"/>
          <w:sz w:val="24"/>
          <w:szCs w:val="24"/>
          <w:rtl/>
        </w:rPr>
        <w:t xml:space="preserve">, </w:t>
      </w:r>
      <w:r w:rsidRPr="005429ED">
        <w:rPr>
          <w:rFonts w:ascii="Book Antiqua" w:hAnsi="Book Antiqua" w:cs="David" w:hint="eastAsia"/>
          <w:sz w:val="24"/>
          <w:szCs w:val="24"/>
          <w:rtl/>
        </w:rPr>
        <w:t>רח</w:t>
      </w:r>
      <w:r w:rsidRPr="005429ED">
        <w:rPr>
          <w:rFonts w:ascii="Book Antiqua" w:hAnsi="Book Antiqua" w:cs="David"/>
          <w:sz w:val="24"/>
          <w:szCs w:val="24"/>
          <w:rtl/>
        </w:rPr>
        <w:t xml:space="preserve">' </w:t>
      </w:r>
      <w:r w:rsidRPr="005429ED">
        <w:rPr>
          <w:rFonts w:ascii="Book Antiqua" w:hAnsi="Book Antiqua" w:cs="David" w:hint="eastAsia"/>
          <w:sz w:val="24"/>
          <w:szCs w:val="24"/>
          <w:rtl/>
        </w:rPr>
        <w:t>בנק</w:t>
      </w:r>
      <w:r w:rsidRPr="005429ED">
        <w:rPr>
          <w:rFonts w:ascii="Book Antiqua" w:hAnsi="Book Antiqua" w:cs="David"/>
          <w:sz w:val="24"/>
          <w:szCs w:val="24"/>
          <w:rtl/>
        </w:rPr>
        <w:t xml:space="preserve"> </w:t>
      </w:r>
      <w:r w:rsidRPr="005429ED">
        <w:rPr>
          <w:rFonts w:ascii="Book Antiqua" w:hAnsi="Book Antiqua" w:cs="David" w:hint="eastAsia"/>
          <w:sz w:val="24"/>
          <w:szCs w:val="24"/>
          <w:rtl/>
        </w:rPr>
        <w:t>ישראל</w:t>
      </w:r>
      <w:r w:rsidRPr="005429ED">
        <w:rPr>
          <w:rFonts w:ascii="Book Antiqua" w:hAnsi="Book Antiqua" w:cs="David"/>
          <w:sz w:val="24"/>
          <w:szCs w:val="24"/>
          <w:rtl/>
        </w:rPr>
        <w:t xml:space="preserve"> 5 </w:t>
      </w:r>
      <w:r w:rsidRPr="005429ED">
        <w:rPr>
          <w:rFonts w:ascii="Book Antiqua" w:hAnsi="Book Antiqua" w:cs="David" w:hint="eastAsia"/>
          <w:sz w:val="24"/>
          <w:szCs w:val="24"/>
          <w:rtl/>
        </w:rPr>
        <w:t>ירושלים</w:t>
      </w:r>
      <w:r w:rsidRPr="005429ED">
        <w:rPr>
          <w:rFonts w:ascii="Book Antiqua" w:hAnsi="Book Antiqua" w:cs="David"/>
          <w:sz w:val="24"/>
          <w:szCs w:val="24"/>
          <w:rtl/>
        </w:rPr>
        <w:t xml:space="preserve"> </w:t>
      </w:r>
      <w:r w:rsidRPr="005429ED">
        <w:rPr>
          <w:rFonts w:ascii="Book Antiqua" w:hAnsi="Book Antiqua" w:cs="David" w:hint="eastAsia"/>
          <w:sz w:val="24"/>
          <w:szCs w:val="24"/>
          <w:rtl/>
        </w:rPr>
        <w:t>קומה</w:t>
      </w:r>
      <w:r w:rsidRPr="005429ED">
        <w:rPr>
          <w:rFonts w:ascii="Book Antiqua" w:hAnsi="Book Antiqua" w:cs="David"/>
          <w:sz w:val="24"/>
          <w:szCs w:val="24"/>
          <w:rtl/>
        </w:rPr>
        <w:t xml:space="preserve"> 3, </w:t>
      </w:r>
      <w:r w:rsidRPr="005429ED">
        <w:rPr>
          <w:rFonts w:ascii="Book Antiqua" w:hAnsi="Book Antiqua" w:cs="David" w:hint="eastAsia"/>
          <w:sz w:val="24"/>
          <w:szCs w:val="24"/>
          <w:rtl/>
        </w:rPr>
        <w:t>חדר</w:t>
      </w:r>
      <w:r w:rsidRPr="005429ED">
        <w:rPr>
          <w:rFonts w:ascii="Book Antiqua" w:hAnsi="Book Antiqua" w:cs="David"/>
          <w:sz w:val="24"/>
          <w:szCs w:val="24"/>
          <w:rtl/>
        </w:rPr>
        <w:t xml:space="preserve"> 3547 </w:t>
      </w:r>
      <w:r w:rsidRPr="005429ED">
        <w:rPr>
          <w:rFonts w:ascii="Book Antiqua" w:hAnsi="Book Antiqua" w:cs="David" w:hint="eastAsia"/>
          <w:sz w:val="24"/>
          <w:szCs w:val="24"/>
          <w:rtl/>
        </w:rPr>
        <w:t>אצל</w:t>
      </w:r>
      <w:r w:rsidRPr="005429ED">
        <w:rPr>
          <w:rFonts w:ascii="Book Antiqua" w:hAnsi="Book Antiqua" w:cs="David"/>
          <w:sz w:val="24"/>
          <w:szCs w:val="24"/>
          <w:rtl/>
        </w:rPr>
        <w:t xml:space="preserve"> </w:t>
      </w:r>
      <w:r w:rsidRPr="005429ED">
        <w:rPr>
          <w:rFonts w:ascii="Book Antiqua" w:hAnsi="Book Antiqua" w:cs="David" w:hint="eastAsia"/>
          <w:sz w:val="24"/>
          <w:szCs w:val="24"/>
          <w:rtl/>
        </w:rPr>
        <w:t>גב</w:t>
      </w:r>
      <w:r w:rsidRPr="005429ED">
        <w:rPr>
          <w:rFonts w:ascii="Book Antiqua" w:hAnsi="Book Antiqua" w:cs="David"/>
          <w:sz w:val="24"/>
          <w:szCs w:val="24"/>
          <w:rtl/>
        </w:rPr>
        <w:t xml:space="preserve">' </w:t>
      </w:r>
      <w:r w:rsidRPr="005429ED">
        <w:rPr>
          <w:rFonts w:ascii="Book Antiqua" w:hAnsi="Book Antiqua" w:cs="David" w:hint="eastAsia"/>
          <w:sz w:val="24"/>
          <w:szCs w:val="24"/>
          <w:rtl/>
        </w:rPr>
        <w:t>רות</w:t>
      </w:r>
      <w:r w:rsidRPr="005429ED">
        <w:rPr>
          <w:rFonts w:ascii="Book Antiqua" w:hAnsi="Book Antiqua" w:cs="David"/>
          <w:sz w:val="24"/>
          <w:szCs w:val="24"/>
          <w:rtl/>
        </w:rPr>
        <w:t xml:space="preserve"> </w:t>
      </w:r>
      <w:r w:rsidRPr="005429ED">
        <w:rPr>
          <w:rFonts w:ascii="Book Antiqua" w:hAnsi="Book Antiqua" w:cs="David" w:hint="eastAsia"/>
          <w:sz w:val="24"/>
          <w:szCs w:val="24"/>
          <w:rtl/>
        </w:rPr>
        <w:t>סיני</w:t>
      </w:r>
      <w:r w:rsidRPr="005429ED">
        <w:rPr>
          <w:rFonts w:ascii="Book Antiqua" w:hAnsi="Book Antiqua" w:cs="David"/>
          <w:sz w:val="24"/>
          <w:szCs w:val="24"/>
          <w:rtl/>
        </w:rPr>
        <w:t xml:space="preserve"> </w:t>
      </w:r>
      <w:r w:rsidRPr="005429ED">
        <w:rPr>
          <w:rFonts w:ascii="Book Antiqua" w:hAnsi="Book Antiqua" w:cs="David" w:hint="eastAsia"/>
          <w:sz w:val="24"/>
          <w:szCs w:val="24"/>
          <w:rtl/>
        </w:rPr>
        <w:t>טל</w:t>
      </w:r>
      <w:r w:rsidRPr="005429ED">
        <w:rPr>
          <w:rFonts w:ascii="Book Antiqua" w:hAnsi="Book Antiqua" w:cs="David"/>
          <w:sz w:val="24"/>
          <w:szCs w:val="24"/>
          <w:rtl/>
        </w:rPr>
        <w:t xml:space="preserve">' 02-6663950, </w:t>
      </w:r>
      <w:r w:rsidRPr="00971B23">
        <w:rPr>
          <w:rFonts w:ascii="Book Antiqua" w:hAnsi="Book Antiqua" w:cs="David" w:hint="eastAsia"/>
          <w:sz w:val="24"/>
          <w:szCs w:val="24"/>
          <w:rtl/>
        </w:rPr>
        <w:t>החל</w:t>
      </w:r>
      <w:r w:rsidRPr="00971B23">
        <w:rPr>
          <w:rFonts w:ascii="Book Antiqua" w:hAnsi="Book Antiqua" w:cs="David"/>
          <w:sz w:val="24"/>
          <w:szCs w:val="24"/>
          <w:rtl/>
        </w:rPr>
        <w:t xml:space="preserve"> </w:t>
      </w:r>
      <w:r w:rsidRPr="00971B23">
        <w:rPr>
          <w:rFonts w:ascii="Book Antiqua" w:hAnsi="Book Antiqua" w:cs="David" w:hint="eastAsia"/>
          <w:sz w:val="24"/>
          <w:szCs w:val="24"/>
          <w:rtl/>
        </w:rPr>
        <w:t>מיום</w:t>
      </w:r>
      <w:r w:rsidR="00681ACE" w:rsidRPr="00971B23">
        <w:rPr>
          <w:rFonts w:ascii="Book Antiqua" w:hAnsi="Book Antiqua" w:cs="David" w:hint="cs"/>
          <w:sz w:val="24"/>
          <w:szCs w:val="24"/>
          <w:rtl/>
        </w:rPr>
        <w:t xml:space="preserve"> </w:t>
      </w:r>
      <w:r w:rsidR="00667FC7" w:rsidRPr="00971B23">
        <w:rPr>
          <w:rFonts w:ascii="Book Antiqua" w:hAnsi="Book Antiqua" w:cs="David" w:hint="cs"/>
          <w:sz w:val="24"/>
          <w:szCs w:val="24"/>
          <w:rtl/>
        </w:rPr>
        <w:t>13.3</w:t>
      </w:r>
      <w:r w:rsidR="00681ACE" w:rsidRPr="00971B23">
        <w:rPr>
          <w:rFonts w:ascii="Book Antiqua" w:hAnsi="Book Antiqua" w:cs="David" w:hint="cs"/>
          <w:sz w:val="24"/>
          <w:szCs w:val="24"/>
          <w:rtl/>
        </w:rPr>
        <w:t xml:space="preserve">.2014 </w:t>
      </w:r>
      <w:r w:rsidRPr="00971B23">
        <w:rPr>
          <w:rFonts w:ascii="Book Antiqua" w:hAnsi="Book Antiqua" w:cs="David" w:hint="eastAsia"/>
          <w:sz w:val="24"/>
          <w:szCs w:val="24"/>
          <w:rtl/>
        </w:rPr>
        <w:t>ועד</w:t>
      </w:r>
      <w:r w:rsidRPr="00971B23">
        <w:rPr>
          <w:rFonts w:ascii="Book Antiqua" w:hAnsi="Book Antiqua" w:cs="David"/>
          <w:sz w:val="24"/>
          <w:szCs w:val="24"/>
          <w:rtl/>
        </w:rPr>
        <w:t xml:space="preserve"> </w:t>
      </w:r>
      <w:r w:rsidRPr="00971B23">
        <w:rPr>
          <w:rFonts w:ascii="Book Antiqua" w:hAnsi="Book Antiqua" w:cs="David" w:hint="eastAsia"/>
          <w:sz w:val="24"/>
          <w:szCs w:val="24"/>
          <w:rtl/>
        </w:rPr>
        <w:t>ליום</w:t>
      </w:r>
      <w:r w:rsidR="00681ACE" w:rsidRPr="00971B23">
        <w:rPr>
          <w:rFonts w:ascii="Book Antiqua" w:hAnsi="Book Antiqua" w:cs="David" w:hint="cs"/>
          <w:sz w:val="24"/>
          <w:szCs w:val="24"/>
          <w:rtl/>
        </w:rPr>
        <w:t xml:space="preserve"> </w:t>
      </w:r>
      <w:r w:rsidR="00667FC7" w:rsidRPr="00971B23">
        <w:rPr>
          <w:rFonts w:ascii="Book Antiqua" w:hAnsi="Book Antiqua" w:cs="David" w:hint="cs"/>
          <w:sz w:val="24"/>
          <w:szCs w:val="24"/>
          <w:rtl/>
        </w:rPr>
        <w:t>22</w:t>
      </w:r>
      <w:r w:rsidR="00681ACE" w:rsidRPr="00971B23">
        <w:rPr>
          <w:rFonts w:ascii="Book Antiqua" w:hAnsi="Book Antiqua" w:cs="David" w:hint="cs"/>
          <w:sz w:val="24"/>
          <w:szCs w:val="24"/>
          <w:rtl/>
        </w:rPr>
        <w:t>.6.2014</w:t>
      </w:r>
      <w:r w:rsidRPr="00971B23">
        <w:rPr>
          <w:rFonts w:ascii="Book Antiqua" w:hAnsi="Book Antiqua" w:cs="David"/>
          <w:sz w:val="24"/>
          <w:szCs w:val="24"/>
          <w:rtl/>
        </w:rPr>
        <w:t xml:space="preserve"> </w:t>
      </w:r>
      <w:r w:rsidRPr="00971B23">
        <w:rPr>
          <w:rFonts w:ascii="Book Antiqua" w:hAnsi="Book Antiqua" w:cs="David" w:hint="eastAsia"/>
          <w:sz w:val="24"/>
          <w:szCs w:val="24"/>
          <w:rtl/>
        </w:rPr>
        <w:t>בשעה</w:t>
      </w:r>
      <w:r w:rsidRPr="00971B23">
        <w:rPr>
          <w:rFonts w:ascii="Book Antiqua" w:hAnsi="Book Antiqua" w:cs="David"/>
          <w:sz w:val="24"/>
          <w:szCs w:val="24"/>
          <w:rtl/>
        </w:rPr>
        <w:t xml:space="preserve"> 15:00.</w:t>
      </w:r>
    </w:p>
    <w:p w:rsidR="00CB1DDD" w:rsidRPr="005429ED" w:rsidRDefault="00CB1DDD" w:rsidP="00667FC7">
      <w:pPr>
        <w:pStyle w:val="ab"/>
        <w:numPr>
          <w:ilvl w:val="1"/>
          <w:numId w:val="48"/>
        </w:numPr>
        <w:spacing w:line="360" w:lineRule="auto"/>
        <w:jc w:val="both"/>
        <w:outlineLvl w:val="0"/>
        <w:rPr>
          <w:rFonts w:ascii="Book Antiqua" w:hAnsi="Book Antiqua" w:cs="David"/>
          <w:rtl/>
        </w:rPr>
      </w:pPr>
      <w:r w:rsidRPr="005429ED">
        <w:rPr>
          <w:rFonts w:cs="David"/>
          <w:sz w:val="24"/>
          <w:szCs w:val="24"/>
          <w:rtl/>
        </w:rPr>
        <w:t>ל</w:t>
      </w:r>
      <w:r w:rsidRPr="005429ED">
        <w:rPr>
          <w:rFonts w:ascii="Book Antiqua" w:hAnsi="Book Antiqua" w:cs="David"/>
          <w:sz w:val="24"/>
          <w:szCs w:val="24"/>
          <w:rtl/>
        </w:rPr>
        <w:t xml:space="preserve">שאלות הבהרה ניתן לפנות בכתב בלבד </w:t>
      </w:r>
      <w:r w:rsidRPr="005429ED">
        <w:rPr>
          <w:rFonts w:ascii="Book Antiqua" w:hAnsi="Book Antiqua" w:cs="David" w:hint="eastAsia"/>
          <w:sz w:val="24"/>
          <w:szCs w:val="24"/>
          <w:rtl/>
        </w:rPr>
        <w:t>לגב</w:t>
      </w:r>
      <w:r w:rsidRPr="005429ED">
        <w:rPr>
          <w:rFonts w:ascii="Book Antiqua" w:hAnsi="Book Antiqua" w:cs="David"/>
          <w:sz w:val="24"/>
          <w:szCs w:val="24"/>
          <w:rtl/>
        </w:rPr>
        <w:t xml:space="preserve">' </w:t>
      </w:r>
      <w:r w:rsidRPr="005429ED">
        <w:rPr>
          <w:rFonts w:ascii="Book Antiqua" w:hAnsi="Book Antiqua" w:cs="David" w:hint="eastAsia"/>
          <w:sz w:val="24"/>
          <w:szCs w:val="24"/>
          <w:rtl/>
        </w:rPr>
        <w:t>רות</w:t>
      </w:r>
      <w:r w:rsidRPr="005429ED">
        <w:rPr>
          <w:rFonts w:ascii="Book Antiqua" w:hAnsi="Book Antiqua" w:cs="David"/>
          <w:sz w:val="24"/>
          <w:szCs w:val="24"/>
          <w:rtl/>
        </w:rPr>
        <w:t xml:space="preserve"> </w:t>
      </w:r>
      <w:r w:rsidRPr="005429ED">
        <w:rPr>
          <w:rFonts w:ascii="Book Antiqua" w:hAnsi="Book Antiqua" w:cs="David" w:hint="eastAsia"/>
          <w:sz w:val="24"/>
          <w:szCs w:val="24"/>
          <w:rtl/>
        </w:rPr>
        <w:t>סיני</w:t>
      </w:r>
      <w:r w:rsidRPr="005429ED">
        <w:rPr>
          <w:rFonts w:ascii="Book Antiqua" w:hAnsi="Book Antiqua" w:cs="David"/>
          <w:sz w:val="24"/>
          <w:szCs w:val="24"/>
          <w:rtl/>
        </w:rPr>
        <w:t xml:space="preserve"> </w:t>
      </w:r>
      <w:r w:rsidRPr="00971B23">
        <w:rPr>
          <w:rFonts w:ascii="Book Antiqua" w:hAnsi="Book Antiqua" w:cs="David"/>
          <w:sz w:val="24"/>
          <w:szCs w:val="24"/>
          <w:rtl/>
        </w:rPr>
        <w:t>עד ליום</w:t>
      </w:r>
      <w:r w:rsidR="00681ACE" w:rsidRPr="00971B23">
        <w:rPr>
          <w:rFonts w:ascii="Book Antiqua" w:hAnsi="Book Antiqua" w:cs="David" w:hint="cs"/>
          <w:sz w:val="24"/>
          <w:szCs w:val="24"/>
          <w:rtl/>
        </w:rPr>
        <w:t xml:space="preserve"> </w:t>
      </w:r>
      <w:r w:rsidR="00667FC7" w:rsidRPr="00971B23">
        <w:rPr>
          <w:rFonts w:ascii="Book Antiqua" w:hAnsi="Book Antiqua" w:cs="David" w:hint="cs"/>
          <w:sz w:val="24"/>
          <w:szCs w:val="24"/>
          <w:rtl/>
        </w:rPr>
        <w:t>29.4</w:t>
      </w:r>
      <w:r w:rsidR="00681ACE" w:rsidRPr="00971B23">
        <w:rPr>
          <w:rFonts w:ascii="Book Antiqua" w:hAnsi="Book Antiqua" w:cs="David" w:hint="cs"/>
          <w:sz w:val="24"/>
          <w:szCs w:val="24"/>
          <w:rtl/>
        </w:rPr>
        <w:t>.2014</w:t>
      </w:r>
      <w:r w:rsidR="00681ACE">
        <w:rPr>
          <w:rFonts w:ascii="Book Antiqua" w:hAnsi="Book Antiqua" w:cs="David" w:hint="cs"/>
          <w:sz w:val="24"/>
          <w:szCs w:val="24"/>
          <w:rtl/>
        </w:rPr>
        <w:t xml:space="preserve"> </w:t>
      </w:r>
      <w:r w:rsidRPr="005429ED">
        <w:rPr>
          <w:rFonts w:ascii="Book Antiqua" w:hAnsi="Book Antiqua" w:cs="David"/>
          <w:sz w:val="24"/>
          <w:szCs w:val="24"/>
          <w:rtl/>
        </w:rPr>
        <w:t xml:space="preserve">בשעה 15:00 לפקס שמספרו </w:t>
      </w:r>
      <w:r w:rsidR="00681ACE">
        <w:rPr>
          <w:rFonts w:ascii="Book Antiqua" w:hAnsi="Book Antiqua" w:cs="David" w:hint="cs"/>
          <w:sz w:val="24"/>
          <w:szCs w:val="24"/>
          <w:rtl/>
        </w:rPr>
        <w:t xml:space="preserve"> 02-6668252 </w:t>
      </w:r>
      <w:r w:rsidRPr="005429ED">
        <w:rPr>
          <w:rFonts w:ascii="Book Antiqua" w:hAnsi="Book Antiqua" w:cs="David" w:hint="eastAsia"/>
          <w:sz w:val="24"/>
          <w:szCs w:val="24"/>
          <w:rtl/>
        </w:rPr>
        <w:t>או</w:t>
      </w:r>
      <w:r w:rsidRPr="005429ED">
        <w:rPr>
          <w:rFonts w:ascii="Book Antiqua" w:hAnsi="Book Antiqua" w:cs="David"/>
          <w:sz w:val="24"/>
          <w:szCs w:val="24"/>
          <w:rtl/>
        </w:rPr>
        <w:t xml:space="preserve"> </w:t>
      </w:r>
      <w:r w:rsidRPr="00971B23">
        <w:rPr>
          <w:rFonts w:ascii="Book Antiqua" w:hAnsi="Book Antiqua" w:cs="David"/>
          <w:sz w:val="24"/>
          <w:szCs w:val="24"/>
          <w:rtl/>
        </w:rPr>
        <w:t>למייל</w:t>
      </w:r>
      <w:r w:rsidR="00681ACE" w:rsidRPr="00971B23">
        <w:rPr>
          <w:rFonts w:ascii="Book Antiqua" w:hAnsi="Book Antiqua" w:cs="David" w:hint="cs"/>
          <w:sz w:val="24"/>
          <w:szCs w:val="24"/>
          <w:rtl/>
        </w:rPr>
        <w:t xml:space="preserve">  </w:t>
      </w:r>
      <w:r w:rsidR="00681ACE" w:rsidRPr="00971B23">
        <w:rPr>
          <w:rFonts w:ascii="Book Antiqua" w:hAnsi="Book Antiqua" w:cs="David"/>
          <w:sz w:val="24"/>
          <w:szCs w:val="24"/>
        </w:rPr>
        <w:t xml:space="preserve"> </w:t>
      </w:r>
      <w:hyperlink r:id="rId11" w:history="1">
        <w:r w:rsidR="00681ACE" w:rsidRPr="00971B23">
          <w:rPr>
            <w:rStyle w:val="Hyperlink"/>
            <w:rFonts w:cs="David"/>
          </w:rPr>
          <w:t>Ruths@customs.mof.gov.il</w:t>
        </w:r>
      </w:hyperlink>
      <w:r w:rsidR="00681ACE">
        <w:rPr>
          <w:rFonts w:cs="David" w:hint="cs"/>
          <w:sz w:val="24"/>
          <w:szCs w:val="24"/>
          <w:rtl/>
        </w:rPr>
        <w:t>.</w:t>
      </w:r>
    </w:p>
    <w:p w:rsidR="00CB1DDD" w:rsidRDefault="00CB1DDD" w:rsidP="00681ACE">
      <w:pPr>
        <w:pStyle w:val="ab"/>
        <w:numPr>
          <w:ilvl w:val="1"/>
          <w:numId w:val="48"/>
        </w:numPr>
        <w:spacing w:line="360" w:lineRule="auto"/>
        <w:jc w:val="both"/>
        <w:outlineLvl w:val="0"/>
        <w:rPr>
          <w:rFonts w:cs="David"/>
          <w:sz w:val="24"/>
          <w:szCs w:val="24"/>
        </w:rPr>
      </w:pPr>
      <w:r w:rsidRPr="005429ED">
        <w:rPr>
          <w:rFonts w:cs="David" w:hint="cs"/>
          <w:sz w:val="24"/>
          <w:szCs w:val="24"/>
          <w:rtl/>
        </w:rPr>
        <w:t>תנאי</w:t>
      </w:r>
      <w:r w:rsidRPr="005429ED">
        <w:rPr>
          <w:rFonts w:cs="David"/>
          <w:sz w:val="24"/>
          <w:szCs w:val="24"/>
          <w:rtl/>
        </w:rPr>
        <w:t xml:space="preserve"> </w:t>
      </w:r>
      <w:r w:rsidRPr="005429ED">
        <w:rPr>
          <w:rFonts w:cs="David" w:hint="cs"/>
          <w:sz w:val="24"/>
          <w:szCs w:val="24"/>
          <w:rtl/>
        </w:rPr>
        <w:t>להשתתפות</w:t>
      </w:r>
      <w:r w:rsidRPr="005429ED">
        <w:rPr>
          <w:rFonts w:cs="David"/>
          <w:sz w:val="24"/>
          <w:szCs w:val="24"/>
          <w:rtl/>
        </w:rPr>
        <w:t xml:space="preserve"> </w:t>
      </w:r>
      <w:r w:rsidRPr="005429ED">
        <w:rPr>
          <w:rFonts w:cs="David" w:hint="cs"/>
          <w:sz w:val="24"/>
          <w:szCs w:val="24"/>
          <w:rtl/>
        </w:rPr>
        <w:t>במכרז</w:t>
      </w:r>
      <w:r w:rsidRPr="005429ED">
        <w:rPr>
          <w:rFonts w:cs="David"/>
          <w:sz w:val="24"/>
          <w:szCs w:val="24"/>
          <w:rtl/>
        </w:rPr>
        <w:t xml:space="preserve"> </w:t>
      </w:r>
      <w:r w:rsidRPr="005429ED">
        <w:rPr>
          <w:rFonts w:cs="David" w:hint="cs"/>
          <w:sz w:val="24"/>
          <w:szCs w:val="24"/>
          <w:rtl/>
        </w:rPr>
        <w:t>הוא</w:t>
      </w:r>
      <w:r w:rsidRPr="005429ED">
        <w:rPr>
          <w:rFonts w:cs="David"/>
          <w:sz w:val="24"/>
          <w:szCs w:val="24"/>
          <w:rtl/>
        </w:rPr>
        <w:t xml:space="preserve"> </w:t>
      </w:r>
      <w:r w:rsidRPr="005429ED">
        <w:rPr>
          <w:rFonts w:cs="David" w:hint="cs"/>
          <w:sz w:val="24"/>
          <w:szCs w:val="24"/>
          <w:rtl/>
        </w:rPr>
        <w:t>תשלום</w:t>
      </w:r>
      <w:r w:rsidRPr="005429ED">
        <w:rPr>
          <w:rFonts w:cs="David"/>
          <w:sz w:val="24"/>
          <w:szCs w:val="24"/>
          <w:rtl/>
        </w:rPr>
        <w:t xml:space="preserve"> </w:t>
      </w:r>
      <w:r w:rsidRPr="005429ED">
        <w:rPr>
          <w:rFonts w:ascii="Book Antiqua" w:hAnsi="Book Antiqua" w:cs="David" w:hint="cs"/>
          <w:sz w:val="24"/>
          <w:szCs w:val="24"/>
          <w:rtl/>
        </w:rPr>
        <w:t>סך</w:t>
      </w:r>
      <w:r w:rsidRPr="005429ED">
        <w:rPr>
          <w:rFonts w:ascii="Book Antiqua" w:hAnsi="Book Antiqua" w:cs="David"/>
          <w:sz w:val="24"/>
          <w:szCs w:val="24"/>
          <w:rtl/>
        </w:rPr>
        <w:t xml:space="preserve"> </w:t>
      </w:r>
      <w:r w:rsidRPr="005429ED">
        <w:rPr>
          <w:rFonts w:ascii="Book Antiqua" w:hAnsi="Book Antiqua" w:cs="David" w:hint="cs"/>
          <w:sz w:val="24"/>
          <w:szCs w:val="24"/>
          <w:rtl/>
        </w:rPr>
        <w:t>של</w:t>
      </w:r>
      <w:r w:rsidRPr="005429ED">
        <w:rPr>
          <w:rFonts w:ascii="Book Antiqua" w:hAnsi="Book Antiqua" w:cs="David"/>
          <w:sz w:val="24"/>
          <w:szCs w:val="24"/>
          <w:rtl/>
        </w:rPr>
        <w:t xml:space="preserve"> </w:t>
      </w:r>
      <w:r w:rsidR="00D50DB2" w:rsidRPr="005429ED">
        <w:rPr>
          <w:rFonts w:ascii="Book Antiqua" w:hAnsi="Book Antiqua" w:cs="David" w:hint="cs"/>
          <w:sz w:val="24"/>
          <w:szCs w:val="24"/>
          <w:rtl/>
        </w:rPr>
        <w:t xml:space="preserve">1,000 </w:t>
      </w:r>
      <w:r w:rsidR="00D50DB2" w:rsidRPr="005429ED">
        <w:rPr>
          <w:rFonts w:ascii="Book Antiqua" w:hAnsi="Book Antiqua" w:cs="David"/>
          <w:sz w:val="24"/>
          <w:szCs w:val="24"/>
          <w:rtl/>
        </w:rPr>
        <w:t xml:space="preserve"> </w:t>
      </w:r>
      <w:r w:rsidRPr="005429ED">
        <w:rPr>
          <w:rFonts w:ascii="Book Antiqua" w:hAnsi="Book Antiqua" w:cs="David" w:hint="cs"/>
          <w:sz w:val="24"/>
          <w:szCs w:val="24"/>
          <w:rtl/>
        </w:rPr>
        <w:t>₪</w:t>
      </w:r>
      <w:r w:rsidRPr="005429ED">
        <w:rPr>
          <w:rFonts w:ascii="Book Antiqua" w:hAnsi="Book Antiqua" w:cs="David"/>
          <w:sz w:val="24"/>
          <w:szCs w:val="24"/>
          <w:rtl/>
        </w:rPr>
        <w:t xml:space="preserve"> </w:t>
      </w:r>
      <w:r w:rsidRPr="005429ED">
        <w:rPr>
          <w:rFonts w:ascii="Book Antiqua" w:hAnsi="Book Antiqua" w:cs="David" w:hint="cs"/>
          <w:b/>
          <w:bCs/>
          <w:sz w:val="24"/>
          <w:szCs w:val="24"/>
          <w:u w:val="single"/>
          <w:rtl/>
        </w:rPr>
        <w:t>שלא</w:t>
      </w:r>
      <w:r w:rsidRPr="005429ED">
        <w:rPr>
          <w:rFonts w:ascii="Book Antiqua" w:hAnsi="Book Antiqua" w:cs="David"/>
          <w:b/>
          <w:bCs/>
          <w:sz w:val="24"/>
          <w:szCs w:val="24"/>
          <w:u w:val="single"/>
          <w:rtl/>
        </w:rPr>
        <w:t xml:space="preserve"> </w:t>
      </w:r>
      <w:r w:rsidRPr="005429ED">
        <w:rPr>
          <w:rFonts w:ascii="Book Antiqua" w:hAnsi="Book Antiqua" w:cs="David" w:hint="cs"/>
          <w:b/>
          <w:bCs/>
          <w:sz w:val="24"/>
          <w:szCs w:val="24"/>
          <w:u w:val="single"/>
          <w:rtl/>
        </w:rPr>
        <w:t>יוחזרו</w:t>
      </w:r>
      <w:r w:rsidRPr="005429ED">
        <w:rPr>
          <w:rFonts w:ascii="Book Antiqua" w:hAnsi="Book Antiqua" w:cs="David"/>
          <w:sz w:val="24"/>
          <w:szCs w:val="24"/>
          <w:rtl/>
        </w:rPr>
        <w:t xml:space="preserve">, </w:t>
      </w:r>
      <w:r w:rsidRPr="005429ED">
        <w:rPr>
          <w:rFonts w:ascii="Book Antiqua" w:hAnsi="Book Antiqua" w:cs="David" w:hint="cs"/>
          <w:sz w:val="24"/>
          <w:szCs w:val="24"/>
          <w:rtl/>
        </w:rPr>
        <w:t>אשר</w:t>
      </w:r>
      <w:r w:rsidRPr="005429ED">
        <w:rPr>
          <w:rFonts w:ascii="Book Antiqua" w:hAnsi="Book Antiqua" w:cs="David"/>
          <w:sz w:val="24"/>
          <w:szCs w:val="24"/>
          <w:rtl/>
        </w:rPr>
        <w:t xml:space="preserve"> </w:t>
      </w:r>
      <w:r w:rsidRPr="005429ED">
        <w:rPr>
          <w:rFonts w:ascii="Book Antiqua" w:hAnsi="Book Antiqua" w:cs="David" w:hint="cs"/>
          <w:sz w:val="24"/>
          <w:szCs w:val="24"/>
          <w:rtl/>
        </w:rPr>
        <w:t>ישולמו</w:t>
      </w:r>
      <w:r w:rsidRPr="005429ED">
        <w:rPr>
          <w:rFonts w:ascii="Book Antiqua" w:hAnsi="Book Antiqua" w:cs="David"/>
          <w:sz w:val="24"/>
          <w:szCs w:val="24"/>
          <w:rtl/>
        </w:rPr>
        <w:t xml:space="preserve"> </w:t>
      </w:r>
      <w:r w:rsidRPr="005429ED">
        <w:rPr>
          <w:rFonts w:ascii="Book Antiqua" w:hAnsi="Book Antiqua" w:cs="David" w:hint="cs"/>
          <w:sz w:val="24"/>
          <w:szCs w:val="24"/>
          <w:rtl/>
        </w:rPr>
        <w:t>לפקודת</w:t>
      </w:r>
      <w:r w:rsidRPr="005429ED">
        <w:rPr>
          <w:rFonts w:ascii="Book Antiqua" w:hAnsi="Book Antiqua" w:cs="David"/>
          <w:sz w:val="24"/>
          <w:szCs w:val="24"/>
          <w:rtl/>
        </w:rPr>
        <w:t xml:space="preserve"> </w:t>
      </w:r>
      <w:r w:rsidRPr="005429ED">
        <w:rPr>
          <w:rFonts w:ascii="Book Antiqua" w:hAnsi="Book Antiqua" w:cs="David" w:hint="cs"/>
          <w:sz w:val="24"/>
          <w:szCs w:val="24"/>
          <w:rtl/>
        </w:rPr>
        <w:t>המזמין</w:t>
      </w:r>
      <w:r w:rsidRPr="005429ED">
        <w:rPr>
          <w:rFonts w:ascii="Book Antiqua" w:hAnsi="Book Antiqua" w:cs="David"/>
          <w:sz w:val="24"/>
          <w:szCs w:val="24"/>
          <w:rtl/>
        </w:rPr>
        <w:t xml:space="preserve">, </w:t>
      </w:r>
      <w:r w:rsidRPr="005429ED">
        <w:rPr>
          <w:rFonts w:ascii="Book Antiqua" w:hAnsi="Book Antiqua" w:cs="David" w:hint="cs"/>
          <w:sz w:val="24"/>
          <w:szCs w:val="24"/>
          <w:rtl/>
        </w:rPr>
        <w:t>חשבון</w:t>
      </w:r>
      <w:r w:rsidRPr="005429ED">
        <w:rPr>
          <w:rFonts w:ascii="Book Antiqua" w:hAnsi="Book Antiqua" w:cs="David"/>
          <w:sz w:val="24"/>
          <w:szCs w:val="24"/>
          <w:rtl/>
        </w:rPr>
        <w:t xml:space="preserve"> </w:t>
      </w:r>
      <w:r w:rsidRPr="005429ED">
        <w:rPr>
          <w:rFonts w:ascii="Book Antiqua" w:hAnsi="Book Antiqua" w:cs="David" w:hint="cs"/>
          <w:sz w:val="24"/>
          <w:szCs w:val="24"/>
          <w:rtl/>
        </w:rPr>
        <w:t>מס</w:t>
      </w:r>
      <w:r w:rsidRPr="005429ED">
        <w:rPr>
          <w:rFonts w:ascii="Book Antiqua" w:hAnsi="Book Antiqua" w:cs="David"/>
          <w:sz w:val="24"/>
          <w:szCs w:val="24"/>
          <w:rtl/>
        </w:rPr>
        <w:t xml:space="preserve">' </w:t>
      </w:r>
      <w:r w:rsidR="00681ACE">
        <w:rPr>
          <w:rFonts w:cs="David" w:hint="cs"/>
          <w:sz w:val="24"/>
          <w:szCs w:val="24"/>
          <w:rtl/>
        </w:rPr>
        <w:t xml:space="preserve">0-05005-5 </w:t>
      </w:r>
      <w:r w:rsidRPr="005429ED">
        <w:rPr>
          <w:rFonts w:ascii="Book Antiqua" w:hAnsi="Book Antiqua" w:cs="David"/>
          <w:sz w:val="24"/>
          <w:szCs w:val="24"/>
          <w:rtl/>
        </w:rPr>
        <w:t xml:space="preserve"> </w:t>
      </w:r>
      <w:r w:rsidRPr="005429ED">
        <w:rPr>
          <w:rFonts w:ascii="Book Antiqua" w:hAnsi="Book Antiqua" w:cs="David" w:hint="cs"/>
          <w:sz w:val="24"/>
          <w:szCs w:val="24"/>
          <w:rtl/>
        </w:rPr>
        <w:t>בכל</w:t>
      </w:r>
      <w:r w:rsidRPr="005429ED">
        <w:rPr>
          <w:rFonts w:ascii="Book Antiqua" w:hAnsi="Book Antiqua" w:cs="David"/>
          <w:sz w:val="24"/>
          <w:szCs w:val="24"/>
          <w:rtl/>
        </w:rPr>
        <w:t xml:space="preserve"> </w:t>
      </w:r>
      <w:r w:rsidRPr="005429ED">
        <w:rPr>
          <w:rFonts w:ascii="Book Antiqua" w:hAnsi="Book Antiqua" w:cs="David" w:hint="cs"/>
          <w:sz w:val="24"/>
          <w:szCs w:val="24"/>
          <w:rtl/>
        </w:rPr>
        <w:t>סניף</w:t>
      </w:r>
      <w:r w:rsidRPr="005429ED">
        <w:rPr>
          <w:rFonts w:ascii="Book Antiqua" w:hAnsi="Book Antiqua" w:cs="David"/>
          <w:sz w:val="24"/>
          <w:szCs w:val="24"/>
          <w:rtl/>
        </w:rPr>
        <w:t xml:space="preserve"> </w:t>
      </w:r>
      <w:r w:rsidRPr="005429ED">
        <w:rPr>
          <w:rFonts w:ascii="Book Antiqua" w:hAnsi="Book Antiqua" w:cs="David" w:hint="cs"/>
          <w:sz w:val="24"/>
          <w:szCs w:val="24"/>
          <w:rtl/>
        </w:rPr>
        <w:t>של</w:t>
      </w:r>
      <w:r w:rsidRPr="005429ED">
        <w:rPr>
          <w:rFonts w:ascii="Book Antiqua" w:hAnsi="Book Antiqua" w:cs="David"/>
          <w:sz w:val="24"/>
          <w:szCs w:val="24"/>
          <w:rtl/>
        </w:rPr>
        <w:t xml:space="preserve"> </w:t>
      </w:r>
      <w:r w:rsidRPr="005429ED">
        <w:rPr>
          <w:rFonts w:ascii="Book Antiqua" w:hAnsi="Book Antiqua" w:cs="David" w:hint="cs"/>
          <w:sz w:val="24"/>
          <w:szCs w:val="24"/>
          <w:rtl/>
        </w:rPr>
        <w:t>בנק</w:t>
      </w:r>
      <w:r w:rsidRPr="005429ED">
        <w:rPr>
          <w:rFonts w:ascii="Book Antiqua" w:hAnsi="Book Antiqua" w:cs="David"/>
          <w:sz w:val="24"/>
          <w:szCs w:val="24"/>
          <w:rtl/>
        </w:rPr>
        <w:t xml:space="preserve"> </w:t>
      </w:r>
      <w:r w:rsidRPr="005429ED">
        <w:rPr>
          <w:rFonts w:ascii="Book Antiqua" w:hAnsi="Book Antiqua" w:cs="David" w:hint="cs"/>
          <w:sz w:val="24"/>
          <w:szCs w:val="24"/>
          <w:rtl/>
        </w:rPr>
        <w:t>הדואר</w:t>
      </w:r>
      <w:r w:rsidRPr="005429ED">
        <w:rPr>
          <w:rFonts w:ascii="Book Antiqua" w:hAnsi="Book Antiqua" w:cs="David"/>
          <w:sz w:val="24"/>
          <w:szCs w:val="24"/>
          <w:rtl/>
        </w:rPr>
        <w:t xml:space="preserve"> </w:t>
      </w:r>
      <w:r w:rsidRPr="005429ED">
        <w:rPr>
          <w:rFonts w:ascii="Book Antiqua" w:hAnsi="Book Antiqua" w:cs="David" w:hint="cs"/>
          <w:sz w:val="24"/>
          <w:szCs w:val="24"/>
          <w:rtl/>
        </w:rPr>
        <w:t>ברחבי</w:t>
      </w:r>
      <w:r w:rsidRPr="005429ED">
        <w:rPr>
          <w:rFonts w:ascii="Book Antiqua" w:hAnsi="Book Antiqua" w:cs="David"/>
          <w:sz w:val="24"/>
          <w:szCs w:val="24"/>
          <w:rtl/>
        </w:rPr>
        <w:t xml:space="preserve"> </w:t>
      </w:r>
      <w:r w:rsidRPr="005429ED">
        <w:rPr>
          <w:rFonts w:ascii="Book Antiqua" w:hAnsi="Book Antiqua" w:cs="David" w:hint="cs"/>
          <w:sz w:val="24"/>
          <w:szCs w:val="24"/>
          <w:rtl/>
        </w:rPr>
        <w:t>הארץ</w:t>
      </w:r>
      <w:r w:rsidRPr="005429ED">
        <w:rPr>
          <w:rFonts w:ascii="Book Antiqua" w:hAnsi="Book Antiqua" w:cs="David"/>
          <w:sz w:val="24"/>
          <w:szCs w:val="24"/>
          <w:rtl/>
        </w:rPr>
        <w:t>.</w:t>
      </w:r>
    </w:p>
    <w:p w:rsidR="00CB1DDD" w:rsidRPr="00681ACE" w:rsidRDefault="00CB1DDD" w:rsidP="00681ACE">
      <w:pPr>
        <w:pStyle w:val="ab"/>
        <w:numPr>
          <w:ilvl w:val="1"/>
          <w:numId w:val="48"/>
        </w:numPr>
        <w:spacing w:line="360" w:lineRule="auto"/>
        <w:jc w:val="both"/>
        <w:outlineLvl w:val="0"/>
        <w:rPr>
          <w:rFonts w:cs="David"/>
          <w:sz w:val="24"/>
          <w:szCs w:val="24"/>
          <w:rtl/>
        </w:rPr>
      </w:pPr>
      <w:r w:rsidRPr="00681ACE">
        <w:rPr>
          <w:rFonts w:ascii="Times New (W1)" w:hAnsi="Times New (W1)" w:cs="David" w:hint="cs"/>
          <w:spacing w:val="4"/>
          <w:sz w:val="24"/>
          <w:szCs w:val="24"/>
          <w:rtl/>
        </w:rPr>
        <w:lastRenderedPageBreak/>
        <w:t xml:space="preserve">מסמכי המכרז יימסרו למציע אשר יציג העתק משובר תשלום ע"ס </w:t>
      </w:r>
      <w:r w:rsidR="00D50DB2" w:rsidRPr="00681ACE">
        <w:rPr>
          <w:rFonts w:ascii="Book Antiqua" w:hAnsi="Book Antiqua" w:cs="David" w:hint="cs"/>
          <w:sz w:val="24"/>
          <w:szCs w:val="24"/>
          <w:rtl/>
        </w:rPr>
        <w:t xml:space="preserve">1,000 </w:t>
      </w:r>
      <w:r w:rsidR="00D50DB2" w:rsidRPr="00681ACE">
        <w:rPr>
          <w:rFonts w:ascii="Book Antiqua" w:hAnsi="Book Antiqua" w:cs="David"/>
          <w:sz w:val="24"/>
          <w:szCs w:val="24"/>
          <w:rtl/>
        </w:rPr>
        <w:t xml:space="preserve"> </w:t>
      </w:r>
      <w:r w:rsidRPr="00681ACE">
        <w:rPr>
          <w:rFonts w:ascii="Times New (W1)" w:hAnsi="Times New (W1)" w:cs="David" w:hint="cs"/>
          <w:spacing w:val="4"/>
          <w:sz w:val="24"/>
          <w:szCs w:val="24"/>
          <w:rtl/>
        </w:rPr>
        <w:t xml:space="preserve"> ₪ שלא יוחזרו. </w:t>
      </w:r>
    </w:p>
    <w:p w:rsidR="00CB1DDD" w:rsidRPr="005429ED" w:rsidRDefault="00CB1DDD" w:rsidP="00681ACE">
      <w:pPr>
        <w:pStyle w:val="ab"/>
        <w:numPr>
          <w:ilvl w:val="1"/>
          <w:numId w:val="48"/>
        </w:numPr>
        <w:spacing w:line="360" w:lineRule="auto"/>
        <w:jc w:val="both"/>
        <w:outlineLvl w:val="0"/>
        <w:rPr>
          <w:rFonts w:ascii="Times New (W1)" w:hAnsi="Times New (W1)" w:cs="David"/>
          <w:spacing w:val="4"/>
          <w:szCs w:val="24"/>
          <w:rtl/>
        </w:rPr>
      </w:pP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ההצעות</w:t>
      </w:r>
      <w:r w:rsidRPr="005429ED">
        <w:rPr>
          <w:rFonts w:cs="David"/>
          <w:sz w:val="24"/>
          <w:szCs w:val="24"/>
          <w:rtl/>
        </w:rPr>
        <w:t xml:space="preserve"> </w:t>
      </w:r>
      <w:r w:rsidRPr="005429ED">
        <w:rPr>
          <w:rFonts w:cs="David" w:hint="cs"/>
          <w:sz w:val="24"/>
          <w:szCs w:val="24"/>
          <w:rtl/>
        </w:rPr>
        <w:t>יש</w:t>
      </w:r>
      <w:r w:rsidRPr="005429ED">
        <w:rPr>
          <w:rFonts w:cs="David"/>
          <w:sz w:val="24"/>
          <w:szCs w:val="24"/>
          <w:rtl/>
        </w:rPr>
        <w:t xml:space="preserve"> </w:t>
      </w:r>
      <w:r w:rsidRPr="005429ED">
        <w:rPr>
          <w:rFonts w:cs="David" w:hint="cs"/>
          <w:sz w:val="24"/>
          <w:szCs w:val="24"/>
          <w:rtl/>
        </w:rPr>
        <w:t>להגיש</w:t>
      </w:r>
      <w:r w:rsidRPr="005429ED">
        <w:rPr>
          <w:rFonts w:cs="David"/>
          <w:sz w:val="24"/>
          <w:szCs w:val="24"/>
          <w:rtl/>
        </w:rPr>
        <w:t xml:space="preserve"> </w:t>
      </w:r>
      <w:r w:rsidRPr="005429ED">
        <w:rPr>
          <w:rFonts w:cs="David" w:hint="cs"/>
          <w:sz w:val="24"/>
          <w:szCs w:val="24"/>
          <w:rtl/>
        </w:rPr>
        <w:t>באריזה</w:t>
      </w:r>
      <w:r w:rsidRPr="005429ED">
        <w:rPr>
          <w:rFonts w:cs="David"/>
          <w:sz w:val="24"/>
          <w:szCs w:val="24"/>
          <w:rtl/>
        </w:rPr>
        <w:t xml:space="preserve"> </w:t>
      </w:r>
      <w:r w:rsidRPr="005429ED">
        <w:rPr>
          <w:rFonts w:cs="David" w:hint="cs"/>
          <w:sz w:val="24"/>
          <w:szCs w:val="24"/>
          <w:rtl/>
        </w:rPr>
        <w:t>אחת</w:t>
      </w:r>
      <w:r w:rsidRPr="005429ED">
        <w:rPr>
          <w:rFonts w:cs="David"/>
          <w:sz w:val="24"/>
          <w:szCs w:val="24"/>
          <w:rtl/>
        </w:rPr>
        <w:t xml:space="preserve"> </w:t>
      </w:r>
      <w:r w:rsidRPr="005429ED">
        <w:rPr>
          <w:rFonts w:cs="David" w:hint="cs"/>
          <w:sz w:val="24"/>
          <w:szCs w:val="24"/>
          <w:rtl/>
        </w:rPr>
        <w:t>שעליה</w:t>
      </w:r>
      <w:r w:rsidRPr="005429ED">
        <w:rPr>
          <w:rFonts w:cs="David"/>
          <w:sz w:val="24"/>
          <w:szCs w:val="24"/>
          <w:rtl/>
        </w:rPr>
        <w:t xml:space="preserve"> </w:t>
      </w:r>
      <w:r w:rsidRPr="001A26BF">
        <w:rPr>
          <w:rFonts w:cs="David" w:hint="cs"/>
          <w:sz w:val="24"/>
          <w:szCs w:val="24"/>
          <w:rtl/>
        </w:rPr>
        <w:t>ירשם</w:t>
      </w:r>
      <w:r w:rsidRPr="001A26BF">
        <w:rPr>
          <w:rFonts w:cs="David"/>
          <w:sz w:val="24"/>
          <w:szCs w:val="24"/>
          <w:rtl/>
        </w:rPr>
        <w:t xml:space="preserve"> "</w:t>
      </w:r>
      <w:r w:rsidRPr="001A26BF">
        <w:rPr>
          <w:rFonts w:cs="David" w:hint="cs"/>
          <w:sz w:val="24"/>
          <w:szCs w:val="24"/>
          <w:rtl/>
        </w:rPr>
        <w:t>מכרז</w:t>
      </w:r>
      <w:r w:rsidRPr="001A26BF">
        <w:rPr>
          <w:rFonts w:cs="David"/>
          <w:sz w:val="24"/>
          <w:szCs w:val="24"/>
          <w:rtl/>
        </w:rPr>
        <w:t xml:space="preserve"> </w:t>
      </w:r>
      <w:r w:rsidR="00681ACE" w:rsidRPr="001A26BF">
        <w:rPr>
          <w:rFonts w:cs="David" w:hint="cs"/>
          <w:sz w:val="24"/>
          <w:szCs w:val="24"/>
          <w:rtl/>
        </w:rPr>
        <w:t>5/2014</w:t>
      </w:r>
      <w:r w:rsidRPr="005429ED">
        <w:rPr>
          <w:rFonts w:cs="David"/>
          <w:sz w:val="24"/>
          <w:szCs w:val="24"/>
          <w:rtl/>
        </w:rPr>
        <w:t xml:space="preserve">" </w:t>
      </w:r>
      <w:r w:rsidRPr="005429ED">
        <w:rPr>
          <w:rFonts w:cs="David" w:hint="cs"/>
          <w:sz w:val="24"/>
          <w:szCs w:val="24"/>
          <w:rtl/>
        </w:rPr>
        <w:t>בלבד</w:t>
      </w:r>
      <w:r w:rsidRPr="005429ED">
        <w:rPr>
          <w:rFonts w:cs="David"/>
          <w:sz w:val="24"/>
          <w:szCs w:val="24"/>
          <w:rtl/>
        </w:rPr>
        <w:t xml:space="preserve">. </w:t>
      </w:r>
      <w:r w:rsidRPr="005429ED">
        <w:rPr>
          <w:rFonts w:cs="David" w:hint="cs"/>
          <w:sz w:val="24"/>
          <w:szCs w:val="24"/>
          <w:rtl/>
        </w:rPr>
        <w:t>באריזה</w:t>
      </w:r>
      <w:r w:rsidRPr="005429ED">
        <w:rPr>
          <w:rFonts w:cs="David"/>
          <w:sz w:val="24"/>
          <w:szCs w:val="24"/>
          <w:rtl/>
        </w:rPr>
        <w:t xml:space="preserve"> </w:t>
      </w:r>
      <w:r w:rsidRPr="005429ED">
        <w:rPr>
          <w:rFonts w:cs="David" w:hint="cs"/>
          <w:sz w:val="24"/>
          <w:szCs w:val="24"/>
          <w:rtl/>
        </w:rPr>
        <w:t>תהיינה</w:t>
      </w:r>
      <w:r w:rsidRPr="005429ED">
        <w:rPr>
          <w:rFonts w:cs="David"/>
          <w:sz w:val="24"/>
          <w:szCs w:val="24"/>
          <w:rtl/>
        </w:rPr>
        <w:t xml:space="preserve"> </w:t>
      </w:r>
      <w:r w:rsidRPr="005429ED">
        <w:rPr>
          <w:rFonts w:cs="David" w:hint="cs"/>
          <w:sz w:val="24"/>
          <w:szCs w:val="24"/>
          <w:rtl/>
        </w:rPr>
        <w:t>שתי</w:t>
      </w:r>
      <w:r w:rsidRPr="005429ED">
        <w:rPr>
          <w:rFonts w:cs="David"/>
          <w:sz w:val="24"/>
          <w:szCs w:val="24"/>
          <w:rtl/>
        </w:rPr>
        <w:t xml:space="preserve"> </w:t>
      </w:r>
      <w:r w:rsidRPr="005429ED">
        <w:rPr>
          <w:rFonts w:cs="David" w:hint="cs"/>
          <w:sz w:val="24"/>
          <w:szCs w:val="24"/>
          <w:rtl/>
        </w:rPr>
        <w:t>מעטפות</w:t>
      </w:r>
      <w:r w:rsidRPr="005429ED">
        <w:rPr>
          <w:rFonts w:cs="David"/>
          <w:sz w:val="24"/>
          <w:szCs w:val="24"/>
          <w:rtl/>
        </w:rPr>
        <w:t xml:space="preserve"> </w:t>
      </w:r>
      <w:r w:rsidRPr="005429ED">
        <w:rPr>
          <w:rFonts w:cs="David" w:hint="cs"/>
          <w:sz w:val="24"/>
          <w:szCs w:val="24"/>
          <w:rtl/>
        </w:rPr>
        <w:t>אטומות</w:t>
      </w:r>
      <w:r w:rsidRPr="005429ED">
        <w:rPr>
          <w:rFonts w:cs="David"/>
          <w:sz w:val="24"/>
          <w:szCs w:val="24"/>
          <w:rtl/>
        </w:rPr>
        <w:t xml:space="preserve"> </w:t>
      </w:r>
      <w:r w:rsidRPr="005429ED">
        <w:rPr>
          <w:rFonts w:cs="David" w:hint="cs"/>
          <w:sz w:val="24"/>
          <w:szCs w:val="24"/>
          <w:rtl/>
        </w:rPr>
        <w:t>וסגורות</w:t>
      </w:r>
      <w:r w:rsidRPr="005429ED">
        <w:rPr>
          <w:rFonts w:cs="David"/>
          <w:sz w:val="24"/>
          <w:szCs w:val="24"/>
          <w:rtl/>
        </w:rPr>
        <w:t xml:space="preserve"> </w:t>
      </w:r>
      <w:r w:rsidRPr="005429ED">
        <w:rPr>
          <w:rFonts w:cs="David" w:hint="cs"/>
          <w:sz w:val="24"/>
          <w:szCs w:val="24"/>
          <w:rtl/>
        </w:rPr>
        <w:t>שתכולתן</w:t>
      </w:r>
      <w:r w:rsidRPr="005429ED">
        <w:rPr>
          <w:rFonts w:cs="David"/>
          <w:sz w:val="24"/>
          <w:szCs w:val="24"/>
          <w:rtl/>
        </w:rPr>
        <w:t xml:space="preserve"> </w:t>
      </w:r>
      <w:r w:rsidRPr="005429ED">
        <w:rPr>
          <w:rFonts w:cs="David" w:hint="cs"/>
          <w:sz w:val="24"/>
          <w:szCs w:val="24"/>
          <w:rtl/>
        </w:rPr>
        <w:t>תהיה</w:t>
      </w:r>
      <w:r w:rsidRPr="005429ED">
        <w:rPr>
          <w:rFonts w:cs="David"/>
          <w:sz w:val="24"/>
          <w:szCs w:val="24"/>
          <w:rtl/>
        </w:rPr>
        <w:t xml:space="preserve"> </w:t>
      </w:r>
      <w:r w:rsidRPr="005429ED">
        <w:rPr>
          <w:rFonts w:cs="David" w:hint="cs"/>
          <w:sz w:val="24"/>
          <w:szCs w:val="24"/>
          <w:rtl/>
        </w:rPr>
        <w:t>כלהלן</w:t>
      </w:r>
      <w:r w:rsidRPr="005429ED">
        <w:rPr>
          <w:rFonts w:cs="David"/>
          <w:sz w:val="24"/>
          <w:szCs w:val="24"/>
          <w:rtl/>
        </w:rPr>
        <w:t>:</w:t>
      </w:r>
    </w:p>
    <w:p w:rsidR="00CB1DDD" w:rsidRPr="005429ED" w:rsidRDefault="00CB1DDD" w:rsidP="00CB1DDD">
      <w:pPr>
        <w:pStyle w:val="ab"/>
        <w:numPr>
          <w:ilvl w:val="2"/>
          <w:numId w:val="48"/>
        </w:numPr>
        <w:spacing w:line="360" w:lineRule="auto"/>
        <w:jc w:val="both"/>
        <w:outlineLvl w:val="0"/>
        <w:rPr>
          <w:rFonts w:cs="David"/>
          <w:szCs w:val="24"/>
        </w:rPr>
      </w:pPr>
      <w:r w:rsidRPr="005429ED">
        <w:rPr>
          <w:rFonts w:cs="David"/>
          <w:sz w:val="24"/>
          <w:szCs w:val="24"/>
          <w:rtl/>
        </w:rPr>
        <w:t xml:space="preserve">מעטפה מס' 1 - </w:t>
      </w:r>
      <w:r w:rsidRPr="005429ED">
        <w:rPr>
          <w:rFonts w:cs="David" w:hint="cs"/>
          <w:szCs w:val="24"/>
          <w:rtl/>
        </w:rPr>
        <w:t>בשני</w:t>
      </w:r>
      <w:r w:rsidRPr="005429ED">
        <w:rPr>
          <w:rFonts w:cs="David"/>
          <w:szCs w:val="24"/>
          <w:rtl/>
        </w:rPr>
        <w:t xml:space="preserve"> עותקים , אשר תכיל את המסמכים המפורטים להלן למעט הצעת המחיר, ואת הסכם ההתקשרות המצורף לפנייה זו חתום על ידי </w:t>
      </w:r>
      <w:r w:rsidRPr="005429ED">
        <w:rPr>
          <w:rFonts w:cs="David" w:hint="cs"/>
          <w:szCs w:val="24"/>
          <w:rtl/>
        </w:rPr>
        <w:t>המציע</w:t>
      </w:r>
      <w:r w:rsidRPr="005429ED">
        <w:rPr>
          <w:rFonts w:cs="David"/>
          <w:szCs w:val="24"/>
          <w:rtl/>
        </w:rPr>
        <w:t xml:space="preserve"> </w:t>
      </w:r>
      <w:r w:rsidRPr="005429ED">
        <w:rPr>
          <w:rFonts w:cs="David" w:hint="cs"/>
          <w:szCs w:val="24"/>
          <w:rtl/>
        </w:rPr>
        <w:t>או</w:t>
      </w:r>
      <w:r w:rsidRPr="005429ED">
        <w:rPr>
          <w:rFonts w:cs="David"/>
          <w:szCs w:val="24"/>
          <w:rtl/>
        </w:rPr>
        <w:t xml:space="preserve"> </w:t>
      </w:r>
      <w:r w:rsidRPr="005429ED">
        <w:rPr>
          <w:rFonts w:cs="David" w:hint="cs"/>
          <w:szCs w:val="24"/>
          <w:rtl/>
        </w:rPr>
        <w:t>מורשה</w:t>
      </w:r>
      <w:r w:rsidRPr="005429ED">
        <w:rPr>
          <w:rFonts w:cs="David"/>
          <w:szCs w:val="24"/>
          <w:rtl/>
        </w:rPr>
        <w:t xml:space="preserve"> </w:t>
      </w:r>
      <w:r w:rsidRPr="005429ED">
        <w:rPr>
          <w:rFonts w:cs="David" w:hint="cs"/>
          <w:szCs w:val="24"/>
          <w:rtl/>
        </w:rPr>
        <w:t>חתימה</w:t>
      </w:r>
      <w:r w:rsidRPr="005429ED">
        <w:rPr>
          <w:rFonts w:cs="David"/>
          <w:szCs w:val="24"/>
          <w:rtl/>
        </w:rPr>
        <w:t xml:space="preserve"> </w:t>
      </w:r>
      <w:r w:rsidRPr="005429ED">
        <w:rPr>
          <w:rFonts w:cs="David" w:hint="cs"/>
          <w:szCs w:val="24"/>
          <w:rtl/>
        </w:rPr>
        <w:t>מטעם</w:t>
      </w:r>
      <w:r w:rsidRPr="005429ED">
        <w:rPr>
          <w:rFonts w:cs="David"/>
          <w:szCs w:val="24"/>
          <w:rtl/>
        </w:rPr>
        <w:t xml:space="preserve"> </w:t>
      </w:r>
      <w:r w:rsidRPr="005429ED">
        <w:rPr>
          <w:rFonts w:cs="David" w:hint="cs"/>
          <w:szCs w:val="24"/>
          <w:rtl/>
        </w:rPr>
        <w:t>המציע</w:t>
      </w:r>
      <w:r w:rsidRPr="005429ED">
        <w:rPr>
          <w:rFonts w:cs="David"/>
          <w:sz w:val="24"/>
          <w:szCs w:val="24"/>
          <w:rtl/>
        </w:rPr>
        <w:t xml:space="preserve"> </w:t>
      </w:r>
      <w:r w:rsidRPr="005429ED">
        <w:rPr>
          <w:rFonts w:cs="David" w:hint="cs"/>
          <w:szCs w:val="24"/>
          <w:rtl/>
        </w:rPr>
        <w:t>באופן</w:t>
      </w:r>
      <w:r w:rsidRPr="005429ED">
        <w:rPr>
          <w:rFonts w:cs="David"/>
          <w:szCs w:val="24"/>
          <w:rtl/>
        </w:rPr>
        <w:t xml:space="preserve"> </w:t>
      </w:r>
      <w:r w:rsidRPr="005429ED">
        <w:rPr>
          <w:rFonts w:cs="David" w:hint="cs"/>
          <w:szCs w:val="24"/>
          <w:rtl/>
        </w:rPr>
        <w:t>אישי</w:t>
      </w:r>
      <w:r w:rsidRPr="005429ED">
        <w:rPr>
          <w:rFonts w:cs="David"/>
          <w:szCs w:val="24"/>
          <w:rtl/>
        </w:rPr>
        <w:t>, בראשי תיבות על כל עמוד מעמודיו (לרבות נספחיו) ובחתימה מלאה במקום המיועד לכך.</w:t>
      </w:r>
    </w:p>
    <w:p w:rsidR="00CB1DDD" w:rsidRPr="005429ED" w:rsidRDefault="00CB1DDD" w:rsidP="00CB1DDD">
      <w:pPr>
        <w:pStyle w:val="ab"/>
        <w:numPr>
          <w:ilvl w:val="2"/>
          <w:numId w:val="48"/>
        </w:numPr>
        <w:spacing w:line="360" w:lineRule="auto"/>
        <w:jc w:val="both"/>
        <w:outlineLvl w:val="0"/>
        <w:rPr>
          <w:rFonts w:cs="David"/>
        </w:rPr>
      </w:pPr>
      <w:r w:rsidRPr="005429ED">
        <w:rPr>
          <w:rFonts w:cs="David"/>
          <w:sz w:val="24"/>
          <w:szCs w:val="24"/>
          <w:rtl/>
        </w:rPr>
        <w:t xml:space="preserve">מעטפה מס' 2 </w:t>
      </w:r>
      <w:r w:rsidRPr="005429ED">
        <w:rPr>
          <w:rFonts w:cs="David" w:hint="eastAsia"/>
          <w:sz w:val="24"/>
          <w:szCs w:val="24"/>
          <w:rtl/>
        </w:rPr>
        <w:t>תכיל</w:t>
      </w:r>
      <w:r w:rsidRPr="005429ED">
        <w:rPr>
          <w:rFonts w:cs="David"/>
          <w:sz w:val="24"/>
          <w:szCs w:val="24"/>
          <w:rtl/>
        </w:rPr>
        <w:t xml:space="preserve"> את הצעת מחיר של המציע בטופס המצורף למסמכי המכרז כנספח ב' עבור השירותים המבוקשים כשהוא מלא על פי הנדרש וחתום על ידי המציע בחתימה </w:t>
      </w:r>
      <w:r w:rsidRPr="005429ED">
        <w:rPr>
          <w:rFonts w:cs="David" w:hint="eastAsia"/>
          <w:sz w:val="24"/>
          <w:szCs w:val="24"/>
          <w:rtl/>
        </w:rPr>
        <w:t>מלאה</w:t>
      </w:r>
      <w:r w:rsidRPr="005429ED">
        <w:rPr>
          <w:rFonts w:cs="David"/>
          <w:sz w:val="24"/>
          <w:szCs w:val="24"/>
          <w:rtl/>
        </w:rPr>
        <w:t>.</w:t>
      </w:r>
    </w:p>
    <w:p w:rsidR="00CB1DDD" w:rsidRPr="005429ED" w:rsidRDefault="00CB1DDD" w:rsidP="00CB1DDD">
      <w:pPr>
        <w:pStyle w:val="AlphaList1"/>
        <w:tabs>
          <w:tab w:val="clear" w:pos="360"/>
          <w:tab w:val="left" w:pos="935"/>
        </w:tabs>
        <w:spacing w:before="240" w:after="60" w:line="360" w:lineRule="auto"/>
        <w:contextualSpacing/>
        <w:rPr>
          <w:rFonts w:ascii="Book Antiqua" w:hAnsi="Book Antiqua" w:cs="David"/>
        </w:rPr>
      </w:pPr>
      <w:r w:rsidRPr="005429ED">
        <w:rPr>
          <w:rFonts w:cs="David" w:hint="cs"/>
          <w:szCs w:val="24"/>
          <w:rtl/>
          <w:lang w:eastAsia="en-US"/>
        </w:rPr>
        <w:tab/>
      </w:r>
      <w:r w:rsidRPr="005429ED">
        <w:rPr>
          <w:rFonts w:cs="David" w:hint="eastAsia"/>
          <w:szCs w:val="24"/>
          <w:rtl/>
          <w:lang w:eastAsia="en-US"/>
        </w:rPr>
        <w:t>למען</w:t>
      </w:r>
      <w:r w:rsidRPr="005429ED">
        <w:rPr>
          <w:rFonts w:cs="David"/>
          <w:szCs w:val="24"/>
          <w:rtl/>
          <w:lang w:eastAsia="en-US"/>
        </w:rPr>
        <w:t xml:space="preserve"> </w:t>
      </w:r>
      <w:r w:rsidRPr="005429ED">
        <w:rPr>
          <w:rFonts w:cs="David" w:hint="eastAsia"/>
          <w:szCs w:val="24"/>
          <w:rtl/>
          <w:lang w:eastAsia="en-US"/>
        </w:rPr>
        <w:t>הסר</w:t>
      </w:r>
      <w:r w:rsidRPr="005429ED">
        <w:rPr>
          <w:rFonts w:cs="David"/>
          <w:szCs w:val="24"/>
          <w:rtl/>
          <w:lang w:eastAsia="en-US"/>
        </w:rPr>
        <w:t xml:space="preserve"> </w:t>
      </w:r>
      <w:r w:rsidRPr="005429ED">
        <w:rPr>
          <w:rFonts w:cs="David" w:hint="eastAsia"/>
          <w:szCs w:val="24"/>
          <w:rtl/>
          <w:lang w:eastAsia="en-US"/>
        </w:rPr>
        <w:t>ספק</w:t>
      </w:r>
      <w:r w:rsidRPr="005429ED">
        <w:rPr>
          <w:rFonts w:cs="David"/>
          <w:szCs w:val="24"/>
          <w:rtl/>
          <w:lang w:eastAsia="en-US"/>
        </w:rPr>
        <w:t xml:space="preserve"> </w:t>
      </w:r>
      <w:r w:rsidRPr="005429ED">
        <w:rPr>
          <w:rFonts w:cs="David" w:hint="eastAsia"/>
          <w:szCs w:val="24"/>
          <w:rtl/>
          <w:lang w:eastAsia="en-US"/>
        </w:rPr>
        <w:t>יובהר</w:t>
      </w:r>
      <w:r w:rsidRPr="005429ED">
        <w:rPr>
          <w:rFonts w:cs="David"/>
          <w:szCs w:val="24"/>
          <w:rtl/>
          <w:lang w:eastAsia="en-US"/>
        </w:rPr>
        <w:t xml:space="preserve"> </w:t>
      </w:r>
      <w:r w:rsidRPr="005429ED">
        <w:rPr>
          <w:rFonts w:cs="David" w:hint="eastAsia"/>
          <w:szCs w:val="24"/>
          <w:rtl/>
          <w:lang w:eastAsia="en-US"/>
        </w:rPr>
        <w:t>כי</w:t>
      </w:r>
      <w:r w:rsidRPr="005429ED">
        <w:rPr>
          <w:rFonts w:cs="David"/>
          <w:szCs w:val="24"/>
          <w:rtl/>
          <w:lang w:eastAsia="en-US"/>
        </w:rPr>
        <w:t xml:space="preserve"> </w:t>
      </w:r>
      <w:r w:rsidRPr="005429ED">
        <w:rPr>
          <w:rFonts w:cs="David" w:hint="eastAsia"/>
          <w:szCs w:val="24"/>
          <w:rtl/>
          <w:lang w:eastAsia="en-US"/>
        </w:rPr>
        <w:t>הצעה</w:t>
      </w:r>
      <w:r w:rsidRPr="005429ED">
        <w:rPr>
          <w:rFonts w:cs="David"/>
          <w:szCs w:val="24"/>
          <w:rtl/>
          <w:lang w:eastAsia="en-US"/>
        </w:rPr>
        <w:t xml:space="preserve"> </w:t>
      </w:r>
      <w:r w:rsidRPr="005429ED">
        <w:rPr>
          <w:rFonts w:cs="David" w:hint="eastAsia"/>
          <w:szCs w:val="24"/>
          <w:rtl/>
          <w:lang w:eastAsia="en-US"/>
        </w:rPr>
        <w:t>שלא</w:t>
      </w:r>
      <w:r w:rsidRPr="005429ED">
        <w:rPr>
          <w:rFonts w:cs="David"/>
          <w:szCs w:val="24"/>
          <w:rtl/>
          <w:lang w:eastAsia="en-US"/>
        </w:rPr>
        <w:t xml:space="preserve"> </w:t>
      </w:r>
      <w:r w:rsidRPr="005429ED">
        <w:rPr>
          <w:rFonts w:cs="David" w:hint="eastAsia"/>
          <w:szCs w:val="24"/>
          <w:rtl/>
          <w:lang w:eastAsia="en-US"/>
        </w:rPr>
        <w:t>תוגש</w:t>
      </w:r>
      <w:r w:rsidRPr="005429ED">
        <w:rPr>
          <w:rFonts w:cs="David"/>
          <w:szCs w:val="24"/>
          <w:rtl/>
          <w:lang w:eastAsia="en-US"/>
        </w:rPr>
        <w:t xml:space="preserve"> </w:t>
      </w:r>
      <w:r w:rsidRPr="005429ED">
        <w:rPr>
          <w:rFonts w:cs="David" w:hint="eastAsia"/>
          <w:szCs w:val="24"/>
          <w:rtl/>
          <w:lang w:eastAsia="en-US"/>
        </w:rPr>
        <w:t>כאמור</w:t>
      </w:r>
      <w:r w:rsidRPr="005429ED">
        <w:rPr>
          <w:rFonts w:cs="David"/>
          <w:szCs w:val="24"/>
          <w:rtl/>
          <w:lang w:eastAsia="en-US"/>
        </w:rPr>
        <w:t xml:space="preserve"> </w:t>
      </w:r>
      <w:r w:rsidRPr="005429ED">
        <w:rPr>
          <w:rFonts w:cs="David" w:hint="eastAsia"/>
          <w:szCs w:val="24"/>
          <w:rtl/>
          <w:lang w:eastAsia="en-US"/>
        </w:rPr>
        <w:t>בסעיף</w:t>
      </w:r>
      <w:r w:rsidRPr="005429ED">
        <w:rPr>
          <w:rFonts w:cs="David"/>
          <w:szCs w:val="24"/>
          <w:rtl/>
          <w:lang w:eastAsia="en-US"/>
        </w:rPr>
        <w:t xml:space="preserve"> </w:t>
      </w:r>
      <w:r w:rsidRPr="005429ED">
        <w:rPr>
          <w:rFonts w:cs="David" w:hint="eastAsia"/>
          <w:szCs w:val="24"/>
          <w:rtl/>
          <w:lang w:eastAsia="en-US"/>
        </w:rPr>
        <w:t>זה</w:t>
      </w:r>
      <w:r w:rsidRPr="005429ED">
        <w:rPr>
          <w:rFonts w:cs="David"/>
          <w:szCs w:val="24"/>
          <w:rtl/>
          <w:lang w:eastAsia="en-US"/>
        </w:rPr>
        <w:t xml:space="preserve"> </w:t>
      </w:r>
      <w:r w:rsidRPr="005429ED">
        <w:rPr>
          <w:rFonts w:cs="David" w:hint="eastAsia"/>
          <w:szCs w:val="24"/>
          <w:rtl/>
          <w:lang w:eastAsia="en-US"/>
        </w:rPr>
        <w:t>לא</w:t>
      </w:r>
      <w:r w:rsidRPr="005429ED">
        <w:rPr>
          <w:rFonts w:cs="David"/>
          <w:szCs w:val="24"/>
          <w:rtl/>
          <w:lang w:eastAsia="en-US"/>
        </w:rPr>
        <w:t xml:space="preserve"> </w:t>
      </w:r>
      <w:r w:rsidRPr="005429ED">
        <w:rPr>
          <w:rFonts w:cs="David" w:hint="eastAsia"/>
          <w:szCs w:val="24"/>
          <w:rtl/>
          <w:lang w:eastAsia="en-US"/>
        </w:rPr>
        <w:t>תידון</w:t>
      </w:r>
      <w:r w:rsidRPr="005429ED">
        <w:rPr>
          <w:rFonts w:cs="David"/>
          <w:szCs w:val="24"/>
          <w:rtl/>
          <w:lang w:eastAsia="en-US"/>
        </w:rPr>
        <w:t>.</w:t>
      </w:r>
    </w:p>
    <w:p w:rsidR="00CB1DDD" w:rsidRPr="005429ED" w:rsidRDefault="00CB1DDD" w:rsidP="00667FC7">
      <w:pPr>
        <w:pStyle w:val="ab"/>
        <w:numPr>
          <w:ilvl w:val="1"/>
          <w:numId w:val="48"/>
        </w:numPr>
        <w:spacing w:line="360" w:lineRule="auto"/>
        <w:jc w:val="both"/>
        <w:outlineLvl w:val="0"/>
        <w:rPr>
          <w:rFonts w:cs="David"/>
        </w:rPr>
      </w:pP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ההצעות</w:t>
      </w:r>
      <w:r w:rsidRPr="005429ED">
        <w:rPr>
          <w:rFonts w:cs="David"/>
          <w:sz w:val="24"/>
          <w:szCs w:val="24"/>
          <w:rtl/>
        </w:rPr>
        <w:t xml:space="preserve"> </w:t>
      </w:r>
      <w:r w:rsidRPr="005429ED">
        <w:rPr>
          <w:rFonts w:cs="David" w:hint="cs"/>
          <w:sz w:val="24"/>
          <w:szCs w:val="24"/>
          <w:rtl/>
        </w:rPr>
        <w:t>יש</w:t>
      </w:r>
      <w:r w:rsidRPr="005429ED">
        <w:rPr>
          <w:rFonts w:cs="David"/>
          <w:sz w:val="24"/>
          <w:szCs w:val="24"/>
          <w:rtl/>
        </w:rPr>
        <w:t xml:space="preserve"> </w:t>
      </w:r>
      <w:r w:rsidRPr="005429ED">
        <w:rPr>
          <w:rFonts w:cs="David" w:hint="cs"/>
          <w:sz w:val="24"/>
          <w:szCs w:val="24"/>
          <w:rtl/>
        </w:rPr>
        <w:t>להכניס</w:t>
      </w:r>
      <w:r w:rsidRPr="005429ED">
        <w:rPr>
          <w:rFonts w:cs="David"/>
          <w:sz w:val="24"/>
          <w:szCs w:val="24"/>
          <w:rtl/>
        </w:rPr>
        <w:t xml:space="preserve"> </w:t>
      </w:r>
      <w:r w:rsidRPr="005429ED">
        <w:rPr>
          <w:rFonts w:cs="David" w:hint="cs"/>
          <w:sz w:val="24"/>
          <w:szCs w:val="24"/>
          <w:rtl/>
        </w:rPr>
        <w:t>לתיבת</w:t>
      </w:r>
      <w:r w:rsidRPr="005429ED">
        <w:rPr>
          <w:rFonts w:cs="David"/>
          <w:sz w:val="24"/>
          <w:szCs w:val="24"/>
          <w:rtl/>
        </w:rPr>
        <w:t xml:space="preserve"> </w:t>
      </w:r>
      <w:r w:rsidRPr="005429ED">
        <w:rPr>
          <w:rFonts w:cs="David" w:hint="cs"/>
          <w:sz w:val="24"/>
          <w:szCs w:val="24"/>
          <w:rtl/>
        </w:rPr>
        <w:t>המכרזים</w:t>
      </w:r>
      <w:r w:rsidRPr="005429ED">
        <w:rPr>
          <w:rFonts w:cs="David"/>
          <w:sz w:val="24"/>
          <w:szCs w:val="24"/>
          <w:rtl/>
        </w:rPr>
        <w:t xml:space="preserve"> </w:t>
      </w:r>
      <w:r w:rsidRPr="005429ED">
        <w:rPr>
          <w:rFonts w:cs="David" w:hint="cs"/>
          <w:sz w:val="24"/>
          <w:szCs w:val="24"/>
          <w:rtl/>
        </w:rPr>
        <w:t>הנמצאת</w:t>
      </w:r>
      <w:r w:rsidRPr="005429ED">
        <w:rPr>
          <w:rFonts w:cs="David"/>
          <w:sz w:val="24"/>
          <w:szCs w:val="24"/>
          <w:rtl/>
        </w:rPr>
        <w:t xml:space="preserve"> </w:t>
      </w:r>
      <w:r w:rsidRPr="005429ED">
        <w:rPr>
          <w:rFonts w:cs="David" w:hint="cs"/>
          <w:sz w:val="24"/>
          <w:szCs w:val="24"/>
          <w:rtl/>
        </w:rPr>
        <w:t>ברשות</w:t>
      </w:r>
      <w:r w:rsidRPr="005429ED">
        <w:rPr>
          <w:rFonts w:cs="David"/>
          <w:sz w:val="24"/>
          <w:szCs w:val="24"/>
          <w:rtl/>
        </w:rPr>
        <w:t xml:space="preserve"> </w:t>
      </w:r>
      <w:r w:rsidRPr="005429ED">
        <w:rPr>
          <w:rFonts w:cs="David" w:hint="cs"/>
          <w:sz w:val="24"/>
          <w:szCs w:val="24"/>
          <w:rtl/>
        </w:rPr>
        <w:t>המסים</w:t>
      </w:r>
      <w:r w:rsidRPr="005429ED">
        <w:rPr>
          <w:rFonts w:cs="David"/>
          <w:sz w:val="24"/>
          <w:szCs w:val="24"/>
          <w:rtl/>
        </w:rPr>
        <w:t xml:space="preserve"> </w:t>
      </w:r>
      <w:r w:rsidRPr="005429ED">
        <w:rPr>
          <w:rFonts w:cs="David" w:hint="cs"/>
          <w:sz w:val="24"/>
          <w:szCs w:val="24"/>
          <w:rtl/>
        </w:rPr>
        <w:t>בישראל</w:t>
      </w:r>
      <w:r w:rsidRPr="005429ED">
        <w:rPr>
          <w:rFonts w:cs="David"/>
          <w:sz w:val="24"/>
          <w:szCs w:val="24"/>
          <w:rtl/>
        </w:rPr>
        <w:t xml:space="preserve">, </w:t>
      </w:r>
      <w:r w:rsidRPr="005429ED">
        <w:rPr>
          <w:rFonts w:cs="David" w:hint="cs"/>
          <w:sz w:val="24"/>
          <w:szCs w:val="24"/>
          <w:rtl/>
        </w:rPr>
        <w:t>רח</w:t>
      </w:r>
      <w:r w:rsidRPr="005429ED">
        <w:rPr>
          <w:rFonts w:cs="David"/>
          <w:sz w:val="24"/>
          <w:szCs w:val="24"/>
          <w:rtl/>
        </w:rPr>
        <w:t xml:space="preserve">' </w:t>
      </w:r>
      <w:r w:rsidRPr="005429ED">
        <w:rPr>
          <w:rFonts w:cs="David" w:hint="cs"/>
          <w:sz w:val="24"/>
          <w:szCs w:val="24"/>
          <w:rtl/>
        </w:rPr>
        <w:t>בנק</w:t>
      </w:r>
      <w:r w:rsidRPr="005429ED">
        <w:rPr>
          <w:rFonts w:cs="David"/>
          <w:sz w:val="24"/>
          <w:szCs w:val="24"/>
          <w:rtl/>
        </w:rPr>
        <w:t xml:space="preserve"> </w:t>
      </w:r>
      <w:r w:rsidRPr="005429ED">
        <w:rPr>
          <w:rFonts w:cs="David" w:hint="cs"/>
          <w:sz w:val="24"/>
          <w:szCs w:val="24"/>
          <w:rtl/>
        </w:rPr>
        <w:t>ישראל</w:t>
      </w:r>
      <w:r w:rsidRPr="005429ED">
        <w:rPr>
          <w:rFonts w:cs="David"/>
          <w:sz w:val="24"/>
          <w:szCs w:val="24"/>
          <w:rtl/>
        </w:rPr>
        <w:t xml:space="preserve"> 5, </w:t>
      </w:r>
      <w:r w:rsidRPr="005429ED">
        <w:rPr>
          <w:rFonts w:cs="David" w:hint="cs"/>
          <w:sz w:val="24"/>
          <w:szCs w:val="24"/>
          <w:rtl/>
        </w:rPr>
        <w:t>ירושלים</w:t>
      </w:r>
      <w:r w:rsidRPr="005429ED">
        <w:rPr>
          <w:rFonts w:cs="David"/>
          <w:sz w:val="24"/>
          <w:szCs w:val="24"/>
          <w:rtl/>
        </w:rPr>
        <w:t xml:space="preserve"> </w:t>
      </w:r>
      <w:r w:rsidRPr="005429ED">
        <w:rPr>
          <w:rFonts w:cs="David" w:hint="cs"/>
          <w:sz w:val="24"/>
          <w:szCs w:val="24"/>
          <w:rtl/>
        </w:rPr>
        <w:t>קומה</w:t>
      </w:r>
      <w:r w:rsidRPr="005429ED">
        <w:rPr>
          <w:rFonts w:cs="David"/>
          <w:sz w:val="24"/>
          <w:szCs w:val="24"/>
          <w:rtl/>
        </w:rPr>
        <w:t xml:space="preserve"> 3, </w:t>
      </w:r>
      <w:r w:rsidRPr="005429ED">
        <w:rPr>
          <w:rFonts w:cs="David" w:hint="cs"/>
          <w:sz w:val="24"/>
          <w:szCs w:val="24"/>
          <w:rtl/>
        </w:rPr>
        <w:t>ליד</w:t>
      </w:r>
      <w:r w:rsidRPr="005429ED">
        <w:rPr>
          <w:rFonts w:cs="David"/>
          <w:sz w:val="24"/>
          <w:szCs w:val="24"/>
          <w:rtl/>
        </w:rPr>
        <w:t xml:space="preserve"> </w:t>
      </w:r>
      <w:r w:rsidRPr="005429ED">
        <w:rPr>
          <w:rFonts w:cs="David" w:hint="cs"/>
          <w:sz w:val="24"/>
          <w:szCs w:val="24"/>
          <w:rtl/>
        </w:rPr>
        <w:t>חדר</w:t>
      </w:r>
      <w:r w:rsidRPr="005429ED">
        <w:rPr>
          <w:rFonts w:cs="David"/>
          <w:sz w:val="24"/>
          <w:szCs w:val="24"/>
          <w:rtl/>
        </w:rPr>
        <w:t xml:space="preserve"> 3531 </w:t>
      </w:r>
      <w:r w:rsidRPr="005429ED">
        <w:rPr>
          <w:rFonts w:cs="David" w:hint="cs"/>
          <w:sz w:val="24"/>
          <w:szCs w:val="24"/>
          <w:rtl/>
        </w:rPr>
        <w:t>עד</w:t>
      </w:r>
      <w:r w:rsidRPr="005429ED">
        <w:rPr>
          <w:rFonts w:cs="David"/>
          <w:sz w:val="24"/>
          <w:szCs w:val="24"/>
          <w:rtl/>
        </w:rPr>
        <w:t xml:space="preserve"> </w:t>
      </w:r>
      <w:r w:rsidRPr="005429ED">
        <w:rPr>
          <w:rFonts w:cs="David" w:hint="cs"/>
          <w:sz w:val="24"/>
          <w:szCs w:val="24"/>
          <w:rtl/>
        </w:rPr>
        <w:t>לתאריך</w:t>
      </w:r>
      <w:r w:rsidR="00681ACE">
        <w:rPr>
          <w:rFonts w:cs="David" w:hint="cs"/>
          <w:sz w:val="24"/>
          <w:szCs w:val="24"/>
          <w:rtl/>
        </w:rPr>
        <w:t xml:space="preserve"> </w:t>
      </w:r>
      <w:r w:rsidR="00667FC7">
        <w:rPr>
          <w:rFonts w:cs="David" w:hint="cs"/>
          <w:sz w:val="24"/>
          <w:szCs w:val="24"/>
          <w:rtl/>
        </w:rPr>
        <w:t>23</w:t>
      </w:r>
      <w:r w:rsidR="00681ACE">
        <w:rPr>
          <w:rFonts w:cs="David" w:hint="cs"/>
          <w:sz w:val="24"/>
          <w:szCs w:val="24"/>
          <w:rtl/>
        </w:rPr>
        <w:t>.6.2014</w:t>
      </w:r>
      <w:r w:rsidRPr="005429ED">
        <w:rPr>
          <w:rFonts w:cs="David"/>
          <w:sz w:val="24"/>
          <w:szCs w:val="24"/>
          <w:rtl/>
        </w:rPr>
        <w:t xml:space="preserve"> </w:t>
      </w:r>
      <w:r w:rsidRPr="005429ED">
        <w:rPr>
          <w:rFonts w:cs="David" w:hint="cs"/>
          <w:sz w:val="24"/>
          <w:szCs w:val="24"/>
          <w:rtl/>
        </w:rPr>
        <w:t>בשעה</w:t>
      </w:r>
      <w:r w:rsidRPr="005429ED">
        <w:rPr>
          <w:rFonts w:cs="David"/>
          <w:sz w:val="24"/>
          <w:szCs w:val="24"/>
          <w:rtl/>
        </w:rPr>
        <w:t xml:space="preserve"> 15:00. </w:t>
      </w:r>
      <w:r w:rsidRPr="005429ED">
        <w:rPr>
          <w:rFonts w:cs="David" w:hint="cs"/>
          <w:sz w:val="24"/>
          <w:szCs w:val="24"/>
          <w:rtl/>
        </w:rPr>
        <w:t>ההצעה</w:t>
      </w:r>
      <w:r w:rsidRPr="005429ED">
        <w:rPr>
          <w:rFonts w:cs="David"/>
          <w:sz w:val="24"/>
          <w:szCs w:val="24"/>
          <w:rtl/>
        </w:rPr>
        <w:t xml:space="preserve"> </w:t>
      </w:r>
      <w:r w:rsidRPr="005429ED">
        <w:rPr>
          <w:rFonts w:cs="David" w:hint="cs"/>
          <w:sz w:val="24"/>
          <w:szCs w:val="24"/>
          <w:rtl/>
        </w:rPr>
        <w:t>תוגש</w:t>
      </w:r>
      <w:r w:rsidRPr="005429ED">
        <w:rPr>
          <w:rFonts w:cs="David"/>
          <w:sz w:val="24"/>
          <w:szCs w:val="24"/>
          <w:rtl/>
        </w:rPr>
        <w:t xml:space="preserve"> </w:t>
      </w:r>
      <w:r w:rsidRPr="005429ED">
        <w:rPr>
          <w:rFonts w:cs="David" w:hint="cs"/>
          <w:sz w:val="24"/>
          <w:szCs w:val="24"/>
          <w:rtl/>
        </w:rPr>
        <w:t>באריזה</w:t>
      </w:r>
      <w:r w:rsidRPr="005429ED">
        <w:rPr>
          <w:rFonts w:cs="David"/>
          <w:sz w:val="24"/>
          <w:szCs w:val="24"/>
          <w:rtl/>
        </w:rPr>
        <w:t xml:space="preserve"> </w:t>
      </w:r>
      <w:r w:rsidRPr="005429ED">
        <w:rPr>
          <w:rFonts w:cs="David" w:hint="cs"/>
          <w:sz w:val="24"/>
          <w:szCs w:val="24"/>
          <w:rtl/>
        </w:rPr>
        <w:t>חתומה</w:t>
      </w:r>
      <w:r w:rsidRPr="005429ED">
        <w:rPr>
          <w:rFonts w:cs="David"/>
          <w:sz w:val="24"/>
          <w:szCs w:val="24"/>
          <w:rtl/>
        </w:rPr>
        <w:t xml:space="preserve"> </w:t>
      </w:r>
      <w:r w:rsidRPr="005429ED">
        <w:rPr>
          <w:rFonts w:cs="David" w:hint="cs"/>
          <w:sz w:val="24"/>
          <w:szCs w:val="24"/>
          <w:rtl/>
        </w:rPr>
        <w:t>וסגורה</w:t>
      </w:r>
      <w:r w:rsidRPr="005429ED">
        <w:rPr>
          <w:rFonts w:cs="David"/>
          <w:sz w:val="24"/>
          <w:szCs w:val="24"/>
          <w:rtl/>
        </w:rPr>
        <w:t xml:space="preserve"> </w:t>
      </w:r>
      <w:r w:rsidRPr="005429ED">
        <w:rPr>
          <w:rFonts w:cs="David" w:hint="cs"/>
          <w:sz w:val="24"/>
          <w:szCs w:val="24"/>
          <w:rtl/>
        </w:rPr>
        <w:t>בשני</w:t>
      </w:r>
      <w:r w:rsidRPr="005429ED">
        <w:rPr>
          <w:rFonts w:cs="David"/>
          <w:sz w:val="24"/>
          <w:szCs w:val="24"/>
          <w:rtl/>
        </w:rPr>
        <w:t xml:space="preserve"> </w:t>
      </w:r>
      <w:r w:rsidRPr="005429ED">
        <w:rPr>
          <w:rFonts w:cs="David" w:hint="cs"/>
          <w:sz w:val="24"/>
          <w:szCs w:val="24"/>
          <w:rtl/>
        </w:rPr>
        <w:t>עותקים</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גבי</w:t>
      </w:r>
      <w:r w:rsidRPr="005429ED">
        <w:rPr>
          <w:rFonts w:cs="David"/>
          <w:sz w:val="24"/>
          <w:szCs w:val="24"/>
          <w:rtl/>
        </w:rPr>
        <w:t xml:space="preserve"> </w:t>
      </w:r>
      <w:r w:rsidRPr="005429ED">
        <w:rPr>
          <w:rFonts w:cs="David" w:hint="cs"/>
          <w:sz w:val="24"/>
          <w:szCs w:val="24"/>
          <w:rtl/>
        </w:rPr>
        <w:t>המעטפה</w:t>
      </w:r>
      <w:r w:rsidRPr="005429ED">
        <w:rPr>
          <w:rFonts w:cs="David"/>
          <w:sz w:val="24"/>
          <w:szCs w:val="24"/>
          <w:rtl/>
        </w:rPr>
        <w:t xml:space="preserve"> </w:t>
      </w:r>
      <w:r w:rsidRPr="005429ED">
        <w:rPr>
          <w:rFonts w:cs="David" w:hint="cs"/>
          <w:sz w:val="24"/>
          <w:szCs w:val="24"/>
          <w:rtl/>
        </w:rPr>
        <w:t>יש</w:t>
      </w:r>
      <w:r w:rsidRPr="005429ED">
        <w:rPr>
          <w:rFonts w:cs="David"/>
          <w:sz w:val="24"/>
          <w:szCs w:val="24"/>
          <w:rtl/>
        </w:rPr>
        <w:t xml:space="preserve"> </w:t>
      </w:r>
      <w:r w:rsidRPr="005429ED">
        <w:rPr>
          <w:rFonts w:cs="David" w:hint="cs"/>
          <w:sz w:val="24"/>
          <w:szCs w:val="24"/>
          <w:rtl/>
        </w:rPr>
        <w:t>לציין</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שם</w:t>
      </w:r>
      <w:r w:rsidRPr="005429ED">
        <w:rPr>
          <w:rFonts w:cs="David"/>
          <w:sz w:val="24"/>
          <w:szCs w:val="24"/>
          <w:rtl/>
        </w:rPr>
        <w:t xml:space="preserve"> </w:t>
      </w:r>
      <w:r w:rsidRPr="005429ED">
        <w:rPr>
          <w:rFonts w:cs="David" w:hint="cs"/>
          <w:sz w:val="24"/>
          <w:szCs w:val="24"/>
          <w:rtl/>
        </w:rPr>
        <w:t>המכרז</w:t>
      </w:r>
      <w:r w:rsidRPr="005429ED">
        <w:rPr>
          <w:rFonts w:cs="David"/>
          <w:sz w:val="24"/>
          <w:szCs w:val="24"/>
          <w:rtl/>
        </w:rPr>
        <w:t xml:space="preserve"> </w:t>
      </w:r>
      <w:r w:rsidRPr="005429ED">
        <w:rPr>
          <w:rFonts w:cs="David" w:hint="cs"/>
          <w:sz w:val="24"/>
          <w:szCs w:val="24"/>
          <w:rtl/>
        </w:rPr>
        <w:t>ומספרו</w:t>
      </w:r>
      <w:r w:rsidRPr="005429ED">
        <w:rPr>
          <w:rFonts w:cs="David"/>
          <w:sz w:val="24"/>
          <w:szCs w:val="24"/>
          <w:rtl/>
        </w:rPr>
        <w:t xml:space="preserve"> </w:t>
      </w:r>
      <w:r w:rsidRPr="005429ED">
        <w:rPr>
          <w:rFonts w:cs="David" w:hint="cs"/>
          <w:sz w:val="24"/>
          <w:szCs w:val="24"/>
          <w:rtl/>
        </w:rPr>
        <w:t>בלבד</w:t>
      </w:r>
      <w:r w:rsidRPr="005429ED">
        <w:rPr>
          <w:rFonts w:cs="David"/>
          <w:sz w:val="24"/>
          <w:szCs w:val="24"/>
          <w:rtl/>
        </w:rPr>
        <w:t>.</w:t>
      </w:r>
    </w:p>
    <w:p w:rsidR="00CB1DDD" w:rsidRPr="005429ED" w:rsidRDefault="00CB1DDD" w:rsidP="00CB1DDD">
      <w:pPr>
        <w:pStyle w:val="ab"/>
        <w:spacing w:line="360" w:lineRule="auto"/>
        <w:ind w:left="792"/>
        <w:jc w:val="both"/>
        <w:outlineLvl w:val="0"/>
        <w:rPr>
          <w:rFonts w:cs="David"/>
        </w:rPr>
      </w:pPr>
      <w:r w:rsidRPr="005429ED">
        <w:rPr>
          <w:rFonts w:cs="David"/>
          <w:sz w:val="24"/>
          <w:szCs w:val="24"/>
          <w:rtl/>
        </w:rPr>
        <w:t>הצעה שלא תימצא בתיבת המכרזים במועד האמור לא תידון.</w:t>
      </w:r>
    </w:p>
    <w:p w:rsidR="00CB1DDD" w:rsidRPr="005429ED" w:rsidRDefault="00CB1DDD" w:rsidP="00CB1DDD">
      <w:pPr>
        <w:pStyle w:val="ab"/>
        <w:numPr>
          <w:ilvl w:val="1"/>
          <w:numId w:val="48"/>
        </w:numPr>
        <w:spacing w:line="360" w:lineRule="auto"/>
        <w:jc w:val="both"/>
        <w:outlineLvl w:val="0"/>
        <w:rPr>
          <w:rFonts w:ascii="Times New (W1)" w:hAnsi="Times New (W1)" w:cs="David"/>
          <w:spacing w:val="4"/>
          <w:sz w:val="24"/>
          <w:szCs w:val="24"/>
          <w:rtl/>
        </w:rPr>
      </w:pPr>
      <w:r w:rsidRPr="005429ED">
        <w:rPr>
          <w:rFonts w:cs="David" w:hint="cs"/>
          <w:sz w:val="24"/>
          <w:szCs w:val="24"/>
          <w:rtl/>
        </w:rPr>
        <w:t>המזמין</w:t>
      </w:r>
      <w:r w:rsidRPr="005429ED">
        <w:rPr>
          <w:rFonts w:cs="David"/>
          <w:sz w:val="24"/>
          <w:szCs w:val="24"/>
          <w:rtl/>
        </w:rPr>
        <w:t xml:space="preserve"> </w:t>
      </w:r>
      <w:r w:rsidRPr="005429ED">
        <w:rPr>
          <w:rFonts w:cs="David" w:hint="cs"/>
          <w:sz w:val="24"/>
          <w:szCs w:val="24"/>
          <w:rtl/>
        </w:rPr>
        <w:t>רשאי</w:t>
      </w:r>
      <w:r w:rsidRPr="005429ED">
        <w:rPr>
          <w:rFonts w:cs="David"/>
          <w:sz w:val="24"/>
          <w:szCs w:val="24"/>
          <w:rtl/>
        </w:rPr>
        <w:t xml:space="preserve"> </w:t>
      </w:r>
      <w:r w:rsidRPr="005429ED">
        <w:rPr>
          <w:rFonts w:cs="David" w:hint="cs"/>
          <w:sz w:val="24"/>
          <w:szCs w:val="24"/>
          <w:rtl/>
        </w:rPr>
        <w:t>לא</w:t>
      </w:r>
      <w:r w:rsidRPr="005429ED">
        <w:rPr>
          <w:rFonts w:cs="David"/>
          <w:sz w:val="24"/>
          <w:szCs w:val="24"/>
          <w:rtl/>
        </w:rPr>
        <w:t xml:space="preserve"> </w:t>
      </w:r>
      <w:r w:rsidRPr="005429ED">
        <w:rPr>
          <w:rFonts w:cs="David" w:hint="cs"/>
          <w:sz w:val="24"/>
          <w:szCs w:val="24"/>
          <w:rtl/>
        </w:rPr>
        <w:t>לקבל</w:t>
      </w:r>
      <w:r w:rsidRPr="005429ED">
        <w:rPr>
          <w:rFonts w:cs="David"/>
          <w:sz w:val="24"/>
          <w:szCs w:val="24"/>
          <w:rtl/>
        </w:rPr>
        <w:t xml:space="preserve"> </w:t>
      </w:r>
      <w:r w:rsidRPr="005429ED">
        <w:rPr>
          <w:rFonts w:cs="David" w:hint="cs"/>
          <w:sz w:val="24"/>
          <w:szCs w:val="24"/>
          <w:rtl/>
        </w:rPr>
        <w:t>אף</w:t>
      </w:r>
      <w:r w:rsidRPr="005429ED">
        <w:rPr>
          <w:rFonts w:cs="David"/>
          <w:sz w:val="24"/>
          <w:szCs w:val="24"/>
          <w:rtl/>
        </w:rPr>
        <w:t xml:space="preserve"> </w:t>
      </w:r>
      <w:r w:rsidRPr="005429ED">
        <w:rPr>
          <w:rFonts w:cs="David" w:hint="cs"/>
          <w:sz w:val="24"/>
          <w:szCs w:val="24"/>
          <w:rtl/>
        </w:rPr>
        <w:t>אחת</w:t>
      </w:r>
      <w:r w:rsidRPr="005429ED">
        <w:rPr>
          <w:rFonts w:cs="David"/>
          <w:sz w:val="24"/>
          <w:szCs w:val="24"/>
          <w:rtl/>
        </w:rPr>
        <w:t xml:space="preserve"> </w:t>
      </w:r>
      <w:r w:rsidRPr="005429ED">
        <w:rPr>
          <w:rFonts w:cs="David" w:hint="cs"/>
          <w:sz w:val="24"/>
          <w:szCs w:val="24"/>
          <w:rtl/>
        </w:rPr>
        <w:t>מההצעות</w:t>
      </w:r>
      <w:r w:rsidRPr="005429ED">
        <w:rPr>
          <w:rFonts w:cs="David"/>
          <w:sz w:val="24"/>
          <w:szCs w:val="24"/>
          <w:rtl/>
        </w:rPr>
        <w:t xml:space="preserve"> </w:t>
      </w:r>
      <w:r w:rsidRPr="005429ED">
        <w:rPr>
          <w:rFonts w:cs="David" w:hint="cs"/>
          <w:sz w:val="24"/>
          <w:szCs w:val="24"/>
          <w:rtl/>
        </w:rPr>
        <w:t>שיוגשו</w:t>
      </w:r>
      <w:r w:rsidRPr="005429ED">
        <w:rPr>
          <w:rFonts w:cs="David"/>
          <w:sz w:val="24"/>
          <w:szCs w:val="24"/>
          <w:rtl/>
        </w:rPr>
        <w:t xml:space="preserve"> </w:t>
      </w:r>
      <w:r w:rsidRPr="005429ED">
        <w:rPr>
          <w:rFonts w:cs="David" w:hint="cs"/>
          <w:sz w:val="24"/>
          <w:szCs w:val="24"/>
          <w:rtl/>
        </w:rPr>
        <w:t>ו</w:t>
      </w:r>
      <w:r w:rsidRPr="005429ED">
        <w:rPr>
          <w:rFonts w:cs="David"/>
          <w:sz w:val="24"/>
          <w:szCs w:val="24"/>
          <w:rtl/>
        </w:rPr>
        <w:t>/</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לבטל</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המכרז</w:t>
      </w:r>
      <w:r w:rsidR="00426CA9">
        <w:rPr>
          <w:rFonts w:cs="David" w:hint="cs"/>
          <w:sz w:val="24"/>
          <w:szCs w:val="24"/>
          <w:rtl/>
        </w:rPr>
        <w:t xml:space="preserve"> מכל סיבה שהיא</w:t>
      </w:r>
      <w:r w:rsidRPr="005429ED">
        <w:rPr>
          <w:rFonts w:cs="David" w:hint="cs"/>
          <w:sz w:val="24"/>
          <w:szCs w:val="24"/>
          <w:rtl/>
        </w:rPr>
        <w:t xml:space="preserve"> לרבות מטעמי תקציביים</w:t>
      </w:r>
      <w:r w:rsidRPr="005429ED">
        <w:rPr>
          <w:rFonts w:cs="David"/>
          <w:sz w:val="24"/>
          <w:szCs w:val="24"/>
          <w:rtl/>
        </w:rPr>
        <w:t xml:space="preserve">.  </w:t>
      </w:r>
    </w:p>
    <w:p w:rsidR="00CB1DDD" w:rsidRPr="005429ED" w:rsidRDefault="00CB1DDD" w:rsidP="00CB1DDD">
      <w:pPr>
        <w:pStyle w:val="ab"/>
        <w:numPr>
          <w:ilvl w:val="1"/>
          <w:numId w:val="48"/>
        </w:numPr>
        <w:spacing w:line="360" w:lineRule="auto"/>
        <w:jc w:val="both"/>
        <w:outlineLvl w:val="0"/>
        <w:rPr>
          <w:rFonts w:ascii="Times New (W1)" w:hAnsi="Times New (W1)" w:cs="David"/>
          <w:spacing w:val="4"/>
          <w:sz w:val="24"/>
          <w:szCs w:val="24"/>
          <w:rtl/>
        </w:rPr>
      </w:pPr>
      <w:r w:rsidRPr="005429ED">
        <w:rPr>
          <w:rFonts w:ascii="Times New (W1)" w:hAnsi="Times New (W1)" w:cs="David"/>
          <w:spacing w:val="4"/>
          <w:sz w:val="24"/>
          <w:szCs w:val="24"/>
          <w:rtl/>
        </w:rPr>
        <w:t xml:space="preserve">הזוכה במכרז יידרש לחתום על הסכם במתכונת ההסכם המצורף </w:t>
      </w:r>
      <w:r w:rsidRPr="005429ED">
        <w:rPr>
          <w:rFonts w:ascii="Times New (W1)" w:hAnsi="Times New (W1)" w:cs="David" w:hint="cs"/>
          <w:spacing w:val="4"/>
          <w:sz w:val="24"/>
          <w:szCs w:val="24"/>
          <w:rtl/>
        </w:rPr>
        <w:t>בזה</w:t>
      </w:r>
      <w:r w:rsidRPr="005429ED">
        <w:rPr>
          <w:rFonts w:ascii="Times New (W1)" w:hAnsi="Times New (W1)" w:cs="David"/>
          <w:spacing w:val="4"/>
          <w:sz w:val="24"/>
          <w:szCs w:val="24"/>
          <w:rtl/>
        </w:rPr>
        <w:t>.</w:t>
      </w:r>
    </w:p>
    <w:p w:rsidR="00CB1DDD" w:rsidRPr="005429ED" w:rsidRDefault="00CB1DDD" w:rsidP="00626DDB">
      <w:pPr>
        <w:pStyle w:val="ab"/>
        <w:numPr>
          <w:ilvl w:val="1"/>
          <w:numId w:val="48"/>
        </w:numPr>
        <w:spacing w:line="360" w:lineRule="auto"/>
        <w:jc w:val="both"/>
        <w:outlineLvl w:val="0"/>
        <w:rPr>
          <w:rFonts w:cs="David"/>
          <w:rtl/>
        </w:rPr>
      </w:pPr>
      <w:r w:rsidRPr="005429ED">
        <w:rPr>
          <w:rFonts w:cs="David" w:hint="cs"/>
          <w:sz w:val="24"/>
          <w:szCs w:val="24"/>
          <w:rtl/>
        </w:rPr>
        <w:t>ניתן</w:t>
      </w:r>
      <w:r w:rsidRPr="005429ED">
        <w:rPr>
          <w:rFonts w:cs="David"/>
          <w:sz w:val="24"/>
          <w:szCs w:val="24"/>
          <w:rtl/>
        </w:rPr>
        <w:t xml:space="preserve"> </w:t>
      </w:r>
      <w:r w:rsidRPr="005429ED">
        <w:rPr>
          <w:rFonts w:cs="David" w:hint="cs"/>
          <w:sz w:val="24"/>
          <w:szCs w:val="24"/>
          <w:rtl/>
        </w:rPr>
        <w:t>לעיין</w:t>
      </w:r>
      <w:r w:rsidRPr="005429ED">
        <w:rPr>
          <w:rFonts w:cs="David"/>
          <w:sz w:val="24"/>
          <w:szCs w:val="24"/>
          <w:rtl/>
        </w:rPr>
        <w:t xml:space="preserve"> </w:t>
      </w:r>
      <w:r w:rsidRPr="005429ED">
        <w:rPr>
          <w:rFonts w:cs="David" w:hint="cs"/>
          <w:sz w:val="24"/>
          <w:szCs w:val="24"/>
          <w:rtl/>
        </w:rPr>
        <w:t>במסמכי</w:t>
      </w:r>
      <w:r w:rsidRPr="005429ED">
        <w:rPr>
          <w:rFonts w:cs="David"/>
          <w:sz w:val="24"/>
          <w:szCs w:val="24"/>
          <w:rtl/>
        </w:rPr>
        <w:t xml:space="preserve"> </w:t>
      </w:r>
      <w:r w:rsidRPr="005429ED">
        <w:rPr>
          <w:rFonts w:cs="David" w:hint="cs"/>
          <w:sz w:val="24"/>
          <w:szCs w:val="24"/>
          <w:rtl/>
        </w:rPr>
        <w:t>המכרז</w:t>
      </w:r>
      <w:r w:rsidRPr="005429ED">
        <w:rPr>
          <w:rFonts w:cs="David"/>
          <w:sz w:val="24"/>
          <w:szCs w:val="24"/>
          <w:rtl/>
        </w:rPr>
        <w:t xml:space="preserve"> </w:t>
      </w:r>
      <w:r w:rsidRPr="005429ED">
        <w:rPr>
          <w:rFonts w:cs="David" w:hint="cs"/>
          <w:sz w:val="24"/>
          <w:szCs w:val="24"/>
          <w:rtl/>
        </w:rPr>
        <w:t>באתר</w:t>
      </w:r>
      <w:r w:rsidRPr="005429ED">
        <w:rPr>
          <w:rFonts w:cs="David"/>
          <w:sz w:val="24"/>
          <w:szCs w:val="24"/>
          <w:rtl/>
        </w:rPr>
        <w:t xml:space="preserve"> </w:t>
      </w:r>
      <w:r w:rsidRPr="005429ED">
        <w:rPr>
          <w:rFonts w:cs="David" w:hint="cs"/>
          <w:sz w:val="24"/>
          <w:szCs w:val="24"/>
          <w:rtl/>
        </w:rPr>
        <w:t>האינטרנט</w:t>
      </w:r>
      <w:r w:rsidRPr="005429ED">
        <w:rPr>
          <w:rFonts w:cs="David"/>
          <w:sz w:val="24"/>
          <w:szCs w:val="24"/>
          <w:rtl/>
        </w:rPr>
        <w:t xml:space="preserve"> </w:t>
      </w:r>
      <w:r w:rsidRPr="005429ED">
        <w:rPr>
          <w:rFonts w:cs="David" w:hint="cs"/>
          <w:sz w:val="24"/>
          <w:szCs w:val="24"/>
          <w:rtl/>
        </w:rPr>
        <w:t>שכתובתו</w:t>
      </w:r>
      <w:r w:rsidRPr="005429ED">
        <w:rPr>
          <w:rFonts w:cs="David"/>
        </w:rPr>
        <w:t xml:space="preserve"> </w:t>
      </w:r>
      <w:r w:rsidRPr="005429ED">
        <w:rPr>
          <w:rFonts w:cs="David"/>
          <w:rtl/>
        </w:rPr>
        <w:t xml:space="preserve"> </w:t>
      </w:r>
      <w:hyperlink r:id="rId12" w:history="1">
        <w:r w:rsidRPr="005429ED">
          <w:rPr>
            <w:rStyle w:val="Hyperlink"/>
            <w:rFonts w:cs="David"/>
            <w:color w:val="auto"/>
          </w:rPr>
          <w:t>WWW.MR.GOV.IL</w:t>
        </w:r>
      </w:hyperlink>
      <w:r w:rsidRPr="005429ED">
        <w:rPr>
          <w:rFonts w:cs="David"/>
        </w:rPr>
        <w:t xml:space="preserve"> </w:t>
      </w:r>
      <w:r w:rsidRPr="005429ED">
        <w:rPr>
          <w:rFonts w:cs="David"/>
          <w:rtl/>
        </w:rPr>
        <w:t>(</w:t>
      </w:r>
      <w:r w:rsidR="00626DDB">
        <w:rPr>
          <w:rFonts w:cs="David" w:hint="cs"/>
          <w:sz w:val="24"/>
          <w:szCs w:val="24"/>
          <w:rtl/>
        </w:rPr>
        <w:t>בלשונית</w:t>
      </w:r>
      <w:r w:rsidRPr="005429ED">
        <w:rPr>
          <w:rFonts w:cs="David"/>
          <w:sz w:val="24"/>
          <w:szCs w:val="24"/>
          <w:rtl/>
        </w:rPr>
        <w:t xml:space="preserve"> </w:t>
      </w:r>
      <w:r w:rsidRPr="005429ED">
        <w:rPr>
          <w:rFonts w:cs="David" w:hint="cs"/>
          <w:sz w:val="24"/>
          <w:szCs w:val="24"/>
          <w:rtl/>
        </w:rPr>
        <w:t>מכרזים</w:t>
      </w:r>
      <w:r w:rsidRPr="005429ED">
        <w:rPr>
          <w:rFonts w:cs="David"/>
          <w:sz w:val="24"/>
          <w:szCs w:val="24"/>
          <w:rtl/>
        </w:rPr>
        <w:t xml:space="preserve"> </w:t>
      </w:r>
      <w:r w:rsidRPr="005429ED">
        <w:rPr>
          <w:rFonts w:cs="David" w:hint="cs"/>
          <w:sz w:val="24"/>
          <w:szCs w:val="24"/>
          <w:rtl/>
        </w:rPr>
        <w:t>משרדיים</w:t>
      </w:r>
      <w:r w:rsidRPr="005429ED">
        <w:rPr>
          <w:rFonts w:cs="David"/>
          <w:sz w:val="24"/>
          <w:szCs w:val="24"/>
          <w:rtl/>
        </w:rPr>
        <w:t>).</w:t>
      </w:r>
      <w:r w:rsidRPr="005429ED">
        <w:rPr>
          <w:rFonts w:cs="David"/>
          <w:rtl/>
        </w:rPr>
        <w:t xml:space="preserve">  </w:t>
      </w:r>
      <w:r w:rsidRPr="005429ED">
        <w:rPr>
          <w:rFonts w:cs="David"/>
          <w:sz w:val="24"/>
          <w:szCs w:val="24"/>
          <w:rtl/>
        </w:rPr>
        <w:t xml:space="preserve"> </w:t>
      </w:r>
    </w:p>
    <w:p w:rsidR="00CB1DDD" w:rsidRPr="005429ED" w:rsidRDefault="00CB1DDD" w:rsidP="00CB1DDD">
      <w:pPr>
        <w:pStyle w:val="ab"/>
        <w:numPr>
          <w:ilvl w:val="1"/>
          <w:numId w:val="48"/>
        </w:numPr>
        <w:spacing w:line="360" w:lineRule="auto"/>
        <w:jc w:val="both"/>
        <w:outlineLvl w:val="0"/>
        <w:rPr>
          <w:rFonts w:cs="David"/>
          <w:sz w:val="24"/>
          <w:szCs w:val="24"/>
          <w:rtl/>
        </w:rPr>
      </w:pPr>
      <w:r w:rsidRPr="005429ED">
        <w:rPr>
          <w:rFonts w:cs="David" w:hint="cs"/>
          <w:sz w:val="24"/>
          <w:szCs w:val="24"/>
          <w:rtl/>
        </w:rPr>
        <w:t>בסתירה</w:t>
      </w:r>
      <w:r w:rsidRPr="005429ED">
        <w:rPr>
          <w:rFonts w:cs="David"/>
          <w:sz w:val="24"/>
          <w:szCs w:val="24"/>
          <w:rtl/>
        </w:rPr>
        <w:t xml:space="preserve"> </w:t>
      </w:r>
      <w:r w:rsidRPr="005429ED">
        <w:rPr>
          <w:rFonts w:cs="David" w:hint="cs"/>
          <w:sz w:val="24"/>
          <w:szCs w:val="24"/>
          <w:rtl/>
        </w:rPr>
        <w:t>בין</w:t>
      </w:r>
      <w:r w:rsidRPr="005429ED">
        <w:rPr>
          <w:rFonts w:cs="David"/>
          <w:sz w:val="24"/>
          <w:szCs w:val="24"/>
          <w:rtl/>
        </w:rPr>
        <w:t xml:space="preserve"> </w:t>
      </w:r>
      <w:r w:rsidRPr="005429ED">
        <w:rPr>
          <w:rFonts w:cs="David" w:hint="cs"/>
          <w:sz w:val="24"/>
          <w:szCs w:val="24"/>
          <w:rtl/>
        </w:rPr>
        <w:t>הוראות</w:t>
      </w:r>
      <w:r w:rsidRPr="005429ED">
        <w:rPr>
          <w:rFonts w:cs="David"/>
          <w:sz w:val="24"/>
          <w:szCs w:val="24"/>
          <w:rtl/>
        </w:rPr>
        <w:t xml:space="preserve"> </w:t>
      </w:r>
      <w:r w:rsidRPr="005429ED">
        <w:rPr>
          <w:rFonts w:cs="David" w:hint="cs"/>
          <w:sz w:val="24"/>
          <w:szCs w:val="24"/>
          <w:rtl/>
        </w:rPr>
        <w:t>מודעה</w:t>
      </w:r>
      <w:r w:rsidRPr="005429ED">
        <w:rPr>
          <w:rFonts w:cs="David"/>
          <w:sz w:val="24"/>
          <w:szCs w:val="24"/>
          <w:rtl/>
        </w:rPr>
        <w:t xml:space="preserve"> </w:t>
      </w:r>
      <w:r w:rsidRPr="005429ED">
        <w:rPr>
          <w:rFonts w:cs="David" w:hint="cs"/>
          <w:sz w:val="24"/>
          <w:szCs w:val="24"/>
          <w:rtl/>
        </w:rPr>
        <w:t>זו</w:t>
      </w:r>
      <w:r w:rsidRPr="005429ED">
        <w:rPr>
          <w:rFonts w:cs="David"/>
          <w:sz w:val="24"/>
          <w:szCs w:val="24"/>
          <w:rtl/>
        </w:rPr>
        <w:t xml:space="preserve"> </w:t>
      </w:r>
      <w:r w:rsidRPr="005429ED">
        <w:rPr>
          <w:rFonts w:cs="David" w:hint="cs"/>
          <w:sz w:val="24"/>
          <w:szCs w:val="24"/>
          <w:rtl/>
        </w:rPr>
        <w:t>לבין</w:t>
      </w:r>
      <w:r w:rsidRPr="005429ED">
        <w:rPr>
          <w:rFonts w:cs="David"/>
          <w:sz w:val="24"/>
          <w:szCs w:val="24"/>
          <w:rtl/>
        </w:rPr>
        <w:t xml:space="preserve"> </w:t>
      </w:r>
      <w:r w:rsidRPr="005429ED">
        <w:rPr>
          <w:rFonts w:cs="David" w:hint="cs"/>
          <w:sz w:val="24"/>
          <w:szCs w:val="24"/>
          <w:rtl/>
        </w:rPr>
        <w:t>הוראות</w:t>
      </w:r>
      <w:r w:rsidRPr="005429ED">
        <w:rPr>
          <w:rFonts w:cs="David"/>
          <w:sz w:val="24"/>
          <w:szCs w:val="24"/>
          <w:rtl/>
        </w:rPr>
        <w:t xml:space="preserve"> </w:t>
      </w:r>
      <w:r w:rsidRPr="005429ED">
        <w:rPr>
          <w:rFonts w:cs="David" w:hint="cs"/>
          <w:sz w:val="24"/>
          <w:szCs w:val="24"/>
          <w:rtl/>
        </w:rPr>
        <w:t>מסמכי</w:t>
      </w:r>
      <w:r w:rsidRPr="005429ED">
        <w:rPr>
          <w:rFonts w:cs="David"/>
          <w:sz w:val="24"/>
          <w:szCs w:val="24"/>
          <w:rtl/>
        </w:rPr>
        <w:t xml:space="preserve"> </w:t>
      </w:r>
      <w:r w:rsidRPr="005429ED">
        <w:rPr>
          <w:rFonts w:cs="David" w:hint="cs"/>
          <w:sz w:val="24"/>
          <w:szCs w:val="24"/>
          <w:rtl/>
        </w:rPr>
        <w:t>המכרז</w:t>
      </w:r>
      <w:r w:rsidRPr="005429ED">
        <w:rPr>
          <w:rFonts w:cs="David"/>
          <w:sz w:val="24"/>
          <w:szCs w:val="24"/>
          <w:rtl/>
        </w:rPr>
        <w:t xml:space="preserve">, </w:t>
      </w:r>
      <w:r w:rsidRPr="005429ED">
        <w:rPr>
          <w:rFonts w:cs="David" w:hint="cs"/>
          <w:sz w:val="24"/>
          <w:szCs w:val="24"/>
          <w:rtl/>
        </w:rPr>
        <w:t>מסמכי</w:t>
      </w:r>
      <w:r w:rsidRPr="005429ED">
        <w:rPr>
          <w:rFonts w:cs="David"/>
          <w:sz w:val="24"/>
          <w:szCs w:val="24"/>
          <w:rtl/>
        </w:rPr>
        <w:t xml:space="preserve"> </w:t>
      </w:r>
      <w:r w:rsidRPr="005429ED">
        <w:rPr>
          <w:rFonts w:cs="David" w:hint="cs"/>
          <w:sz w:val="24"/>
          <w:szCs w:val="24"/>
          <w:rtl/>
        </w:rPr>
        <w:t>המכרז</w:t>
      </w:r>
      <w:r w:rsidRPr="005429ED">
        <w:rPr>
          <w:rFonts w:cs="David"/>
          <w:sz w:val="24"/>
          <w:szCs w:val="24"/>
          <w:rtl/>
        </w:rPr>
        <w:t xml:space="preserve"> </w:t>
      </w:r>
      <w:r w:rsidRPr="005429ED">
        <w:rPr>
          <w:rFonts w:cs="David" w:hint="cs"/>
          <w:sz w:val="24"/>
          <w:szCs w:val="24"/>
          <w:rtl/>
        </w:rPr>
        <w:t>יגברו</w:t>
      </w:r>
      <w:r w:rsidRPr="005429ED">
        <w:rPr>
          <w:rFonts w:cs="David"/>
          <w:sz w:val="24"/>
          <w:szCs w:val="24"/>
          <w:rtl/>
        </w:rPr>
        <w:t xml:space="preserve">. </w:t>
      </w:r>
    </w:p>
    <w:p w:rsidR="00CB1DDD" w:rsidRPr="005429ED" w:rsidRDefault="00CB1DDD" w:rsidP="00CB1DDD">
      <w:pPr>
        <w:pStyle w:val="ab"/>
        <w:numPr>
          <w:ilvl w:val="0"/>
          <w:numId w:val="48"/>
        </w:numPr>
        <w:spacing w:line="360" w:lineRule="auto"/>
        <w:jc w:val="both"/>
        <w:outlineLvl w:val="0"/>
        <w:rPr>
          <w:rFonts w:ascii="Book Antiqua" w:hAnsi="Book Antiqua" w:cs="David"/>
          <w:b/>
          <w:bCs/>
          <w:sz w:val="28"/>
          <w:szCs w:val="28"/>
          <w:u w:val="single"/>
          <w:rtl/>
        </w:rPr>
      </w:pPr>
      <w:r w:rsidRPr="005429ED">
        <w:rPr>
          <w:rFonts w:cs="David"/>
          <w:rtl/>
        </w:rPr>
        <w:br w:type="page"/>
      </w:r>
      <w:bookmarkStart w:id="14" w:name="_Ref377478298"/>
      <w:r w:rsidRPr="005429ED">
        <w:rPr>
          <w:rFonts w:ascii="Book Antiqua" w:hAnsi="Book Antiqua" w:cs="David"/>
          <w:b/>
          <w:bCs/>
          <w:sz w:val="28"/>
          <w:szCs w:val="28"/>
          <w:u w:val="single"/>
          <w:rtl/>
        </w:rPr>
        <w:lastRenderedPageBreak/>
        <w:t>תנאים מוקדמים כלליים (תנאי סף)</w:t>
      </w:r>
      <w:bookmarkEnd w:id="14"/>
    </w:p>
    <w:p w:rsidR="00CB1DDD" w:rsidRPr="005429ED" w:rsidRDefault="00CB1DDD" w:rsidP="00CB1DDD">
      <w:pPr>
        <w:spacing w:line="360" w:lineRule="auto"/>
        <w:contextualSpacing/>
        <w:jc w:val="both"/>
        <w:rPr>
          <w:rtl/>
        </w:rPr>
      </w:pPr>
    </w:p>
    <w:p w:rsidR="00CB1DDD" w:rsidRPr="005429ED" w:rsidRDefault="00CB1DDD" w:rsidP="00CB1DDD">
      <w:pPr>
        <w:spacing w:line="360" w:lineRule="auto"/>
        <w:contextualSpacing/>
        <w:jc w:val="both"/>
        <w:rPr>
          <w:rtl/>
        </w:rPr>
      </w:pPr>
      <w:r w:rsidRPr="005429ED">
        <w:rPr>
          <w:rtl/>
        </w:rPr>
        <w:t xml:space="preserve">להלן מפורטים תנאי הסף הכלליים להשתתפות במכרז. </w:t>
      </w:r>
    </w:p>
    <w:p w:rsidR="00CB1DDD" w:rsidRPr="005429ED" w:rsidRDefault="00CB1DDD" w:rsidP="00CB1DDD">
      <w:pPr>
        <w:spacing w:line="360" w:lineRule="auto"/>
        <w:contextualSpacing/>
        <w:jc w:val="both"/>
        <w:rPr>
          <w:rtl/>
        </w:rPr>
      </w:pPr>
    </w:p>
    <w:p w:rsidR="00CB1DDD" w:rsidRPr="005429ED" w:rsidRDefault="00CB1DDD" w:rsidP="00CB1DDD">
      <w:pPr>
        <w:spacing w:line="360" w:lineRule="auto"/>
        <w:contextualSpacing/>
        <w:jc w:val="both"/>
        <w:rPr>
          <w:rtl/>
        </w:rPr>
      </w:pPr>
      <w:r w:rsidRPr="005429ED">
        <w:rPr>
          <w:rtl/>
        </w:rPr>
        <w:t>תנאים אלו הנם תנאי הסף הכלל</w:t>
      </w:r>
      <w:r w:rsidRPr="005429ED">
        <w:rPr>
          <w:rFonts w:hint="cs"/>
          <w:rtl/>
        </w:rPr>
        <w:t>י</w:t>
      </w:r>
      <w:r w:rsidRPr="005429ED">
        <w:rPr>
          <w:rtl/>
        </w:rPr>
        <w:t xml:space="preserve">ים הרלבנטיים לגבי כל מכרז של המזמין. בנוסף לכך, על המציע לעמוד בתנאי הסף המיוחדים לנושא מכרז זה והמפורטים </w:t>
      </w:r>
      <w:r w:rsidRPr="005429ED">
        <w:rPr>
          <w:rFonts w:hint="cs"/>
          <w:rtl/>
        </w:rPr>
        <w:t>בפרק 6</w:t>
      </w:r>
      <w:r w:rsidRPr="005429ED">
        <w:rPr>
          <w:rtl/>
        </w:rPr>
        <w:t xml:space="preserve"> להלן.</w:t>
      </w:r>
    </w:p>
    <w:p w:rsidR="00CB1DDD" w:rsidRPr="005429ED" w:rsidRDefault="00CB1DDD" w:rsidP="00CB1DDD">
      <w:pPr>
        <w:spacing w:line="360" w:lineRule="auto"/>
        <w:contextualSpacing/>
        <w:jc w:val="both"/>
        <w:rPr>
          <w:rtl/>
        </w:rPr>
      </w:pPr>
    </w:p>
    <w:p w:rsidR="00CB1DDD" w:rsidRPr="005429ED" w:rsidRDefault="00CB1DDD" w:rsidP="00CB1DDD">
      <w:pPr>
        <w:spacing w:line="360" w:lineRule="auto"/>
        <w:contextualSpacing/>
        <w:jc w:val="both"/>
        <w:rPr>
          <w:rtl/>
        </w:rPr>
      </w:pPr>
      <w:r w:rsidRPr="005429ED">
        <w:rPr>
          <w:rtl/>
        </w:rPr>
        <w:t xml:space="preserve">אי קיומו של תנאי כלשהו מהתנאים המפורטים להלן או אי המצאת מסמך כלשהו מהמסמכים המפורטים להלן, באופן הנדרש, </w:t>
      </w:r>
      <w:r w:rsidRPr="005429ED">
        <w:rPr>
          <w:rFonts w:hint="cs"/>
          <w:rtl/>
        </w:rPr>
        <w:t>י</w:t>
      </w:r>
      <w:r w:rsidRPr="005429ED">
        <w:rPr>
          <w:rtl/>
        </w:rPr>
        <w:t>יתן למזמין את הזכות להחליט על פסילתה המידית של ההצעה. מבלי לגרוע מכלליות האמור לעיל, המזמין שומר לעצמו את הזכות, לפי שיקול דעתו הבלעדי, לדרוש מכל אחד מהמציעים לאחר הגשת ההצעות למכרז להשלים מידע חסר ו/או אישורים דקלרטיביים וזאת, בין היתר, לצורך עמידתו של המציע בתנאי הסף.</w:t>
      </w:r>
    </w:p>
    <w:p w:rsidR="00CB1DDD" w:rsidRPr="005429ED" w:rsidRDefault="00CB1DDD" w:rsidP="00CB1DDD">
      <w:pPr>
        <w:spacing w:line="360" w:lineRule="auto"/>
        <w:contextualSpacing/>
        <w:jc w:val="both"/>
        <w:rPr>
          <w:rtl/>
        </w:rPr>
      </w:pPr>
    </w:p>
    <w:p w:rsidR="00CB1DDD" w:rsidRPr="005429ED" w:rsidRDefault="00CB1DDD" w:rsidP="00CB1DDD">
      <w:pPr>
        <w:spacing w:line="360" w:lineRule="auto"/>
        <w:contextualSpacing/>
        <w:jc w:val="both"/>
        <w:rPr>
          <w:rtl/>
        </w:rPr>
      </w:pPr>
      <w:r w:rsidRPr="005429ED">
        <w:rPr>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CB1DDD" w:rsidRPr="005429ED" w:rsidRDefault="00CB1DDD" w:rsidP="00CB1DDD">
      <w:pPr>
        <w:spacing w:line="360" w:lineRule="auto"/>
        <w:contextualSpacing/>
        <w:jc w:val="both"/>
        <w:rPr>
          <w:rtl/>
        </w:rPr>
      </w:pPr>
    </w:p>
    <w:p w:rsidR="00CB1DDD" w:rsidRPr="005429ED" w:rsidRDefault="00CB1DDD" w:rsidP="00CB1DDD">
      <w:pPr>
        <w:pStyle w:val="ab"/>
        <w:numPr>
          <w:ilvl w:val="1"/>
          <w:numId w:val="48"/>
        </w:numPr>
        <w:spacing w:line="360" w:lineRule="auto"/>
        <w:jc w:val="both"/>
        <w:outlineLvl w:val="0"/>
        <w:rPr>
          <w:rFonts w:cs="David"/>
          <w:sz w:val="24"/>
          <w:szCs w:val="24"/>
        </w:rPr>
      </w:pPr>
      <w:r w:rsidRPr="005429ED">
        <w:rPr>
          <w:rFonts w:cs="David" w:hint="cs"/>
          <w:b/>
          <w:bCs/>
          <w:sz w:val="24"/>
          <w:szCs w:val="24"/>
          <w:rtl/>
        </w:rPr>
        <w:t>על המציע</w:t>
      </w:r>
      <w:r w:rsidRPr="005429ED">
        <w:rPr>
          <w:rFonts w:cs="David"/>
          <w:b/>
          <w:bCs/>
          <w:sz w:val="24"/>
          <w:szCs w:val="24"/>
          <w:rtl/>
        </w:rPr>
        <w:t xml:space="preserve"> </w:t>
      </w:r>
      <w:r w:rsidRPr="005429ED">
        <w:rPr>
          <w:rFonts w:cs="David" w:hint="cs"/>
          <w:b/>
          <w:bCs/>
          <w:sz w:val="24"/>
          <w:szCs w:val="24"/>
          <w:rtl/>
        </w:rPr>
        <w:t>להמציא</w:t>
      </w:r>
      <w:r w:rsidRPr="005429ED">
        <w:rPr>
          <w:rFonts w:cs="David"/>
          <w:b/>
          <w:bCs/>
          <w:sz w:val="24"/>
          <w:szCs w:val="24"/>
          <w:rtl/>
        </w:rPr>
        <w:t xml:space="preserve"> </w:t>
      </w:r>
      <w:r w:rsidRPr="005429ED">
        <w:rPr>
          <w:rFonts w:cs="David" w:hint="cs"/>
          <w:b/>
          <w:bCs/>
          <w:sz w:val="24"/>
          <w:szCs w:val="24"/>
          <w:rtl/>
        </w:rPr>
        <w:t>את</w:t>
      </w:r>
      <w:r w:rsidRPr="005429ED">
        <w:rPr>
          <w:rFonts w:cs="David"/>
          <w:b/>
          <w:bCs/>
          <w:sz w:val="24"/>
          <w:szCs w:val="24"/>
          <w:rtl/>
        </w:rPr>
        <w:t xml:space="preserve"> </w:t>
      </w:r>
      <w:r w:rsidRPr="005429ED">
        <w:rPr>
          <w:rFonts w:cs="David" w:hint="cs"/>
          <w:b/>
          <w:bCs/>
          <w:sz w:val="24"/>
          <w:szCs w:val="24"/>
          <w:rtl/>
        </w:rPr>
        <w:t>כל</w:t>
      </w:r>
      <w:r w:rsidRPr="005429ED">
        <w:rPr>
          <w:rFonts w:cs="David"/>
          <w:b/>
          <w:bCs/>
          <w:sz w:val="24"/>
          <w:szCs w:val="24"/>
          <w:rtl/>
        </w:rPr>
        <w:t xml:space="preserve"> </w:t>
      </w:r>
      <w:r w:rsidRPr="005429ED">
        <w:rPr>
          <w:rFonts w:cs="David" w:hint="cs"/>
          <w:b/>
          <w:bCs/>
          <w:sz w:val="24"/>
          <w:szCs w:val="24"/>
          <w:rtl/>
        </w:rPr>
        <w:t>המסמכים</w:t>
      </w:r>
      <w:r w:rsidRPr="005429ED">
        <w:rPr>
          <w:rFonts w:cs="David"/>
          <w:b/>
          <w:bCs/>
          <w:sz w:val="24"/>
          <w:szCs w:val="24"/>
          <w:rtl/>
        </w:rPr>
        <w:t xml:space="preserve"> </w:t>
      </w:r>
      <w:r w:rsidRPr="005429ED">
        <w:rPr>
          <w:rFonts w:cs="David" w:hint="cs"/>
          <w:b/>
          <w:bCs/>
          <w:sz w:val="24"/>
          <w:szCs w:val="24"/>
          <w:rtl/>
        </w:rPr>
        <w:t>המפורטים</w:t>
      </w:r>
      <w:r w:rsidRPr="005429ED">
        <w:rPr>
          <w:rFonts w:cs="David"/>
          <w:sz w:val="24"/>
          <w:szCs w:val="24"/>
          <w:rtl/>
        </w:rPr>
        <w:t xml:space="preserve"> </w:t>
      </w:r>
      <w:r w:rsidRPr="005429ED">
        <w:rPr>
          <w:rFonts w:cs="David" w:hint="cs"/>
          <w:b/>
          <w:bCs/>
          <w:sz w:val="24"/>
          <w:szCs w:val="24"/>
          <w:rtl/>
        </w:rPr>
        <w:t>להלן</w:t>
      </w:r>
      <w:r w:rsidRPr="005429ED">
        <w:rPr>
          <w:rFonts w:cs="David"/>
          <w:sz w:val="24"/>
          <w:szCs w:val="24"/>
          <w:rtl/>
        </w:rPr>
        <w:t>:</w:t>
      </w:r>
    </w:p>
    <w:p w:rsidR="00CB1DDD" w:rsidRPr="005429ED" w:rsidRDefault="00A14A1B" w:rsidP="00CB1DDD">
      <w:pPr>
        <w:pStyle w:val="ab"/>
        <w:numPr>
          <w:ilvl w:val="2"/>
          <w:numId w:val="48"/>
        </w:numPr>
        <w:spacing w:line="360" w:lineRule="auto"/>
        <w:jc w:val="both"/>
        <w:outlineLvl w:val="0"/>
        <w:rPr>
          <w:rFonts w:cs="David"/>
          <w:sz w:val="24"/>
          <w:szCs w:val="24"/>
        </w:rPr>
      </w:pPr>
      <w:r>
        <w:rPr>
          <w:rFonts w:cs="David" w:hint="cs"/>
          <w:sz w:val="24"/>
          <w:szCs w:val="24"/>
          <w:rtl/>
        </w:rPr>
        <w:t xml:space="preserve"> </w:t>
      </w:r>
      <w:r w:rsidR="00CB1DDD" w:rsidRPr="005429ED">
        <w:rPr>
          <w:rFonts w:cs="David"/>
          <w:sz w:val="24"/>
          <w:szCs w:val="24"/>
          <w:rtl/>
        </w:rPr>
        <w:t>תצהיר בדבר היעדר הרשעות בגין העסקת עובדים זרים ושכר מינימום</w:t>
      </w:r>
      <w:r w:rsidR="00CB1DDD" w:rsidRPr="005429ED">
        <w:rPr>
          <w:rFonts w:cs="David" w:hint="cs"/>
          <w:sz w:val="24"/>
          <w:szCs w:val="24"/>
          <w:rtl/>
        </w:rPr>
        <w:t xml:space="preserve"> חתום</w:t>
      </w:r>
      <w:r w:rsidR="00CB1DDD" w:rsidRPr="005429ED">
        <w:rPr>
          <w:rFonts w:cs="David"/>
          <w:sz w:val="24"/>
          <w:szCs w:val="24"/>
          <w:rtl/>
        </w:rPr>
        <w:t xml:space="preserve"> </w:t>
      </w:r>
      <w:r w:rsidR="00CB1DDD" w:rsidRPr="005429ED">
        <w:rPr>
          <w:rFonts w:cs="David" w:hint="cs"/>
          <w:sz w:val="24"/>
          <w:szCs w:val="24"/>
          <w:rtl/>
        </w:rPr>
        <w:t>ע</w:t>
      </w:r>
      <w:r w:rsidR="00CB1DDD" w:rsidRPr="005429ED">
        <w:rPr>
          <w:rFonts w:cs="David"/>
          <w:sz w:val="24"/>
          <w:szCs w:val="24"/>
          <w:rtl/>
        </w:rPr>
        <w:t>"</w:t>
      </w:r>
      <w:r w:rsidR="00CB1DDD" w:rsidRPr="005429ED">
        <w:rPr>
          <w:rFonts w:cs="David" w:hint="cs"/>
          <w:sz w:val="24"/>
          <w:szCs w:val="24"/>
          <w:rtl/>
        </w:rPr>
        <w:t>י</w:t>
      </w:r>
      <w:r w:rsidR="00CB1DDD" w:rsidRPr="005429ED">
        <w:rPr>
          <w:rFonts w:cs="David"/>
          <w:sz w:val="24"/>
          <w:szCs w:val="24"/>
          <w:rtl/>
        </w:rPr>
        <w:t xml:space="preserve"> </w:t>
      </w:r>
      <w:r w:rsidR="00CB1DDD" w:rsidRPr="005429ED">
        <w:rPr>
          <w:rFonts w:cs="David" w:hint="cs"/>
          <w:sz w:val="24"/>
          <w:szCs w:val="24"/>
          <w:rtl/>
        </w:rPr>
        <w:t>המציע</w:t>
      </w:r>
      <w:r w:rsidR="00CB1DDD" w:rsidRPr="005429ED">
        <w:rPr>
          <w:rFonts w:cs="David"/>
          <w:sz w:val="24"/>
          <w:szCs w:val="24"/>
          <w:rtl/>
        </w:rPr>
        <w:t xml:space="preserve"> </w:t>
      </w:r>
      <w:r w:rsidR="00CB1DDD" w:rsidRPr="005429ED">
        <w:rPr>
          <w:rFonts w:cs="David" w:hint="cs"/>
          <w:sz w:val="24"/>
          <w:szCs w:val="24"/>
          <w:rtl/>
        </w:rPr>
        <w:t>ומאומת</w:t>
      </w:r>
      <w:r w:rsidR="00CB1DDD" w:rsidRPr="005429ED">
        <w:rPr>
          <w:rFonts w:cs="David"/>
          <w:sz w:val="24"/>
          <w:szCs w:val="24"/>
          <w:rtl/>
        </w:rPr>
        <w:t xml:space="preserve"> </w:t>
      </w:r>
      <w:r w:rsidR="00CB1DDD" w:rsidRPr="005429ED">
        <w:rPr>
          <w:rFonts w:cs="David" w:hint="cs"/>
          <w:sz w:val="24"/>
          <w:szCs w:val="24"/>
          <w:rtl/>
        </w:rPr>
        <w:t>כדין</w:t>
      </w:r>
      <w:r w:rsidR="00CB1DDD" w:rsidRPr="005429ED">
        <w:rPr>
          <w:rFonts w:cs="David"/>
          <w:sz w:val="24"/>
          <w:szCs w:val="24"/>
          <w:rtl/>
        </w:rPr>
        <w:t xml:space="preserve"> </w:t>
      </w:r>
      <w:r w:rsidR="00CB1DDD" w:rsidRPr="005429ED">
        <w:rPr>
          <w:rFonts w:cs="David" w:hint="cs"/>
          <w:sz w:val="24"/>
          <w:szCs w:val="24"/>
          <w:rtl/>
        </w:rPr>
        <w:t>בנוסח</w:t>
      </w:r>
      <w:r w:rsidR="00CB1DDD" w:rsidRPr="005429ED">
        <w:rPr>
          <w:rFonts w:cs="David"/>
          <w:sz w:val="24"/>
          <w:szCs w:val="24"/>
          <w:rtl/>
        </w:rPr>
        <w:t xml:space="preserve"> </w:t>
      </w:r>
      <w:r w:rsidR="00CB1DDD" w:rsidRPr="005429ED">
        <w:rPr>
          <w:rFonts w:cs="David" w:hint="cs"/>
          <w:sz w:val="24"/>
          <w:szCs w:val="24"/>
          <w:rtl/>
        </w:rPr>
        <w:t>המצורף</w:t>
      </w:r>
      <w:r w:rsidR="00CB1DDD" w:rsidRPr="005429ED">
        <w:rPr>
          <w:rFonts w:cs="David"/>
          <w:sz w:val="24"/>
          <w:szCs w:val="24"/>
          <w:rtl/>
        </w:rPr>
        <w:t xml:space="preserve"> </w:t>
      </w:r>
      <w:r w:rsidR="00CB1DDD" w:rsidRPr="005429ED">
        <w:rPr>
          <w:rFonts w:cs="David" w:hint="cs"/>
          <w:sz w:val="24"/>
          <w:szCs w:val="24"/>
          <w:rtl/>
        </w:rPr>
        <w:t>כנספח</w:t>
      </w:r>
      <w:r w:rsidR="00CB1DDD" w:rsidRPr="005429ED">
        <w:rPr>
          <w:rFonts w:cs="David"/>
          <w:sz w:val="24"/>
          <w:szCs w:val="24"/>
          <w:rtl/>
        </w:rPr>
        <w:t xml:space="preserve"> </w:t>
      </w:r>
      <w:r w:rsidR="00CB1DDD" w:rsidRPr="005429ED">
        <w:rPr>
          <w:rFonts w:cs="David" w:hint="cs"/>
          <w:sz w:val="24"/>
          <w:szCs w:val="24"/>
          <w:rtl/>
        </w:rPr>
        <w:t>ט' הנדרש</w:t>
      </w:r>
      <w:r w:rsidR="00CB1DDD" w:rsidRPr="005429ED">
        <w:rPr>
          <w:rFonts w:cs="David"/>
          <w:sz w:val="24"/>
          <w:szCs w:val="24"/>
          <w:rtl/>
        </w:rPr>
        <w:t xml:space="preserve"> </w:t>
      </w:r>
      <w:r w:rsidR="00CB1DDD" w:rsidRPr="005429ED">
        <w:rPr>
          <w:rFonts w:cs="David" w:hint="cs"/>
          <w:sz w:val="24"/>
          <w:szCs w:val="24"/>
          <w:rtl/>
        </w:rPr>
        <w:t>על</w:t>
      </w:r>
      <w:r w:rsidR="00CB1DDD" w:rsidRPr="005429ED">
        <w:rPr>
          <w:rFonts w:cs="David"/>
          <w:sz w:val="24"/>
          <w:szCs w:val="24"/>
          <w:rtl/>
        </w:rPr>
        <w:t xml:space="preserve"> </w:t>
      </w:r>
      <w:r w:rsidR="00CB1DDD" w:rsidRPr="005429ED">
        <w:rPr>
          <w:rFonts w:cs="David" w:hint="cs"/>
          <w:sz w:val="24"/>
          <w:szCs w:val="24"/>
          <w:rtl/>
        </w:rPr>
        <w:t>פי</w:t>
      </w:r>
      <w:r w:rsidR="00CB1DDD" w:rsidRPr="005429ED">
        <w:rPr>
          <w:rFonts w:cs="David"/>
          <w:sz w:val="24"/>
          <w:szCs w:val="24"/>
          <w:rtl/>
        </w:rPr>
        <w:t xml:space="preserve"> </w:t>
      </w:r>
      <w:r w:rsidR="00CB1DDD" w:rsidRPr="005429ED">
        <w:rPr>
          <w:rFonts w:cs="David" w:hint="cs"/>
          <w:sz w:val="24"/>
          <w:szCs w:val="24"/>
          <w:rtl/>
        </w:rPr>
        <w:t>חוק</w:t>
      </w:r>
      <w:r w:rsidR="00CB1DDD" w:rsidRPr="005429ED">
        <w:rPr>
          <w:rFonts w:cs="David"/>
          <w:sz w:val="24"/>
          <w:szCs w:val="24"/>
          <w:rtl/>
        </w:rPr>
        <w:t xml:space="preserve"> </w:t>
      </w:r>
      <w:r w:rsidR="00CB1DDD" w:rsidRPr="005429ED">
        <w:rPr>
          <w:rFonts w:cs="David" w:hint="cs"/>
          <w:sz w:val="24"/>
          <w:szCs w:val="24"/>
          <w:rtl/>
        </w:rPr>
        <w:t>עסקאות</w:t>
      </w:r>
      <w:r w:rsidR="00CB1DDD" w:rsidRPr="005429ED">
        <w:rPr>
          <w:rFonts w:cs="David"/>
          <w:sz w:val="24"/>
          <w:szCs w:val="24"/>
          <w:rtl/>
        </w:rPr>
        <w:t xml:space="preserve"> </w:t>
      </w:r>
      <w:r w:rsidR="00CB1DDD" w:rsidRPr="005429ED">
        <w:rPr>
          <w:rFonts w:cs="David" w:hint="cs"/>
          <w:sz w:val="24"/>
          <w:szCs w:val="24"/>
          <w:rtl/>
        </w:rPr>
        <w:t>גופים</w:t>
      </w:r>
      <w:r w:rsidR="00CB1DDD" w:rsidRPr="005429ED">
        <w:rPr>
          <w:rFonts w:cs="David"/>
          <w:sz w:val="24"/>
          <w:szCs w:val="24"/>
          <w:rtl/>
        </w:rPr>
        <w:t xml:space="preserve"> </w:t>
      </w:r>
      <w:r w:rsidR="00CB1DDD" w:rsidRPr="005429ED">
        <w:rPr>
          <w:rFonts w:cs="David" w:hint="cs"/>
          <w:sz w:val="24"/>
          <w:szCs w:val="24"/>
          <w:rtl/>
        </w:rPr>
        <w:t>ציבוריים</w:t>
      </w:r>
      <w:r w:rsidR="00CB1DDD" w:rsidRPr="005429ED">
        <w:rPr>
          <w:rFonts w:cs="David"/>
          <w:sz w:val="24"/>
          <w:szCs w:val="24"/>
          <w:rtl/>
        </w:rPr>
        <w:t xml:space="preserve"> </w:t>
      </w:r>
      <w:r w:rsidR="00CB1DDD" w:rsidRPr="005429ED">
        <w:rPr>
          <w:rFonts w:cs="David" w:hint="cs"/>
          <w:sz w:val="24"/>
          <w:szCs w:val="24"/>
          <w:rtl/>
        </w:rPr>
        <w:t>התשל</w:t>
      </w:r>
      <w:r w:rsidR="00CB1DDD" w:rsidRPr="005429ED">
        <w:rPr>
          <w:rFonts w:cs="David"/>
          <w:sz w:val="24"/>
          <w:szCs w:val="24"/>
          <w:rtl/>
        </w:rPr>
        <w:t>"</w:t>
      </w:r>
      <w:r w:rsidR="00CB1DDD" w:rsidRPr="005429ED">
        <w:rPr>
          <w:rFonts w:cs="David" w:hint="cs"/>
          <w:sz w:val="24"/>
          <w:szCs w:val="24"/>
          <w:rtl/>
        </w:rPr>
        <w:t>ו</w:t>
      </w:r>
      <w:r w:rsidR="00CB1DDD" w:rsidRPr="005429ED">
        <w:rPr>
          <w:rFonts w:cs="David"/>
          <w:sz w:val="24"/>
          <w:szCs w:val="24"/>
          <w:rtl/>
        </w:rPr>
        <w:t xml:space="preserve">-1976 . </w:t>
      </w:r>
    </w:p>
    <w:p w:rsidR="00CB1DDD" w:rsidRPr="005429ED" w:rsidRDefault="00CB1DDD" w:rsidP="00CB1DDD">
      <w:pPr>
        <w:pStyle w:val="ab"/>
        <w:numPr>
          <w:ilvl w:val="2"/>
          <w:numId w:val="48"/>
        </w:numPr>
        <w:spacing w:line="360" w:lineRule="auto"/>
        <w:jc w:val="both"/>
        <w:outlineLvl w:val="0"/>
        <w:rPr>
          <w:rFonts w:cs="David"/>
          <w:sz w:val="24"/>
          <w:szCs w:val="24"/>
        </w:rPr>
      </w:pP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להמציא</w:t>
      </w:r>
      <w:r w:rsidRPr="005429ED">
        <w:rPr>
          <w:rFonts w:cs="David"/>
          <w:sz w:val="24"/>
          <w:szCs w:val="24"/>
          <w:rtl/>
        </w:rPr>
        <w:t xml:space="preserve"> </w:t>
      </w:r>
      <w:r w:rsidRPr="005429ED">
        <w:rPr>
          <w:rFonts w:cs="David" w:hint="cs"/>
          <w:sz w:val="24"/>
          <w:szCs w:val="24"/>
          <w:rtl/>
        </w:rPr>
        <w:t>אישור</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רישום</w:t>
      </w:r>
      <w:r w:rsidRPr="005429ED">
        <w:rPr>
          <w:rFonts w:cs="David"/>
          <w:sz w:val="24"/>
          <w:szCs w:val="24"/>
          <w:rtl/>
        </w:rPr>
        <w:t xml:space="preserve"> </w:t>
      </w:r>
      <w:r w:rsidRPr="005429ED">
        <w:rPr>
          <w:rFonts w:cs="David" w:hint="cs"/>
          <w:sz w:val="24"/>
          <w:szCs w:val="24"/>
          <w:rtl/>
        </w:rPr>
        <w:t>במרשם</w:t>
      </w:r>
      <w:r w:rsidRPr="005429ED">
        <w:rPr>
          <w:rFonts w:cs="David"/>
          <w:sz w:val="24"/>
          <w:szCs w:val="24"/>
          <w:rtl/>
        </w:rPr>
        <w:t xml:space="preserve"> </w:t>
      </w:r>
      <w:r w:rsidRPr="005429ED">
        <w:rPr>
          <w:rFonts w:cs="David" w:hint="cs"/>
          <w:sz w:val="24"/>
          <w:szCs w:val="24"/>
          <w:rtl/>
        </w:rPr>
        <w:t>המתנהל</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פי</w:t>
      </w:r>
      <w:r w:rsidRPr="005429ED">
        <w:rPr>
          <w:rFonts w:cs="David"/>
          <w:sz w:val="24"/>
          <w:szCs w:val="24"/>
          <w:rtl/>
        </w:rPr>
        <w:t xml:space="preserve"> </w:t>
      </w:r>
      <w:r w:rsidRPr="005429ED">
        <w:rPr>
          <w:rFonts w:cs="David" w:hint="cs"/>
          <w:sz w:val="24"/>
          <w:szCs w:val="24"/>
          <w:rtl/>
        </w:rPr>
        <w:t>כל</w:t>
      </w:r>
      <w:r w:rsidRPr="005429ED">
        <w:rPr>
          <w:rFonts w:cs="David"/>
          <w:sz w:val="24"/>
          <w:szCs w:val="24"/>
          <w:rtl/>
        </w:rPr>
        <w:t xml:space="preserve"> </w:t>
      </w:r>
      <w:r w:rsidRPr="005429ED">
        <w:rPr>
          <w:rFonts w:cs="David" w:hint="cs"/>
          <w:sz w:val="24"/>
          <w:szCs w:val="24"/>
          <w:rtl/>
        </w:rPr>
        <w:t>דין</w:t>
      </w:r>
      <w:r w:rsidRPr="005429ED">
        <w:rPr>
          <w:rFonts w:cs="David"/>
          <w:sz w:val="24"/>
          <w:szCs w:val="24"/>
          <w:rtl/>
        </w:rPr>
        <w:t xml:space="preserve"> </w:t>
      </w:r>
      <w:r w:rsidRPr="005429ED">
        <w:rPr>
          <w:rFonts w:cs="David" w:hint="cs"/>
          <w:sz w:val="24"/>
          <w:szCs w:val="24"/>
          <w:rtl/>
        </w:rPr>
        <w:t>לגבי</w:t>
      </w:r>
      <w:r w:rsidRPr="005429ED">
        <w:rPr>
          <w:rFonts w:cs="David"/>
          <w:sz w:val="24"/>
          <w:szCs w:val="24"/>
          <w:rtl/>
        </w:rPr>
        <w:t xml:space="preserve"> </w:t>
      </w:r>
      <w:r w:rsidRPr="005429ED">
        <w:rPr>
          <w:rFonts w:cs="David" w:hint="cs"/>
          <w:sz w:val="24"/>
          <w:szCs w:val="24"/>
          <w:rtl/>
        </w:rPr>
        <w:t>תאגידים</w:t>
      </w:r>
      <w:r w:rsidRPr="005429ED">
        <w:rPr>
          <w:rFonts w:cs="David"/>
          <w:sz w:val="24"/>
          <w:szCs w:val="24"/>
          <w:rtl/>
        </w:rPr>
        <w:t xml:space="preserve"> </w:t>
      </w:r>
      <w:r w:rsidRPr="005429ED">
        <w:rPr>
          <w:rFonts w:cs="David" w:hint="cs"/>
          <w:sz w:val="24"/>
          <w:szCs w:val="24"/>
          <w:rtl/>
        </w:rPr>
        <w:t>מסוגו</w:t>
      </w:r>
      <w:r w:rsidRPr="005429ED">
        <w:rPr>
          <w:rFonts w:cs="David"/>
          <w:sz w:val="24"/>
          <w:szCs w:val="24"/>
          <w:rtl/>
        </w:rPr>
        <w:t xml:space="preserve"> </w:t>
      </w:r>
      <w:r w:rsidRPr="005429ED">
        <w:rPr>
          <w:rFonts w:cs="David" w:hint="cs"/>
          <w:sz w:val="24"/>
          <w:szCs w:val="24"/>
          <w:rtl/>
        </w:rPr>
        <w:t>המפרט</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בעלי</w:t>
      </w:r>
      <w:r w:rsidRPr="005429ED">
        <w:rPr>
          <w:rFonts w:cs="David"/>
          <w:sz w:val="24"/>
          <w:szCs w:val="24"/>
          <w:rtl/>
        </w:rPr>
        <w:t xml:space="preserve"> </w:t>
      </w:r>
      <w:r w:rsidRPr="005429ED">
        <w:rPr>
          <w:rFonts w:cs="David" w:hint="cs"/>
          <w:sz w:val="24"/>
          <w:szCs w:val="24"/>
          <w:rtl/>
        </w:rPr>
        <w:t>המניות</w:t>
      </w:r>
      <w:r w:rsidRPr="005429ED">
        <w:rPr>
          <w:rFonts w:cs="David"/>
          <w:sz w:val="24"/>
          <w:szCs w:val="24"/>
          <w:rtl/>
        </w:rPr>
        <w:t xml:space="preserve"> </w:t>
      </w:r>
      <w:r w:rsidRPr="005429ED">
        <w:rPr>
          <w:rFonts w:cs="David" w:hint="cs"/>
          <w:sz w:val="24"/>
          <w:szCs w:val="24"/>
          <w:rtl/>
        </w:rPr>
        <w:t>במציע,</w:t>
      </w:r>
      <w:r w:rsidRPr="005429ED">
        <w:rPr>
          <w:rFonts w:cs="David"/>
          <w:sz w:val="24"/>
          <w:szCs w:val="24"/>
          <w:rtl/>
        </w:rPr>
        <w:t xml:space="preserve"> </w:t>
      </w:r>
      <w:r w:rsidRPr="005429ED">
        <w:rPr>
          <w:rFonts w:cs="David" w:hint="cs"/>
          <w:sz w:val="24"/>
          <w:szCs w:val="24"/>
          <w:rtl/>
        </w:rPr>
        <w:t>מנהליו</w:t>
      </w:r>
      <w:r w:rsidRPr="005429ED">
        <w:rPr>
          <w:rFonts w:cs="David"/>
          <w:sz w:val="24"/>
          <w:szCs w:val="24"/>
          <w:rtl/>
        </w:rPr>
        <w:t xml:space="preserve"> </w:t>
      </w:r>
      <w:r w:rsidRPr="005429ED">
        <w:rPr>
          <w:rFonts w:cs="David" w:hint="cs"/>
          <w:sz w:val="24"/>
          <w:szCs w:val="24"/>
          <w:rtl/>
        </w:rPr>
        <w:t>וכן</w:t>
      </w:r>
      <w:r w:rsidRPr="005429ED">
        <w:rPr>
          <w:rFonts w:cs="David"/>
          <w:sz w:val="24"/>
          <w:szCs w:val="24"/>
          <w:rtl/>
        </w:rPr>
        <w:t xml:space="preserve"> </w:t>
      </w:r>
      <w:r w:rsidRPr="005429ED">
        <w:rPr>
          <w:rFonts w:cs="David" w:hint="cs"/>
          <w:sz w:val="24"/>
          <w:szCs w:val="24"/>
          <w:rtl/>
        </w:rPr>
        <w:t>אישור</w:t>
      </w:r>
      <w:r w:rsidRPr="005429ED">
        <w:rPr>
          <w:rFonts w:cs="David"/>
          <w:sz w:val="24"/>
          <w:szCs w:val="24"/>
          <w:rtl/>
        </w:rPr>
        <w:t xml:space="preserve"> </w:t>
      </w:r>
      <w:r w:rsidRPr="005429ED">
        <w:rPr>
          <w:rFonts w:cs="David" w:hint="cs"/>
          <w:sz w:val="24"/>
          <w:szCs w:val="24"/>
          <w:rtl/>
        </w:rPr>
        <w:t>עו</w:t>
      </w:r>
      <w:r w:rsidRPr="005429ED">
        <w:rPr>
          <w:rFonts w:cs="David"/>
          <w:sz w:val="24"/>
          <w:szCs w:val="24"/>
          <w:rtl/>
        </w:rPr>
        <w:t>"</w:t>
      </w:r>
      <w:r w:rsidRPr="005429ED">
        <w:rPr>
          <w:rFonts w:cs="David" w:hint="cs"/>
          <w:sz w:val="24"/>
          <w:szCs w:val="24"/>
          <w:rtl/>
        </w:rPr>
        <w:t>ד</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היות</w:t>
      </w:r>
      <w:r w:rsidRPr="005429ED">
        <w:rPr>
          <w:rFonts w:cs="David"/>
          <w:sz w:val="24"/>
          <w:szCs w:val="24"/>
          <w:rtl/>
        </w:rPr>
        <w:t xml:space="preserve"> </w:t>
      </w:r>
      <w:r w:rsidRPr="005429ED">
        <w:rPr>
          <w:rFonts w:cs="David" w:hint="cs"/>
          <w:sz w:val="24"/>
          <w:szCs w:val="24"/>
          <w:rtl/>
        </w:rPr>
        <w:t>התאגיד</w:t>
      </w:r>
      <w:r w:rsidRPr="005429ED">
        <w:rPr>
          <w:rFonts w:cs="David"/>
          <w:sz w:val="24"/>
          <w:szCs w:val="24"/>
          <w:rtl/>
        </w:rPr>
        <w:t xml:space="preserve"> </w:t>
      </w:r>
      <w:r w:rsidRPr="005429ED">
        <w:rPr>
          <w:rFonts w:cs="David" w:hint="cs"/>
          <w:sz w:val="24"/>
          <w:szCs w:val="24"/>
          <w:rtl/>
        </w:rPr>
        <w:t>קיים</w:t>
      </w:r>
      <w:r w:rsidRPr="005429ED">
        <w:rPr>
          <w:rFonts w:cs="David"/>
          <w:sz w:val="24"/>
          <w:szCs w:val="24"/>
          <w:rtl/>
        </w:rPr>
        <w:t xml:space="preserve"> </w:t>
      </w:r>
      <w:r w:rsidRPr="005429ED">
        <w:rPr>
          <w:rFonts w:cs="David" w:hint="cs"/>
          <w:sz w:val="24"/>
          <w:szCs w:val="24"/>
          <w:rtl/>
        </w:rPr>
        <w:t>ועל</w:t>
      </w:r>
      <w:r w:rsidRPr="005429ED">
        <w:rPr>
          <w:rFonts w:cs="David"/>
          <w:sz w:val="24"/>
          <w:szCs w:val="24"/>
          <w:rtl/>
        </w:rPr>
        <w:t xml:space="preserve"> </w:t>
      </w:r>
      <w:r w:rsidRPr="005429ED">
        <w:rPr>
          <w:rFonts w:cs="David" w:hint="cs"/>
          <w:sz w:val="24"/>
          <w:szCs w:val="24"/>
          <w:rtl/>
        </w:rPr>
        <w:t>היות</w:t>
      </w:r>
      <w:r w:rsidRPr="005429ED">
        <w:rPr>
          <w:rFonts w:cs="David"/>
          <w:sz w:val="24"/>
          <w:szCs w:val="24"/>
          <w:rtl/>
        </w:rPr>
        <w:t xml:space="preserve"> </w:t>
      </w:r>
      <w:r w:rsidRPr="005429ED">
        <w:rPr>
          <w:rFonts w:cs="David" w:hint="cs"/>
          <w:sz w:val="24"/>
          <w:szCs w:val="24"/>
          <w:rtl/>
        </w:rPr>
        <w:t>החותמים</w:t>
      </w:r>
      <w:r w:rsidRPr="005429ED">
        <w:rPr>
          <w:rFonts w:cs="David"/>
          <w:sz w:val="24"/>
          <w:szCs w:val="24"/>
          <w:rtl/>
        </w:rPr>
        <w:t xml:space="preserve"> </w:t>
      </w:r>
      <w:r w:rsidRPr="005429ED">
        <w:rPr>
          <w:rFonts w:cs="David" w:hint="cs"/>
          <w:sz w:val="24"/>
          <w:szCs w:val="24"/>
          <w:rtl/>
        </w:rPr>
        <w:t>בשמו</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מסמכי</w:t>
      </w:r>
      <w:r w:rsidRPr="005429ED">
        <w:rPr>
          <w:rFonts w:cs="David"/>
          <w:sz w:val="24"/>
          <w:szCs w:val="24"/>
          <w:rtl/>
        </w:rPr>
        <w:t xml:space="preserve"> </w:t>
      </w:r>
      <w:r w:rsidRPr="005429ED">
        <w:rPr>
          <w:rFonts w:cs="David" w:hint="cs"/>
          <w:sz w:val="24"/>
          <w:szCs w:val="24"/>
          <w:rtl/>
        </w:rPr>
        <w:t>המכרז</w:t>
      </w:r>
      <w:r w:rsidRPr="005429ED">
        <w:rPr>
          <w:rFonts w:cs="David"/>
          <w:sz w:val="24"/>
          <w:szCs w:val="24"/>
          <w:rtl/>
        </w:rPr>
        <w:t xml:space="preserve"> </w:t>
      </w:r>
      <w:r w:rsidRPr="005429ED">
        <w:rPr>
          <w:rFonts w:cs="David" w:hint="cs"/>
          <w:sz w:val="24"/>
          <w:szCs w:val="24"/>
          <w:rtl/>
        </w:rPr>
        <w:t>מוסמכים</w:t>
      </w:r>
      <w:r w:rsidRPr="005429ED">
        <w:rPr>
          <w:rFonts w:cs="David"/>
          <w:sz w:val="24"/>
          <w:szCs w:val="24"/>
          <w:rtl/>
        </w:rPr>
        <w:t xml:space="preserve"> </w:t>
      </w:r>
      <w:r w:rsidRPr="005429ED">
        <w:rPr>
          <w:rFonts w:cs="David" w:hint="cs"/>
          <w:sz w:val="24"/>
          <w:szCs w:val="24"/>
          <w:rtl/>
        </w:rPr>
        <w:t>לחייב</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בחתימתם</w:t>
      </w:r>
      <w:r w:rsidRPr="005429ED">
        <w:rPr>
          <w:rFonts w:cs="David"/>
          <w:sz w:val="24"/>
          <w:szCs w:val="24"/>
          <w:rtl/>
        </w:rPr>
        <w:t xml:space="preserve"> (</w:t>
      </w:r>
      <w:r w:rsidRPr="005429ED">
        <w:rPr>
          <w:rFonts w:cs="David" w:hint="cs"/>
          <w:sz w:val="24"/>
          <w:szCs w:val="24"/>
          <w:rtl/>
        </w:rPr>
        <w:t>בנוסח</w:t>
      </w:r>
      <w:r w:rsidRPr="005429ED">
        <w:rPr>
          <w:rFonts w:cs="David"/>
          <w:sz w:val="24"/>
          <w:szCs w:val="24"/>
          <w:rtl/>
        </w:rPr>
        <w:t xml:space="preserve"> </w:t>
      </w:r>
      <w:r w:rsidRPr="005429ED">
        <w:rPr>
          <w:rFonts w:cs="David" w:hint="cs"/>
          <w:sz w:val="24"/>
          <w:szCs w:val="24"/>
          <w:rtl/>
        </w:rPr>
        <w:t>המופיע</w:t>
      </w:r>
      <w:r w:rsidRPr="005429ED">
        <w:rPr>
          <w:rFonts w:cs="David"/>
          <w:sz w:val="24"/>
          <w:szCs w:val="24"/>
          <w:rtl/>
        </w:rPr>
        <w:t xml:space="preserve"> </w:t>
      </w:r>
      <w:r w:rsidRPr="005429ED">
        <w:rPr>
          <w:rFonts w:cs="David" w:hint="cs"/>
          <w:sz w:val="24"/>
          <w:szCs w:val="24"/>
          <w:rtl/>
        </w:rPr>
        <w:t>כנספח</w:t>
      </w:r>
      <w:r w:rsidRPr="005429ED">
        <w:rPr>
          <w:rFonts w:cs="David"/>
          <w:sz w:val="24"/>
          <w:szCs w:val="24"/>
          <w:rtl/>
        </w:rPr>
        <w:t xml:space="preserve"> </w:t>
      </w:r>
      <w:r w:rsidRPr="005429ED">
        <w:rPr>
          <w:rFonts w:cs="David" w:hint="cs"/>
          <w:sz w:val="24"/>
          <w:szCs w:val="24"/>
          <w:rtl/>
        </w:rPr>
        <w:t>ח</w:t>
      </w:r>
      <w:r w:rsidRPr="005429ED">
        <w:rPr>
          <w:rFonts w:cs="David"/>
          <w:sz w:val="24"/>
          <w:szCs w:val="24"/>
          <w:rtl/>
        </w:rPr>
        <w:t xml:space="preserve">' ). </w:t>
      </w:r>
    </w:p>
    <w:p w:rsidR="00CB1DDD" w:rsidRPr="005429ED" w:rsidRDefault="00A14A1B" w:rsidP="00CB1DDD">
      <w:pPr>
        <w:pStyle w:val="ab"/>
        <w:numPr>
          <w:ilvl w:val="2"/>
          <w:numId w:val="48"/>
        </w:numPr>
        <w:spacing w:line="360" w:lineRule="auto"/>
        <w:jc w:val="both"/>
        <w:outlineLvl w:val="0"/>
        <w:rPr>
          <w:rFonts w:cs="David"/>
          <w:sz w:val="24"/>
          <w:szCs w:val="24"/>
          <w:u w:val="single"/>
          <w:rtl/>
        </w:rPr>
      </w:pPr>
      <w:r>
        <w:rPr>
          <w:rFonts w:cs="David" w:hint="cs"/>
          <w:sz w:val="24"/>
          <w:szCs w:val="24"/>
          <w:rtl/>
        </w:rPr>
        <w:t xml:space="preserve"> </w:t>
      </w:r>
      <w:r w:rsidR="00CB1DDD" w:rsidRPr="005429ED">
        <w:rPr>
          <w:rFonts w:cs="David" w:hint="cs"/>
          <w:sz w:val="24"/>
          <w:szCs w:val="24"/>
          <w:rtl/>
        </w:rPr>
        <w:t>תצהיר</w:t>
      </w:r>
      <w:r w:rsidR="00CB1DDD" w:rsidRPr="005429ED">
        <w:rPr>
          <w:rFonts w:cs="David"/>
          <w:sz w:val="24"/>
          <w:szCs w:val="24"/>
          <w:rtl/>
        </w:rPr>
        <w:t xml:space="preserve"> </w:t>
      </w:r>
      <w:r w:rsidR="00CB1DDD" w:rsidRPr="005429ED">
        <w:rPr>
          <w:rFonts w:cs="David" w:hint="cs"/>
          <w:sz w:val="24"/>
          <w:szCs w:val="24"/>
          <w:rtl/>
        </w:rPr>
        <w:t>המציע</w:t>
      </w:r>
      <w:r w:rsidR="00CB1DDD" w:rsidRPr="005429ED">
        <w:rPr>
          <w:rFonts w:cs="David"/>
          <w:sz w:val="24"/>
          <w:szCs w:val="24"/>
          <w:rtl/>
        </w:rPr>
        <w:t xml:space="preserve"> </w:t>
      </w:r>
      <w:r w:rsidR="00CB1DDD" w:rsidRPr="005429ED">
        <w:rPr>
          <w:rFonts w:cs="David" w:hint="cs"/>
          <w:sz w:val="24"/>
          <w:szCs w:val="24"/>
          <w:rtl/>
        </w:rPr>
        <w:t>או</w:t>
      </w:r>
      <w:r w:rsidR="00CB1DDD" w:rsidRPr="005429ED">
        <w:rPr>
          <w:rFonts w:cs="David"/>
          <w:sz w:val="24"/>
          <w:szCs w:val="24"/>
          <w:rtl/>
        </w:rPr>
        <w:t xml:space="preserve"> </w:t>
      </w:r>
      <w:r w:rsidR="00CB1DDD" w:rsidRPr="005429ED">
        <w:rPr>
          <w:rFonts w:cs="David" w:hint="cs"/>
          <w:sz w:val="24"/>
          <w:szCs w:val="24"/>
          <w:rtl/>
        </w:rPr>
        <w:t>של</w:t>
      </w:r>
      <w:r w:rsidR="00CB1DDD" w:rsidRPr="005429ED">
        <w:rPr>
          <w:rFonts w:cs="David"/>
          <w:sz w:val="24"/>
          <w:szCs w:val="24"/>
          <w:rtl/>
        </w:rPr>
        <w:t xml:space="preserve"> </w:t>
      </w:r>
      <w:r w:rsidR="00CB1DDD" w:rsidRPr="005429ED">
        <w:rPr>
          <w:rFonts w:cs="David" w:hint="cs"/>
          <w:sz w:val="24"/>
          <w:szCs w:val="24"/>
          <w:rtl/>
        </w:rPr>
        <w:t>מנהלו ושל כל אחד מעובדי הצוות המוצעים על ידו</w:t>
      </w:r>
      <w:r w:rsidR="00CB1DDD" w:rsidRPr="005429ED">
        <w:rPr>
          <w:rFonts w:cs="David"/>
          <w:sz w:val="24"/>
          <w:szCs w:val="24"/>
          <w:rtl/>
        </w:rPr>
        <w:t xml:space="preserve">, </w:t>
      </w:r>
      <w:r w:rsidR="00CB1DDD" w:rsidRPr="005429ED">
        <w:rPr>
          <w:rFonts w:cs="David" w:hint="cs"/>
          <w:sz w:val="24"/>
          <w:szCs w:val="24"/>
          <w:rtl/>
        </w:rPr>
        <w:t>מאומתים</w:t>
      </w:r>
      <w:r w:rsidR="00CB1DDD" w:rsidRPr="005429ED">
        <w:rPr>
          <w:rFonts w:cs="David"/>
          <w:sz w:val="24"/>
          <w:szCs w:val="24"/>
          <w:rtl/>
        </w:rPr>
        <w:t xml:space="preserve"> </w:t>
      </w:r>
      <w:r w:rsidR="00CB1DDD" w:rsidRPr="005429ED">
        <w:rPr>
          <w:rFonts w:cs="David" w:hint="cs"/>
          <w:sz w:val="24"/>
          <w:szCs w:val="24"/>
          <w:rtl/>
        </w:rPr>
        <w:t>בפני</w:t>
      </w:r>
      <w:r w:rsidR="00CB1DDD" w:rsidRPr="005429ED">
        <w:rPr>
          <w:rFonts w:cs="David"/>
          <w:sz w:val="24"/>
          <w:szCs w:val="24"/>
          <w:rtl/>
        </w:rPr>
        <w:t xml:space="preserve">  </w:t>
      </w:r>
      <w:r w:rsidR="00CB1DDD" w:rsidRPr="005429ED">
        <w:rPr>
          <w:rFonts w:cs="David" w:hint="cs"/>
          <w:sz w:val="24"/>
          <w:szCs w:val="24"/>
          <w:rtl/>
        </w:rPr>
        <w:t>עורך</w:t>
      </w:r>
      <w:r w:rsidR="00CB1DDD" w:rsidRPr="005429ED">
        <w:rPr>
          <w:rFonts w:cs="David"/>
          <w:sz w:val="24"/>
          <w:szCs w:val="24"/>
          <w:rtl/>
        </w:rPr>
        <w:t xml:space="preserve"> </w:t>
      </w:r>
      <w:r w:rsidR="00CB1DDD" w:rsidRPr="005429ED">
        <w:rPr>
          <w:rFonts w:cs="David" w:hint="cs"/>
          <w:sz w:val="24"/>
          <w:szCs w:val="24"/>
          <w:rtl/>
        </w:rPr>
        <w:t>דין</w:t>
      </w:r>
      <w:r w:rsidR="00CB1DDD" w:rsidRPr="005429ED">
        <w:rPr>
          <w:rFonts w:cs="David"/>
          <w:sz w:val="24"/>
          <w:szCs w:val="24"/>
          <w:u w:val="single"/>
          <w:rtl/>
        </w:rPr>
        <w:t xml:space="preserve"> </w:t>
      </w:r>
      <w:r w:rsidR="00CB1DDD" w:rsidRPr="005429ED">
        <w:rPr>
          <w:rFonts w:cs="David" w:hint="cs"/>
          <w:sz w:val="24"/>
          <w:szCs w:val="24"/>
          <w:u w:val="single"/>
          <w:rtl/>
        </w:rPr>
        <w:t>בדבר</w:t>
      </w:r>
      <w:r w:rsidR="00CB1DDD" w:rsidRPr="005429ED">
        <w:rPr>
          <w:rFonts w:cs="David"/>
          <w:sz w:val="24"/>
          <w:szCs w:val="24"/>
          <w:u w:val="single"/>
          <w:rtl/>
        </w:rPr>
        <w:t xml:space="preserve"> </w:t>
      </w:r>
      <w:r w:rsidR="00CB1DDD" w:rsidRPr="005429ED">
        <w:rPr>
          <w:rFonts w:cs="David" w:hint="cs"/>
          <w:sz w:val="24"/>
          <w:szCs w:val="24"/>
          <w:u w:val="single"/>
          <w:rtl/>
        </w:rPr>
        <w:t>העדר</w:t>
      </w:r>
      <w:r w:rsidR="00CB1DDD" w:rsidRPr="005429ED">
        <w:rPr>
          <w:rFonts w:cs="David"/>
          <w:sz w:val="24"/>
          <w:szCs w:val="24"/>
          <w:u w:val="single"/>
          <w:rtl/>
        </w:rPr>
        <w:t xml:space="preserve"> </w:t>
      </w:r>
      <w:r w:rsidR="00CB1DDD" w:rsidRPr="005429ED">
        <w:rPr>
          <w:rFonts w:cs="David" w:hint="cs"/>
          <w:sz w:val="24"/>
          <w:szCs w:val="24"/>
          <w:u w:val="single"/>
          <w:rtl/>
        </w:rPr>
        <w:t>ניגוד</w:t>
      </w:r>
      <w:r w:rsidR="00CB1DDD" w:rsidRPr="005429ED">
        <w:rPr>
          <w:rFonts w:cs="David"/>
          <w:sz w:val="24"/>
          <w:szCs w:val="24"/>
          <w:u w:val="single"/>
          <w:rtl/>
        </w:rPr>
        <w:t xml:space="preserve"> </w:t>
      </w:r>
      <w:r w:rsidR="00CB1DDD" w:rsidRPr="005429ED">
        <w:rPr>
          <w:rFonts w:cs="David" w:hint="cs"/>
          <w:sz w:val="24"/>
          <w:szCs w:val="24"/>
          <w:u w:val="single"/>
          <w:rtl/>
        </w:rPr>
        <w:t>עניינים</w:t>
      </w:r>
      <w:r w:rsidR="00CB1DDD" w:rsidRPr="005429ED">
        <w:rPr>
          <w:rFonts w:cs="David" w:hint="cs"/>
          <w:sz w:val="24"/>
          <w:szCs w:val="24"/>
          <w:rtl/>
        </w:rPr>
        <w:t xml:space="preserve"> </w:t>
      </w:r>
      <w:r w:rsidR="00CB1DDD" w:rsidRPr="005429ED">
        <w:rPr>
          <w:rFonts w:cs="David"/>
          <w:sz w:val="24"/>
          <w:szCs w:val="24"/>
          <w:rtl/>
        </w:rPr>
        <w:t>(</w:t>
      </w:r>
      <w:r w:rsidR="00CB1DDD" w:rsidRPr="005429ED">
        <w:rPr>
          <w:rFonts w:cs="David" w:hint="cs"/>
          <w:sz w:val="24"/>
          <w:szCs w:val="24"/>
          <w:rtl/>
        </w:rPr>
        <w:t>בנוסח</w:t>
      </w:r>
      <w:r w:rsidR="00CB1DDD" w:rsidRPr="005429ED">
        <w:rPr>
          <w:rFonts w:cs="David"/>
          <w:sz w:val="24"/>
          <w:szCs w:val="24"/>
          <w:rtl/>
        </w:rPr>
        <w:t xml:space="preserve"> </w:t>
      </w:r>
      <w:r w:rsidR="00CB1DDD" w:rsidRPr="005429ED">
        <w:rPr>
          <w:rFonts w:cs="David" w:hint="cs"/>
          <w:sz w:val="24"/>
          <w:szCs w:val="24"/>
          <w:rtl/>
        </w:rPr>
        <w:t>המופיע</w:t>
      </w:r>
      <w:r w:rsidR="00CB1DDD" w:rsidRPr="005429ED">
        <w:rPr>
          <w:rFonts w:cs="David"/>
          <w:sz w:val="24"/>
          <w:szCs w:val="24"/>
          <w:rtl/>
        </w:rPr>
        <w:t xml:space="preserve"> </w:t>
      </w:r>
      <w:r w:rsidR="00CB1DDD" w:rsidRPr="005429ED">
        <w:rPr>
          <w:rFonts w:cs="David" w:hint="cs"/>
          <w:sz w:val="24"/>
          <w:szCs w:val="24"/>
          <w:rtl/>
        </w:rPr>
        <w:t>כנספח</w:t>
      </w:r>
      <w:r w:rsidR="00CB1DDD" w:rsidRPr="005429ED">
        <w:rPr>
          <w:rFonts w:cs="David"/>
          <w:sz w:val="24"/>
          <w:szCs w:val="24"/>
          <w:rtl/>
        </w:rPr>
        <w:t xml:space="preserve"> </w:t>
      </w:r>
      <w:r w:rsidR="00CB1DDD" w:rsidRPr="005429ED">
        <w:rPr>
          <w:rFonts w:cs="David" w:hint="cs"/>
          <w:sz w:val="24"/>
          <w:szCs w:val="24"/>
          <w:rtl/>
        </w:rPr>
        <w:t>ה</w:t>
      </w:r>
      <w:r w:rsidR="00CB1DDD" w:rsidRPr="005429ED">
        <w:rPr>
          <w:rFonts w:cs="David"/>
          <w:sz w:val="24"/>
          <w:szCs w:val="24"/>
          <w:rtl/>
        </w:rPr>
        <w:t>' ).</w:t>
      </w:r>
    </w:p>
    <w:p w:rsidR="00CB1DDD" w:rsidRPr="005429ED" w:rsidRDefault="00A14A1B" w:rsidP="00CB1DDD">
      <w:pPr>
        <w:pStyle w:val="ab"/>
        <w:numPr>
          <w:ilvl w:val="2"/>
          <w:numId w:val="48"/>
        </w:numPr>
        <w:spacing w:line="360" w:lineRule="auto"/>
        <w:jc w:val="both"/>
        <w:outlineLvl w:val="0"/>
        <w:rPr>
          <w:rFonts w:cs="David"/>
          <w:sz w:val="24"/>
          <w:szCs w:val="24"/>
        </w:rPr>
      </w:pPr>
      <w:r>
        <w:rPr>
          <w:rFonts w:cs="David" w:hint="cs"/>
          <w:sz w:val="24"/>
          <w:szCs w:val="24"/>
          <w:rtl/>
        </w:rPr>
        <w:t xml:space="preserve"> </w:t>
      </w:r>
      <w:r w:rsidR="00CB1DDD" w:rsidRPr="005429ED">
        <w:rPr>
          <w:rFonts w:cs="David" w:hint="cs"/>
          <w:sz w:val="24"/>
          <w:szCs w:val="24"/>
          <w:rtl/>
        </w:rPr>
        <w:t>תצהיר</w:t>
      </w:r>
      <w:r w:rsidR="00CB1DDD" w:rsidRPr="005429ED">
        <w:rPr>
          <w:rFonts w:cs="David"/>
          <w:sz w:val="24"/>
          <w:szCs w:val="24"/>
          <w:rtl/>
        </w:rPr>
        <w:t xml:space="preserve"> </w:t>
      </w:r>
      <w:r w:rsidR="00CB1DDD" w:rsidRPr="005429ED">
        <w:rPr>
          <w:rFonts w:cs="David" w:hint="cs"/>
          <w:sz w:val="24"/>
          <w:szCs w:val="24"/>
          <w:rtl/>
        </w:rPr>
        <w:t>המציע</w:t>
      </w:r>
      <w:r w:rsidR="00CB1DDD" w:rsidRPr="005429ED">
        <w:rPr>
          <w:rFonts w:cs="David"/>
          <w:sz w:val="24"/>
          <w:szCs w:val="24"/>
          <w:rtl/>
        </w:rPr>
        <w:t xml:space="preserve"> </w:t>
      </w:r>
      <w:r w:rsidR="00CB1DDD" w:rsidRPr="005429ED">
        <w:rPr>
          <w:rFonts w:cs="David" w:hint="cs"/>
          <w:sz w:val="24"/>
          <w:szCs w:val="24"/>
          <w:rtl/>
        </w:rPr>
        <w:t>או</w:t>
      </w:r>
      <w:r w:rsidR="00CB1DDD" w:rsidRPr="005429ED">
        <w:rPr>
          <w:rFonts w:cs="David"/>
          <w:sz w:val="24"/>
          <w:szCs w:val="24"/>
          <w:rtl/>
        </w:rPr>
        <w:t xml:space="preserve"> </w:t>
      </w:r>
      <w:r w:rsidR="00CB1DDD" w:rsidRPr="005429ED">
        <w:rPr>
          <w:rFonts w:cs="David" w:hint="cs"/>
          <w:sz w:val="24"/>
          <w:szCs w:val="24"/>
          <w:rtl/>
        </w:rPr>
        <w:t>של</w:t>
      </w:r>
      <w:r w:rsidR="00CB1DDD" w:rsidRPr="005429ED">
        <w:rPr>
          <w:rFonts w:cs="David"/>
          <w:sz w:val="24"/>
          <w:szCs w:val="24"/>
          <w:rtl/>
        </w:rPr>
        <w:t xml:space="preserve"> </w:t>
      </w:r>
      <w:r w:rsidR="00CB1DDD" w:rsidRPr="005429ED">
        <w:rPr>
          <w:rFonts w:cs="David" w:hint="cs"/>
          <w:sz w:val="24"/>
          <w:szCs w:val="24"/>
          <w:rtl/>
        </w:rPr>
        <w:t>מנהלו</w:t>
      </w:r>
      <w:r w:rsidR="00CB1DDD" w:rsidRPr="005429ED">
        <w:rPr>
          <w:rFonts w:cs="David"/>
          <w:sz w:val="24"/>
          <w:szCs w:val="24"/>
          <w:rtl/>
        </w:rPr>
        <w:t xml:space="preserve">, </w:t>
      </w:r>
      <w:r w:rsidR="00CB1DDD" w:rsidRPr="005429ED">
        <w:rPr>
          <w:rFonts w:cs="David" w:hint="cs"/>
          <w:sz w:val="24"/>
          <w:szCs w:val="24"/>
          <w:rtl/>
        </w:rPr>
        <w:t>מאומת</w:t>
      </w:r>
      <w:r w:rsidR="00CB1DDD" w:rsidRPr="005429ED">
        <w:rPr>
          <w:rFonts w:cs="David"/>
          <w:sz w:val="24"/>
          <w:szCs w:val="24"/>
          <w:rtl/>
        </w:rPr>
        <w:t xml:space="preserve"> </w:t>
      </w:r>
      <w:r w:rsidR="00CB1DDD" w:rsidRPr="005429ED">
        <w:rPr>
          <w:rFonts w:cs="David" w:hint="cs"/>
          <w:sz w:val="24"/>
          <w:szCs w:val="24"/>
          <w:rtl/>
        </w:rPr>
        <w:t>בפני</w:t>
      </w:r>
      <w:r w:rsidR="00CB1DDD" w:rsidRPr="005429ED">
        <w:rPr>
          <w:rFonts w:cs="David"/>
          <w:sz w:val="24"/>
          <w:szCs w:val="24"/>
          <w:rtl/>
        </w:rPr>
        <w:t xml:space="preserve">  </w:t>
      </w:r>
      <w:r w:rsidR="00CB1DDD" w:rsidRPr="005429ED">
        <w:rPr>
          <w:rFonts w:cs="David" w:hint="cs"/>
          <w:sz w:val="24"/>
          <w:szCs w:val="24"/>
          <w:rtl/>
        </w:rPr>
        <w:t>עורך</w:t>
      </w:r>
      <w:r w:rsidR="00CB1DDD" w:rsidRPr="005429ED">
        <w:rPr>
          <w:rFonts w:cs="David"/>
          <w:sz w:val="24"/>
          <w:szCs w:val="24"/>
          <w:rtl/>
        </w:rPr>
        <w:t xml:space="preserve"> </w:t>
      </w:r>
      <w:r w:rsidR="00CB1DDD" w:rsidRPr="005429ED">
        <w:rPr>
          <w:rFonts w:cs="David" w:hint="cs"/>
          <w:sz w:val="24"/>
          <w:szCs w:val="24"/>
          <w:rtl/>
        </w:rPr>
        <w:t>דין</w:t>
      </w:r>
      <w:r w:rsidR="00CB1DDD" w:rsidRPr="005429ED">
        <w:rPr>
          <w:rFonts w:cs="David"/>
          <w:sz w:val="24"/>
          <w:szCs w:val="24"/>
          <w:rtl/>
        </w:rPr>
        <w:t xml:space="preserve">, </w:t>
      </w:r>
      <w:r w:rsidR="00CB1DDD" w:rsidRPr="005429ED">
        <w:rPr>
          <w:rFonts w:cs="David" w:hint="cs"/>
          <w:sz w:val="24"/>
          <w:szCs w:val="24"/>
          <w:rtl/>
        </w:rPr>
        <w:t>כי</w:t>
      </w:r>
      <w:r w:rsidR="00CB1DDD" w:rsidRPr="005429ED">
        <w:rPr>
          <w:rFonts w:cs="David"/>
          <w:sz w:val="24"/>
          <w:szCs w:val="24"/>
          <w:rtl/>
        </w:rPr>
        <w:t xml:space="preserve"> </w:t>
      </w:r>
      <w:r w:rsidR="00CB1DDD" w:rsidRPr="005429ED">
        <w:rPr>
          <w:rFonts w:cs="David" w:hint="cs"/>
          <w:sz w:val="24"/>
          <w:szCs w:val="24"/>
          <w:rtl/>
        </w:rPr>
        <w:t>לא</w:t>
      </w:r>
      <w:r w:rsidR="00CB1DDD" w:rsidRPr="005429ED">
        <w:rPr>
          <w:rFonts w:cs="David"/>
          <w:sz w:val="24"/>
          <w:szCs w:val="24"/>
          <w:rtl/>
        </w:rPr>
        <w:t xml:space="preserve"> </w:t>
      </w:r>
      <w:r w:rsidR="00CB1DDD" w:rsidRPr="005429ED">
        <w:rPr>
          <w:rFonts w:cs="David" w:hint="cs"/>
          <w:sz w:val="24"/>
          <w:szCs w:val="24"/>
          <w:rtl/>
        </w:rPr>
        <w:t>מתנהלות</w:t>
      </w:r>
      <w:r w:rsidR="00CB1DDD" w:rsidRPr="005429ED">
        <w:rPr>
          <w:rFonts w:cs="David"/>
          <w:sz w:val="24"/>
          <w:szCs w:val="24"/>
          <w:rtl/>
        </w:rPr>
        <w:t xml:space="preserve"> </w:t>
      </w:r>
      <w:r w:rsidR="00CB1DDD" w:rsidRPr="005429ED">
        <w:rPr>
          <w:rFonts w:cs="David" w:hint="cs"/>
          <w:sz w:val="24"/>
          <w:szCs w:val="24"/>
          <w:rtl/>
        </w:rPr>
        <w:t>תביעות</w:t>
      </w:r>
      <w:r w:rsidR="00CB1DDD" w:rsidRPr="005429ED">
        <w:rPr>
          <w:rFonts w:cs="David"/>
          <w:sz w:val="24"/>
          <w:szCs w:val="24"/>
          <w:rtl/>
        </w:rPr>
        <w:t xml:space="preserve"> </w:t>
      </w:r>
      <w:r w:rsidR="00CB1DDD" w:rsidRPr="005429ED">
        <w:rPr>
          <w:rFonts w:cs="David" w:hint="cs"/>
          <w:sz w:val="24"/>
          <w:szCs w:val="24"/>
          <w:rtl/>
        </w:rPr>
        <w:t>נגדו</w:t>
      </w:r>
      <w:r w:rsidR="00CB1DDD" w:rsidRPr="005429ED">
        <w:rPr>
          <w:rFonts w:cs="David"/>
          <w:sz w:val="24"/>
          <w:szCs w:val="24"/>
          <w:rtl/>
        </w:rPr>
        <w:t xml:space="preserve"> </w:t>
      </w:r>
      <w:r w:rsidR="00CB1DDD" w:rsidRPr="005429ED">
        <w:rPr>
          <w:rFonts w:cs="David" w:hint="cs"/>
          <w:sz w:val="24"/>
          <w:szCs w:val="24"/>
          <w:rtl/>
        </w:rPr>
        <w:t>והוא</w:t>
      </w:r>
      <w:r w:rsidR="00CB1DDD" w:rsidRPr="005429ED">
        <w:rPr>
          <w:rFonts w:cs="David"/>
          <w:sz w:val="24"/>
          <w:szCs w:val="24"/>
          <w:rtl/>
        </w:rPr>
        <w:t xml:space="preserve"> </w:t>
      </w:r>
      <w:r w:rsidR="00CB1DDD" w:rsidRPr="005429ED">
        <w:rPr>
          <w:rFonts w:cs="David" w:hint="cs"/>
          <w:sz w:val="24"/>
          <w:szCs w:val="24"/>
          <w:rtl/>
        </w:rPr>
        <w:t>אינו</w:t>
      </w:r>
      <w:r w:rsidR="00CB1DDD" w:rsidRPr="005429ED">
        <w:rPr>
          <w:rFonts w:cs="David"/>
          <w:sz w:val="24"/>
          <w:szCs w:val="24"/>
          <w:rtl/>
        </w:rPr>
        <w:t xml:space="preserve"> </w:t>
      </w:r>
      <w:r w:rsidR="00CB1DDD" w:rsidRPr="005429ED">
        <w:rPr>
          <w:rFonts w:cs="David" w:hint="cs"/>
          <w:sz w:val="24"/>
          <w:szCs w:val="24"/>
          <w:rtl/>
        </w:rPr>
        <w:t>נמצא</w:t>
      </w:r>
      <w:r w:rsidR="00CB1DDD" w:rsidRPr="005429ED">
        <w:rPr>
          <w:rFonts w:cs="David"/>
          <w:sz w:val="24"/>
          <w:szCs w:val="24"/>
          <w:rtl/>
        </w:rPr>
        <w:t xml:space="preserve"> </w:t>
      </w:r>
      <w:r w:rsidR="00CB1DDD" w:rsidRPr="005429ED">
        <w:rPr>
          <w:rFonts w:cs="David" w:hint="cs"/>
          <w:sz w:val="24"/>
          <w:szCs w:val="24"/>
          <w:rtl/>
        </w:rPr>
        <w:t>בהליכי</w:t>
      </w:r>
      <w:r w:rsidR="00CB1DDD" w:rsidRPr="005429ED">
        <w:rPr>
          <w:rFonts w:cs="David"/>
          <w:sz w:val="24"/>
          <w:szCs w:val="24"/>
          <w:rtl/>
        </w:rPr>
        <w:t xml:space="preserve"> </w:t>
      </w:r>
      <w:r w:rsidR="00CB1DDD" w:rsidRPr="005429ED">
        <w:rPr>
          <w:rFonts w:cs="David" w:hint="cs"/>
          <w:sz w:val="24"/>
          <w:szCs w:val="24"/>
          <w:rtl/>
        </w:rPr>
        <w:t>פשיטת</w:t>
      </w:r>
      <w:r w:rsidR="00CB1DDD" w:rsidRPr="005429ED">
        <w:rPr>
          <w:rFonts w:cs="David"/>
          <w:sz w:val="24"/>
          <w:szCs w:val="24"/>
          <w:rtl/>
        </w:rPr>
        <w:t xml:space="preserve"> </w:t>
      </w:r>
      <w:r w:rsidR="00CB1DDD" w:rsidRPr="005429ED">
        <w:rPr>
          <w:rFonts w:cs="David" w:hint="cs"/>
          <w:sz w:val="24"/>
          <w:szCs w:val="24"/>
          <w:rtl/>
        </w:rPr>
        <w:t>רגל</w:t>
      </w:r>
      <w:r w:rsidR="00CB1DDD" w:rsidRPr="005429ED">
        <w:rPr>
          <w:rFonts w:cs="David"/>
          <w:sz w:val="24"/>
          <w:szCs w:val="24"/>
          <w:rtl/>
        </w:rPr>
        <w:t xml:space="preserve"> </w:t>
      </w:r>
      <w:r w:rsidR="00CB1DDD" w:rsidRPr="005429ED">
        <w:rPr>
          <w:rFonts w:cs="David" w:hint="cs"/>
          <w:sz w:val="24"/>
          <w:szCs w:val="24"/>
          <w:rtl/>
        </w:rPr>
        <w:t>ו</w:t>
      </w:r>
      <w:r w:rsidR="00CB1DDD" w:rsidRPr="005429ED">
        <w:rPr>
          <w:rFonts w:cs="David"/>
          <w:sz w:val="24"/>
          <w:szCs w:val="24"/>
          <w:rtl/>
        </w:rPr>
        <w:t>/</w:t>
      </w:r>
      <w:r w:rsidR="00CB1DDD" w:rsidRPr="005429ED">
        <w:rPr>
          <w:rFonts w:cs="David" w:hint="cs"/>
          <w:sz w:val="24"/>
          <w:szCs w:val="24"/>
          <w:rtl/>
        </w:rPr>
        <w:t>או</w:t>
      </w:r>
      <w:r w:rsidR="00CB1DDD" w:rsidRPr="005429ED">
        <w:rPr>
          <w:rFonts w:cs="David"/>
          <w:sz w:val="24"/>
          <w:szCs w:val="24"/>
          <w:rtl/>
        </w:rPr>
        <w:t xml:space="preserve"> </w:t>
      </w:r>
      <w:r w:rsidR="00CB1DDD" w:rsidRPr="005429ED">
        <w:rPr>
          <w:rFonts w:cs="David" w:hint="cs"/>
          <w:sz w:val="24"/>
          <w:szCs w:val="24"/>
          <w:rtl/>
        </w:rPr>
        <w:t>פירוק</w:t>
      </w:r>
      <w:r w:rsidR="00CB1DDD" w:rsidRPr="005429ED">
        <w:rPr>
          <w:rFonts w:cs="David"/>
          <w:sz w:val="24"/>
          <w:szCs w:val="24"/>
          <w:rtl/>
        </w:rPr>
        <w:t xml:space="preserve"> </w:t>
      </w:r>
      <w:r w:rsidR="00CB1DDD" w:rsidRPr="005429ED">
        <w:rPr>
          <w:rFonts w:cs="David" w:hint="cs"/>
          <w:sz w:val="24"/>
          <w:szCs w:val="24"/>
          <w:rtl/>
        </w:rPr>
        <w:t>שעלולים</w:t>
      </w:r>
      <w:r w:rsidR="00CB1DDD" w:rsidRPr="005429ED">
        <w:rPr>
          <w:rFonts w:cs="David"/>
          <w:sz w:val="24"/>
          <w:szCs w:val="24"/>
          <w:rtl/>
        </w:rPr>
        <w:t xml:space="preserve"> </w:t>
      </w:r>
      <w:r w:rsidR="00CB1DDD" w:rsidRPr="005429ED">
        <w:rPr>
          <w:rFonts w:cs="David" w:hint="cs"/>
          <w:sz w:val="24"/>
          <w:szCs w:val="24"/>
          <w:rtl/>
        </w:rPr>
        <w:t>לפגוע</w:t>
      </w:r>
      <w:r w:rsidR="00CB1DDD" w:rsidRPr="005429ED">
        <w:rPr>
          <w:rFonts w:cs="David"/>
          <w:sz w:val="24"/>
          <w:szCs w:val="24"/>
          <w:rtl/>
        </w:rPr>
        <w:t xml:space="preserve"> </w:t>
      </w:r>
      <w:r w:rsidR="00CB1DDD" w:rsidRPr="005429ED">
        <w:rPr>
          <w:rFonts w:cs="David" w:hint="cs"/>
          <w:sz w:val="24"/>
          <w:szCs w:val="24"/>
          <w:rtl/>
        </w:rPr>
        <w:t>בתפקודו</w:t>
      </w:r>
      <w:r w:rsidR="00CB1DDD" w:rsidRPr="005429ED">
        <w:rPr>
          <w:rFonts w:cs="David"/>
          <w:sz w:val="24"/>
          <w:szCs w:val="24"/>
          <w:rtl/>
        </w:rPr>
        <w:t xml:space="preserve"> </w:t>
      </w:r>
      <w:r w:rsidR="00CB1DDD" w:rsidRPr="005429ED">
        <w:rPr>
          <w:rFonts w:cs="David" w:hint="cs"/>
          <w:sz w:val="24"/>
          <w:szCs w:val="24"/>
          <w:rtl/>
        </w:rPr>
        <w:t>ככל</w:t>
      </w:r>
      <w:r w:rsidR="00CB1DDD" w:rsidRPr="005429ED">
        <w:rPr>
          <w:rFonts w:cs="David"/>
          <w:sz w:val="24"/>
          <w:szCs w:val="24"/>
          <w:rtl/>
        </w:rPr>
        <w:t xml:space="preserve"> </w:t>
      </w:r>
      <w:r w:rsidR="00CB1DDD" w:rsidRPr="005429ED">
        <w:rPr>
          <w:rFonts w:cs="David" w:hint="cs"/>
          <w:sz w:val="24"/>
          <w:szCs w:val="24"/>
          <w:rtl/>
        </w:rPr>
        <w:t>שהמציע</w:t>
      </w:r>
      <w:r w:rsidR="00CB1DDD" w:rsidRPr="005429ED">
        <w:rPr>
          <w:rFonts w:cs="David"/>
          <w:sz w:val="24"/>
          <w:szCs w:val="24"/>
          <w:rtl/>
        </w:rPr>
        <w:t xml:space="preserve"> </w:t>
      </w:r>
      <w:r w:rsidR="00CB1DDD" w:rsidRPr="005429ED">
        <w:rPr>
          <w:rFonts w:cs="David" w:hint="cs"/>
          <w:sz w:val="24"/>
          <w:szCs w:val="24"/>
          <w:rtl/>
        </w:rPr>
        <w:t>יזכה</w:t>
      </w:r>
      <w:r w:rsidR="00CB1DDD" w:rsidRPr="005429ED">
        <w:rPr>
          <w:rFonts w:cs="David"/>
          <w:sz w:val="24"/>
          <w:szCs w:val="24"/>
          <w:rtl/>
        </w:rPr>
        <w:t xml:space="preserve"> </w:t>
      </w:r>
      <w:r w:rsidR="00CB1DDD" w:rsidRPr="005429ED">
        <w:rPr>
          <w:rFonts w:cs="David" w:hint="cs"/>
          <w:sz w:val="24"/>
          <w:szCs w:val="24"/>
          <w:rtl/>
        </w:rPr>
        <w:t>במכרז</w:t>
      </w:r>
      <w:r w:rsidR="00CB1DDD" w:rsidRPr="005429ED">
        <w:rPr>
          <w:rFonts w:cs="David"/>
          <w:sz w:val="24"/>
          <w:szCs w:val="24"/>
          <w:rtl/>
        </w:rPr>
        <w:t xml:space="preserve"> (</w:t>
      </w:r>
      <w:r w:rsidR="00CB1DDD" w:rsidRPr="005429ED">
        <w:rPr>
          <w:rFonts w:cs="David" w:hint="cs"/>
          <w:sz w:val="24"/>
          <w:szCs w:val="24"/>
          <w:rtl/>
        </w:rPr>
        <w:t>בנוסח</w:t>
      </w:r>
      <w:r w:rsidR="00CB1DDD" w:rsidRPr="005429ED">
        <w:rPr>
          <w:rFonts w:cs="David"/>
          <w:sz w:val="24"/>
          <w:szCs w:val="24"/>
          <w:rtl/>
        </w:rPr>
        <w:t xml:space="preserve"> </w:t>
      </w:r>
      <w:r w:rsidR="00CB1DDD" w:rsidRPr="005429ED">
        <w:rPr>
          <w:rFonts w:cs="David" w:hint="cs"/>
          <w:sz w:val="24"/>
          <w:szCs w:val="24"/>
          <w:rtl/>
        </w:rPr>
        <w:t>המצורף</w:t>
      </w:r>
      <w:r w:rsidR="00CB1DDD" w:rsidRPr="005429ED">
        <w:rPr>
          <w:rFonts w:cs="David"/>
          <w:sz w:val="24"/>
          <w:szCs w:val="24"/>
          <w:rtl/>
        </w:rPr>
        <w:t xml:space="preserve"> </w:t>
      </w:r>
      <w:r w:rsidR="00CB1DDD" w:rsidRPr="005429ED">
        <w:rPr>
          <w:rFonts w:cs="David" w:hint="cs"/>
          <w:sz w:val="24"/>
          <w:szCs w:val="24"/>
          <w:rtl/>
        </w:rPr>
        <w:t>כנספח</w:t>
      </w:r>
      <w:r w:rsidR="00CB1DDD" w:rsidRPr="005429ED">
        <w:rPr>
          <w:rFonts w:cs="David"/>
          <w:sz w:val="24"/>
          <w:szCs w:val="24"/>
          <w:rtl/>
        </w:rPr>
        <w:t xml:space="preserve"> </w:t>
      </w:r>
      <w:r w:rsidR="00CB1DDD" w:rsidRPr="005429ED">
        <w:rPr>
          <w:rFonts w:cs="David" w:hint="cs"/>
          <w:sz w:val="24"/>
          <w:szCs w:val="24"/>
          <w:rtl/>
        </w:rPr>
        <w:t>י</w:t>
      </w:r>
      <w:r w:rsidR="00CB1DDD" w:rsidRPr="005429ED">
        <w:rPr>
          <w:rFonts w:cs="David"/>
          <w:sz w:val="24"/>
          <w:szCs w:val="24"/>
          <w:rtl/>
        </w:rPr>
        <w:t xml:space="preserve">). </w:t>
      </w:r>
    </w:p>
    <w:p w:rsidR="00CB1DDD" w:rsidRPr="005429ED" w:rsidRDefault="00A14A1B" w:rsidP="00CB1DDD">
      <w:pPr>
        <w:pStyle w:val="ab"/>
        <w:numPr>
          <w:ilvl w:val="2"/>
          <w:numId w:val="48"/>
        </w:numPr>
        <w:spacing w:line="360" w:lineRule="auto"/>
        <w:jc w:val="both"/>
        <w:outlineLvl w:val="0"/>
        <w:rPr>
          <w:rFonts w:ascii="Book Antiqua" w:hAnsi="Book Antiqua" w:cs="David"/>
          <w:sz w:val="24"/>
          <w:szCs w:val="24"/>
          <w:rtl/>
        </w:rPr>
      </w:pPr>
      <w:r>
        <w:rPr>
          <w:rFonts w:cs="David" w:hint="cs"/>
          <w:sz w:val="24"/>
          <w:szCs w:val="24"/>
          <w:rtl/>
        </w:rPr>
        <w:t xml:space="preserve"> </w:t>
      </w:r>
      <w:r w:rsidR="00CB1DDD" w:rsidRPr="005429ED">
        <w:rPr>
          <w:rFonts w:cs="David" w:hint="cs"/>
          <w:sz w:val="24"/>
          <w:szCs w:val="24"/>
          <w:rtl/>
        </w:rPr>
        <w:t>תצהיר</w:t>
      </w:r>
      <w:r w:rsidR="00CB1DDD" w:rsidRPr="005429ED">
        <w:rPr>
          <w:rFonts w:cs="David"/>
          <w:sz w:val="24"/>
          <w:szCs w:val="24"/>
          <w:rtl/>
        </w:rPr>
        <w:t xml:space="preserve"> </w:t>
      </w:r>
      <w:r w:rsidR="00CB1DDD" w:rsidRPr="005429ED">
        <w:rPr>
          <w:rFonts w:cs="David" w:hint="cs"/>
          <w:sz w:val="24"/>
          <w:szCs w:val="24"/>
          <w:rtl/>
        </w:rPr>
        <w:t>חתום</w:t>
      </w:r>
      <w:r w:rsidR="00CB1DDD" w:rsidRPr="005429ED">
        <w:rPr>
          <w:rFonts w:cs="David"/>
          <w:sz w:val="24"/>
          <w:szCs w:val="24"/>
          <w:rtl/>
        </w:rPr>
        <w:t xml:space="preserve"> </w:t>
      </w:r>
      <w:r w:rsidR="00CB1DDD" w:rsidRPr="005429ED">
        <w:rPr>
          <w:rFonts w:cs="David" w:hint="cs"/>
          <w:sz w:val="24"/>
          <w:szCs w:val="24"/>
          <w:rtl/>
        </w:rPr>
        <w:t>על</w:t>
      </w:r>
      <w:r w:rsidR="00CB1DDD" w:rsidRPr="005429ED">
        <w:rPr>
          <w:rFonts w:cs="David"/>
          <w:sz w:val="24"/>
          <w:szCs w:val="24"/>
          <w:rtl/>
        </w:rPr>
        <w:t xml:space="preserve"> </w:t>
      </w:r>
      <w:r w:rsidR="00CB1DDD" w:rsidRPr="005429ED">
        <w:rPr>
          <w:rFonts w:cs="David" w:hint="cs"/>
          <w:sz w:val="24"/>
          <w:szCs w:val="24"/>
          <w:rtl/>
        </w:rPr>
        <w:t>ידי</w:t>
      </w:r>
      <w:r w:rsidR="00CB1DDD" w:rsidRPr="005429ED">
        <w:rPr>
          <w:rFonts w:cs="David"/>
          <w:sz w:val="24"/>
          <w:szCs w:val="24"/>
          <w:rtl/>
        </w:rPr>
        <w:t xml:space="preserve"> </w:t>
      </w:r>
      <w:r w:rsidR="00CB1DDD" w:rsidRPr="005429ED">
        <w:rPr>
          <w:rFonts w:cs="David" w:hint="cs"/>
          <w:sz w:val="24"/>
          <w:szCs w:val="24"/>
          <w:rtl/>
        </w:rPr>
        <w:t>מציע</w:t>
      </w:r>
      <w:r w:rsidR="00CB1DDD" w:rsidRPr="005429ED">
        <w:rPr>
          <w:rFonts w:cs="David"/>
          <w:sz w:val="24"/>
          <w:szCs w:val="24"/>
          <w:rtl/>
        </w:rPr>
        <w:t xml:space="preserve"> </w:t>
      </w:r>
      <w:r w:rsidR="00CB1DDD" w:rsidRPr="005429ED">
        <w:rPr>
          <w:rFonts w:cs="David" w:hint="cs"/>
          <w:sz w:val="24"/>
          <w:szCs w:val="24"/>
          <w:rtl/>
        </w:rPr>
        <w:t>בפני</w:t>
      </w:r>
      <w:r w:rsidR="00CB1DDD" w:rsidRPr="005429ED">
        <w:rPr>
          <w:rFonts w:cs="David"/>
          <w:sz w:val="24"/>
          <w:szCs w:val="24"/>
          <w:rtl/>
        </w:rPr>
        <w:t xml:space="preserve"> </w:t>
      </w:r>
      <w:r w:rsidR="00CB1DDD" w:rsidRPr="005429ED">
        <w:rPr>
          <w:rFonts w:cs="David" w:hint="cs"/>
          <w:sz w:val="24"/>
          <w:szCs w:val="24"/>
          <w:rtl/>
        </w:rPr>
        <w:t>עורך</w:t>
      </w:r>
      <w:r w:rsidR="00CB1DDD" w:rsidRPr="005429ED">
        <w:rPr>
          <w:rFonts w:cs="David"/>
          <w:sz w:val="24"/>
          <w:szCs w:val="24"/>
          <w:rtl/>
        </w:rPr>
        <w:t xml:space="preserve"> </w:t>
      </w:r>
      <w:r w:rsidR="00CB1DDD" w:rsidRPr="005429ED">
        <w:rPr>
          <w:rFonts w:cs="David" w:hint="cs"/>
          <w:sz w:val="24"/>
          <w:szCs w:val="24"/>
          <w:rtl/>
        </w:rPr>
        <w:t>דין</w:t>
      </w:r>
      <w:r w:rsidR="00CB1DDD" w:rsidRPr="005429ED">
        <w:rPr>
          <w:rFonts w:cs="David"/>
          <w:sz w:val="24"/>
          <w:szCs w:val="24"/>
          <w:rtl/>
        </w:rPr>
        <w:t xml:space="preserve"> </w:t>
      </w:r>
      <w:r w:rsidR="00CB1DDD" w:rsidRPr="005429ED">
        <w:rPr>
          <w:rFonts w:cs="David" w:hint="cs"/>
          <w:sz w:val="24"/>
          <w:szCs w:val="24"/>
          <w:rtl/>
        </w:rPr>
        <w:t>כי</w:t>
      </w:r>
      <w:r w:rsidR="00CB1DDD" w:rsidRPr="005429ED">
        <w:rPr>
          <w:rFonts w:cs="David"/>
          <w:sz w:val="24"/>
          <w:szCs w:val="24"/>
          <w:rtl/>
        </w:rPr>
        <w:t xml:space="preserve"> </w:t>
      </w:r>
      <w:r w:rsidR="00CB1DDD" w:rsidRPr="005429ED">
        <w:rPr>
          <w:rFonts w:cs="David" w:hint="cs"/>
          <w:sz w:val="24"/>
          <w:szCs w:val="24"/>
          <w:rtl/>
        </w:rPr>
        <w:t>השכר</w:t>
      </w:r>
      <w:r w:rsidR="00CB1DDD" w:rsidRPr="005429ED">
        <w:rPr>
          <w:rFonts w:cs="David"/>
          <w:sz w:val="24"/>
          <w:szCs w:val="24"/>
          <w:rtl/>
        </w:rPr>
        <w:t xml:space="preserve"> </w:t>
      </w:r>
      <w:r w:rsidR="00CB1DDD" w:rsidRPr="005429ED">
        <w:rPr>
          <w:rFonts w:cs="David" w:hint="cs"/>
          <w:sz w:val="24"/>
          <w:szCs w:val="24"/>
          <w:rtl/>
        </w:rPr>
        <w:t>המשולם</w:t>
      </w:r>
      <w:r w:rsidR="00CB1DDD" w:rsidRPr="005429ED">
        <w:rPr>
          <w:rFonts w:cs="David"/>
          <w:sz w:val="24"/>
          <w:szCs w:val="24"/>
          <w:rtl/>
        </w:rPr>
        <w:t xml:space="preserve"> </w:t>
      </w:r>
      <w:r w:rsidR="00CB1DDD" w:rsidRPr="005429ED">
        <w:rPr>
          <w:rFonts w:cs="David" w:hint="cs"/>
          <w:sz w:val="24"/>
          <w:szCs w:val="24"/>
          <w:rtl/>
        </w:rPr>
        <w:t>לעובדיו</w:t>
      </w:r>
      <w:r w:rsidR="00CB1DDD" w:rsidRPr="005429ED">
        <w:rPr>
          <w:rFonts w:cs="David"/>
          <w:sz w:val="24"/>
          <w:szCs w:val="24"/>
          <w:rtl/>
        </w:rPr>
        <w:t xml:space="preserve"> </w:t>
      </w:r>
      <w:r w:rsidR="00CB1DDD" w:rsidRPr="005429ED">
        <w:rPr>
          <w:rFonts w:cs="David" w:hint="cs"/>
          <w:sz w:val="24"/>
          <w:szCs w:val="24"/>
          <w:rtl/>
        </w:rPr>
        <w:t>אינו</w:t>
      </w:r>
      <w:r w:rsidR="00CB1DDD" w:rsidRPr="005429ED">
        <w:rPr>
          <w:rFonts w:cs="David"/>
          <w:sz w:val="24"/>
          <w:szCs w:val="24"/>
          <w:rtl/>
        </w:rPr>
        <w:t xml:space="preserve"> </w:t>
      </w:r>
      <w:r w:rsidR="00CB1DDD" w:rsidRPr="005429ED">
        <w:rPr>
          <w:rFonts w:cs="David" w:hint="cs"/>
          <w:sz w:val="24"/>
          <w:szCs w:val="24"/>
          <w:rtl/>
        </w:rPr>
        <w:t>נמוך</w:t>
      </w:r>
      <w:r w:rsidR="00CB1DDD" w:rsidRPr="005429ED">
        <w:rPr>
          <w:rFonts w:cs="David"/>
          <w:sz w:val="24"/>
          <w:szCs w:val="24"/>
          <w:rtl/>
        </w:rPr>
        <w:t xml:space="preserve"> </w:t>
      </w:r>
      <w:r w:rsidR="00CB1DDD" w:rsidRPr="005429ED">
        <w:rPr>
          <w:rFonts w:cs="David" w:hint="cs"/>
          <w:sz w:val="24"/>
          <w:szCs w:val="24"/>
          <w:rtl/>
        </w:rPr>
        <w:t>משכר</w:t>
      </w:r>
      <w:r w:rsidR="00CB1DDD" w:rsidRPr="005429ED">
        <w:rPr>
          <w:rFonts w:cs="David"/>
          <w:sz w:val="24"/>
          <w:szCs w:val="24"/>
          <w:rtl/>
        </w:rPr>
        <w:t xml:space="preserve"> </w:t>
      </w:r>
      <w:r w:rsidR="00CB1DDD" w:rsidRPr="005429ED">
        <w:rPr>
          <w:rFonts w:cs="David" w:hint="cs"/>
          <w:sz w:val="24"/>
          <w:szCs w:val="24"/>
          <w:rtl/>
        </w:rPr>
        <w:t>המינימום</w:t>
      </w:r>
      <w:r w:rsidR="00CB1DDD" w:rsidRPr="005429ED">
        <w:rPr>
          <w:rFonts w:cs="David"/>
          <w:sz w:val="24"/>
          <w:szCs w:val="24"/>
          <w:rtl/>
        </w:rPr>
        <w:t xml:space="preserve"> </w:t>
      </w:r>
      <w:r w:rsidR="00CB1DDD" w:rsidRPr="005429ED">
        <w:rPr>
          <w:rFonts w:cs="David" w:hint="cs"/>
          <w:sz w:val="24"/>
          <w:szCs w:val="24"/>
          <w:rtl/>
        </w:rPr>
        <w:t>המעודכן</w:t>
      </w:r>
      <w:r w:rsidR="00CB1DDD" w:rsidRPr="005429ED">
        <w:rPr>
          <w:rFonts w:cs="David"/>
          <w:sz w:val="24"/>
          <w:szCs w:val="24"/>
          <w:rtl/>
        </w:rPr>
        <w:t xml:space="preserve"> </w:t>
      </w:r>
      <w:r w:rsidR="00CB1DDD" w:rsidRPr="005429ED">
        <w:rPr>
          <w:rFonts w:cs="David" w:hint="cs"/>
          <w:sz w:val="24"/>
          <w:szCs w:val="24"/>
          <w:rtl/>
        </w:rPr>
        <w:t>במועד</w:t>
      </w:r>
      <w:r w:rsidR="00CB1DDD" w:rsidRPr="005429ED">
        <w:rPr>
          <w:rFonts w:cs="David"/>
          <w:sz w:val="24"/>
          <w:szCs w:val="24"/>
          <w:rtl/>
        </w:rPr>
        <w:t xml:space="preserve"> </w:t>
      </w:r>
      <w:r w:rsidR="00CB1DDD" w:rsidRPr="005429ED">
        <w:rPr>
          <w:rFonts w:cs="David" w:hint="cs"/>
          <w:sz w:val="24"/>
          <w:szCs w:val="24"/>
          <w:rtl/>
        </w:rPr>
        <w:t>הגשת</w:t>
      </w:r>
      <w:r w:rsidR="00CB1DDD" w:rsidRPr="005429ED">
        <w:rPr>
          <w:rFonts w:cs="David"/>
          <w:sz w:val="24"/>
          <w:szCs w:val="24"/>
          <w:rtl/>
        </w:rPr>
        <w:t xml:space="preserve"> </w:t>
      </w:r>
      <w:r w:rsidR="00CB1DDD" w:rsidRPr="005429ED">
        <w:rPr>
          <w:rFonts w:cs="David" w:hint="cs"/>
          <w:sz w:val="24"/>
          <w:szCs w:val="24"/>
          <w:rtl/>
        </w:rPr>
        <w:t>ההצעה</w:t>
      </w:r>
      <w:r w:rsidR="00CB1DDD" w:rsidRPr="005429ED">
        <w:rPr>
          <w:rFonts w:cs="David"/>
          <w:sz w:val="24"/>
          <w:szCs w:val="24"/>
          <w:rtl/>
        </w:rPr>
        <w:t xml:space="preserve"> </w:t>
      </w:r>
      <w:r w:rsidR="00CB1DDD" w:rsidRPr="005429ED">
        <w:rPr>
          <w:rFonts w:cs="David" w:hint="cs"/>
          <w:sz w:val="24"/>
          <w:szCs w:val="24"/>
          <w:rtl/>
        </w:rPr>
        <w:t>בהתאם</w:t>
      </w:r>
      <w:r w:rsidR="00CB1DDD" w:rsidRPr="005429ED">
        <w:rPr>
          <w:rFonts w:cs="David"/>
          <w:sz w:val="24"/>
          <w:szCs w:val="24"/>
          <w:rtl/>
        </w:rPr>
        <w:t xml:space="preserve"> </w:t>
      </w:r>
      <w:r w:rsidR="00CB1DDD" w:rsidRPr="005429ED">
        <w:rPr>
          <w:rFonts w:cs="David" w:hint="cs"/>
          <w:sz w:val="24"/>
          <w:szCs w:val="24"/>
          <w:rtl/>
        </w:rPr>
        <w:t>לחוק</w:t>
      </w:r>
      <w:r w:rsidR="00CB1DDD" w:rsidRPr="005429ED">
        <w:rPr>
          <w:rFonts w:cs="David"/>
          <w:sz w:val="24"/>
          <w:szCs w:val="24"/>
          <w:rtl/>
        </w:rPr>
        <w:t xml:space="preserve"> </w:t>
      </w:r>
      <w:r w:rsidR="00CB1DDD" w:rsidRPr="005429ED">
        <w:rPr>
          <w:rFonts w:cs="David" w:hint="cs"/>
          <w:sz w:val="24"/>
          <w:szCs w:val="24"/>
          <w:rtl/>
        </w:rPr>
        <w:t>שכר</w:t>
      </w:r>
      <w:r w:rsidR="00CB1DDD" w:rsidRPr="005429ED">
        <w:rPr>
          <w:rFonts w:cs="David"/>
          <w:sz w:val="24"/>
          <w:szCs w:val="24"/>
          <w:rtl/>
        </w:rPr>
        <w:t xml:space="preserve"> </w:t>
      </w:r>
      <w:r w:rsidR="00CB1DDD" w:rsidRPr="005429ED">
        <w:rPr>
          <w:rFonts w:cs="David" w:hint="cs"/>
          <w:sz w:val="24"/>
          <w:szCs w:val="24"/>
          <w:rtl/>
        </w:rPr>
        <w:t>מינימום</w:t>
      </w:r>
      <w:r w:rsidR="00CB1DDD" w:rsidRPr="005429ED">
        <w:rPr>
          <w:rFonts w:cs="David"/>
          <w:sz w:val="24"/>
          <w:szCs w:val="24"/>
          <w:rtl/>
        </w:rPr>
        <w:t xml:space="preserve">, </w:t>
      </w:r>
      <w:r w:rsidR="00CB1DDD" w:rsidRPr="005429ED">
        <w:rPr>
          <w:rFonts w:cs="David" w:hint="cs"/>
          <w:sz w:val="24"/>
          <w:szCs w:val="24"/>
          <w:rtl/>
        </w:rPr>
        <w:t>התשמ</w:t>
      </w:r>
      <w:r w:rsidR="00CB1DDD" w:rsidRPr="005429ED">
        <w:rPr>
          <w:rFonts w:cs="David"/>
          <w:sz w:val="24"/>
          <w:szCs w:val="24"/>
          <w:rtl/>
        </w:rPr>
        <w:t>"</w:t>
      </w:r>
      <w:r w:rsidR="00CB1DDD" w:rsidRPr="005429ED">
        <w:rPr>
          <w:rFonts w:cs="David" w:hint="cs"/>
          <w:sz w:val="24"/>
          <w:szCs w:val="24"/>
          <w:rtl/>
        </w:rPr>
        <w:t>ז</w:t>
      </w:r>
      <w:r w:rsidR="00CB1DDD" w:rsidRPr="005429ED">
        <w:rPr>
          <w:rFonts w:cs="David"/>
          <w:sz w:val="24"/>
          <w:szCs w:val="24"/>
          <w:rtl/>
        </w:rPr>
        <w:t xml:space="preserve"> - 1987 </w:t>
      </w:r>
      <w:r w:rsidR="00CB1DDD" w:rsidRPr="005429ED">
        <w:rPr>
          <w:rFonts w:cs="David" w:hint="cs"/>
          <w:sz w:val="24"/>
          <w:szCs w:val="24"/>
          <w:rtl/>
        </w:rPr>
        <w:t>וכי</w:t>
      </w:r>
      <w:r w:rsidR="00CB1DDD" w:rsidRPr="005429ED">
        <w:rPr>
          <w:rFonts w:cs="David"/>
          <w:sz w:val="24"/>
          <w:szCs w:val="24"/>
          <w:rtl/>
        </w:rPr>
        <w:t xml:space="preserve"> </w:t>
      </w:r>
      <w:r w:rsidR="00CB1DDD" w:rsidRPr="005429ED">
        <w:rPr>
          <w:rFonts w:cs="David" w:hint="cs"/>
          <w:sz w:val="24"/>
          <w:szCs w:val="24"/>
          <w:rtl/>
        </w:rPr>
        <w:t>משולמים</w:t>
      </w:r>
      <w:r w:rsidR="00CB1DDD" w:rsidRPr="005429ED">
        <w:rPr>
          <w:rFonts w:cs="David"/>
          <w:sz w:val="24"/>
          <w:szCs w:val="24"/>
          <w:rtl/>
        </w:rPr>
        <w:t xml:space="preserve"> </w:t>
      </w:r>
      <w:r w:rsidR="00CB1DDD" w:rsidRPr="005429ED">
        <w:rPr>
          <w:rFonts w:cs="David" w:hint="cs"/>
          <w:sz w:val="24"/>
          <w:szCs w:val="24"/>
          <w:rtl/>
        </w:rPr>
        <w:t>להם</w:t>
      </w:r>
      <w:r w:rsidR="00CB1DDD" w:rsidRPr="005429ED">
        <w:rPr>
          <w:rFonts w:cs="David"/>
          <w:sz w:val="24"/>
          <w:szCs w:val="24"/>
          <w:rtl/>
        </w:rPr>
        <w:t xml:space="preserve"> </w:t>
      </w:r>
      <w:r w:rsidR="00CB1DDD" w:rsidRPr="005429ED">
        <w:rPr>
          <w:rFonts w:cs="David" w:hint="cs"/>
          <w:sz w:val="24"/>
          <w:szCs w:val="24"/>
          <w:rtl/>
        </w:rPr>
        <w:t>מלוא</w:t>
      </w:r>
      <w:r w:rsidR="00CB1DDD" w:rsidRPr="005429ED">
        <w:rPr>
          <w:rFonts w:cs="David"/>
          <w:sz w:val="24"/>
          <w:szCs w:val="24"/>
          <w:rtl/>
        </w:rPr>
        <w:t xml:space="preserve"> </w:t>
      </w:r>
      <w:r w:rsidR="00CB1DDD" w:rsidRPr="005429ED">
        <w:rPr>
          <w:rFonts w:cs="David" w:hint="cs"/>
          <w:sz w:val="24"/>
          <w:szCs w:val="24"/>
          <w:rtl/>
        </w:rPr>
        <w:t>התשלומים</w:t>
      </w:r>
      <w:r w:rsidR="00CB1DDD" w:rsidRPr="005429ED">
        <w:rPr>
          <w:rFonts w:cs="David"/>
          <w:sz w:val="24"/>
          <w:szCs w:val="24"/>
          <w:rtl/>
        </w:rPr>
        <w:t xml:space="preserve"> </w:t>
      </w:r>
      <w:r w:rsidR="00CB1DDD" w:rsidRPr="005429ED">
        <w:rPr>
          <w:rFonts w:cs="David" w:hint="cs"/>
          <w:sz w:val="24"/>
          <w:szCs w:val="24"/>
          <w:rtl/>
        </w:rPr>
        <w:t>הסוציאליים</w:t>
      </w:r>
      <w:r w:rsidR="00CB1DDD" w:rsidRPr="005429ED">
        <w:rPr>
          <w:rFonts w:cs="David"/>
          <w:sz w:val="24"/>
          <w:szCs w:val="24"/>
          <w:rtl/>
        </w:rPr>
        <w:t xml:space="preserve"> </w:t>
      </w:r>
      <w:r w:rsidR="00CB1DDD" w:rsidRPr="005429ED">
        <w:rPr>
          <w:rFonts w:cs="David" w:hint="cs"/>
          <w:sz w:val="24"/>
          <w:szCs w:val="24"/>
          <w:rtl/>
        </w:rPr>
        <w:t>בהתאם</w:t>
      </w:r>
      <w:r w:rsidR="00CB1DDD" w:rsidRPr="005429ED">
        <w:rPr>
          <w:rFonts w:cs="David"/>
          <w:sz w:val="24"/>
          <w:szCs w:val="24"/>
          <w:rtl/>
        </w:rPr>
        <w:t xml:space="preserve"> </w:t>
      </w:r>
      <w:r w:rsidR="00CB1DDD" w:rsidRPr="005429ED">
        <w:rPr>
          <w:rFonts w:cs="David" w:hint="cs"/>
          <w:sz w:val="24"/>
          <w:szCs w:val="24"/>
          <w:rtl/>
        </w:rPr>
        <w:t>להוראות</w:t>
      </w:r>
      <w:r w:rsidR="00CB1DDD" w:rsidRPr="005429ED">
        <w:rPr>
          <w:rFonts w:cs="David"/>
          <w:sz w:val="24"/>
          <w:szCs w:val="24"/>
          <w:rtl/>
        </w:rPr>
        <w:t xml:space="preserve"> </w:t>
      </w:r>
      <w:r w:rsidR="00CB1DDD" w:rsidRPr="005429ED">
        <w:rPr>
          <w:rFonts w:cs="David" w:hint="cs"/>
          <w:sz w:val="24"/>
          <w:szCs w:val="24"/>
          <w:rtl/>
        </w:rPr>
        <w:t>כל</w:t>
      </w:r>
      <w:r w:rsidR="00CB1DDD" w:rsidRPr="005429ED">
        <w:rPr>
          <w:rFonts w:cs="David"/>
          <w:sz w:val="24"/>
          <w:szCs w:val="24"/>
          <w:rtl/>
        </w:rPr>
        <w:t xml:space="preserve"> </w:t>
      </w:r>
      <w:r w:rsidR="00CB1DDD" w:rsidRPr="005429ED">
        <w:rPr>
          <w:rFonts w:cs="David" w:hint="cs"/>
          <w:sz w:val="24"/>
          <w:szCs w:val="24"/>
          <w:rtl/>
        </w:rPr>
        <w:t>דין</w:t>
      </w:r>
      <w:r w:rsidR="00CB1DDD" w:rsidRPr="005429ED">
        <w:rPr>
          <w:rFonts w:cs="David"/>
          <w:sz w:val="24"/>
          <w:szCs w:val="24"/>
          <w:rtl/>
        </w:rPr>
        <w:t xml:space="preserve"> </w:t>
      </w:r>
      <w:r w:rsidR="00CB1DDD" w:rsidRPr="005429ED">
        <w:rPr>
          <w:rFonts w:cs="David" w:hint="cs"/>
          <w:sz w:val="24"/>
          <w:szCs w:val="24"/>
          <w:rtl/>
        </w:rPr>
        <w:t>ו</w:t>
      </w:r>
      <w:r w:rsidR="00CB1DDD" w:rsidRPr="005429ED">
        <w:rPr>
          <w:rFonts w:cs="David"/>
          <w:sz w:val="24"/>
          <w:szCs w:val="24"/>
          <w:rtl/>
        </w:rPr>
        <w:t>/</w:t>
      </w:r>
      <w:r w:rsidR="00CB1DDD" w:rsidRPr="005429ED">
        <w:rPr>
          <w:rFonts w:cs="David" w:hint="cs"/>
          <w:sz w:val="24"/>
          <w:szCs w:val="24"/>
          <w:rtl/>
        </w:rPr>
        <w:t>או</w:t>
      </w:r>
      <w:r w:rsidR="00CB1DDD" w:rsidRPr="005429ED">
        <w:rPr>
          <w:rFonts w:cs="David"/>
          <w:sz w:val="24"/>
          <w:szCs w:val="24"/>
          <w:rtl/>
        </w:rPr>
        <w:t xml:space="preserve"> </w:t>
      </w:r>
      <w:r w:rsidR="00CB1DDD" w:rsidRPr="005429ED">
        <w:rPr>
          <w:rFonts w:cs="David" w:hint="cs"/>
          <w:sz w:val="24"/>
          <w:szCs w:val="24"/>
          <w:rtl/>
        </w:rPr>
        <w:t>ההסכם</w:t>
      </w:r>
      <w:r w:rsidR="00CB1DDD" w:rsidRPr="005429ED">
        <w:rPr>
          <w:rFonts w:cs="David"/>
          <w:sz w:val="24"/>
          <w:szCs w:val="24"/>
          <w:rtl/>
        </w:rPr>
        <w:t xml:space="preserve"> </w:t>
      </w:r>
      <w:r w:rsidR="00CB1DDD" w:rsidRPr="005429ED">
        <w:rPr>
          <w:rFonts w:cs="David" w:hint="cs"/>
          <w:sz w:val="24"/>
          <w:szCs w:val="24"/>
          <w:rtl/>
        </w:rPr>
        <w:t>הקיבוצי</w:t>
      </w:r>
      <w:r w:rsidR="00CB1DDD" w:rsidRPr="005429ED">
        <w:rPr>
          <w:rFonts w:cs="David"/>
          <w:sz w:val="24"/>
          <w:szCs w:val="24"/>
          <w:rtl/>
        </w:rPr>
        <w:t xml:space="preserve"> </w:t>
      </w:r>
      <w:r w:rsidR="00CB1DDD" w:rsidRPr="005429ED">
        <w:rPr>
          <w:rFonts w:cs="David" w:hint="cs"/>
          <w:sz w:val="24"/>
          <w:szCs w:val="24"/>
          <w:rtl/>
        </w:rPr>
        <w:t>או</w:t>
      </w:r>
      <w:r w:rsidR="00CB1DDD" w:rsidRPr="005429ED">
        <w:rPr>
          <w:rFonts w:cs="David"/>
          <w:sz w:val="24"/>
          <w:szCs w:val="24"/>
          <w:rtl/>
        </w:rPr>
        <w:t xml:space="preserve"> </w:t>
      </w:r>
      <w:r w:rsidR="00CB1DDD" w:rsidRPr="005429ED">
        <w:rPr>
          <w:rFonts w:cs="David" w:hint="cs"/>
          <w:sz w:val="24"/>
          <w:szCs w:val="24"/>
          <w:rtl/>
        </w:rPr>
        <w:t>צו</w:t>
      </w:r>
      <w:r w:rsidR="00CB1DDD" w:rsidRPr="005429ED">
        <w:rPr>
          <w:rFonts w:cs="David"/>
          <w:sz w:val="24"/>
          <w:szCs w:val="24"/>
          <w:rtl/>
        </w:rPr>
        <w:t xml:space="preserve"> </w:t>
      </w:r>
      <w:r w:rsidR="00CB1DDD" w:rsidRPr="005429ED">
        <w:rPr>
          <w:rFonts w:cs="David" w:hint="cs"/>
          <w:sz w:val="24"/>
          <w:szCs w:val="24"/>
          <w:rtl/>
        </w:rPr>
        <w:t>ההרחבה</w:t>
      </w:r>
      <w:r w:rsidR="00CB1DDD" w:rsidRPr="005429ED">
        <w:rPr>
          <w:rFonts w:cs="David"/>
          <w:sz w:val="24"/>
          <w:szCs w:val="24"/>
          <w:rtl/>
        </w:rPr>
        <w:t xml:space="preserve"> </w:t>
      </w:r>
      <w:r w:rsidR="00CB1DDD" w:rsidRPr="005429ED">
        <w:rPr>
          <w:rFonts w:cs="David" w:hint="cs"/>
          <w:sz w:val="24"/>
          <w:szCs w:val="24"/>
          <w:rtl/>
        </w:rPr>
        <w:t>שחל</w:t>
      </w:r>
      <w:r w:rsidR="00CB1DDD" w:rsidRPr="005429ED">
        <w:rPr>
          <w:rFonts w:cs="David"/>
          <w:sz w:val="24"/>
          <w:szCs w:val="24"/>
          <w:rtl/>
        </w:rPr>
        <w:t xml:space="preserve"> </w:t>
      </w:r>
      <w:r w:rsidR="00CB1DDD" w:rsidRPr="005429ED">
        <w:rPr>
          <w:rFonts w:cs="David" w:hint="cs"/>
          <w:sz w:val="24"/>
          <w:szCs w:val="24"/>
          <w:rtl/>
        </w:rPr>
        <w:t>עליהם</w:t>
      </w:r>
      <w:r w:rsidR="00CB1DDD" w:rsidRPr="005429ED">
        <w:rPr>
          <w:rFonts w:cs="David"/>
          <w:sz w:val="24"/>
          <w:szCs w:val="24"/>
          <w:rtl/>
        </w:rPr>
        <w:t xml:space="preserve"> (</w:t>
      </w:r>
      <w:r w:rsidR="00CB1DDD" w:rsidRPr="005429ED">
        <w:rPr>
          <w:rFonts w:cs="David" w:hint="cs"/>
          <w:sz w:val="24"/>
          <w:szCs w:val="24"/>
          <w:rtl/>
        </w:rPr>
        <w:t>בנוסח</w:t>
      </w:r>
      <w:r w:rsidR="00CB1DDD" w:rsidRPr="005429ED">
        <w:rPr>
          <w:rFonts w:cs="David"/>
          <w:sz w:val="24"/>
          <w:szCs w:val="24"/>
          <w:rtl/>
        </w:rPr>
        <w:t xml:space="preserve"> </w:t>
      </w:r>
      <w:r w:rsidR="00CB1DDD" w:rsidRPr="005429ED">
        <w:rPr>
          <w:rFonts w:cs="David" w:hint="cs"/>
          <w:sz w:val="24"/>
          <w:szCs w:val="24"/>
          <w:rtl/>
        </w:rPr>
        <w:t>המצורף</w:t>
      </w:r>
      <w:r w:rsidR="00CB1DDD" w:rsidRPr="005429ED">
        <w:rPr>
          <w:rFonts w:cs="David"/>
          <w:sz w:val="24"/>
          <w:szCs w:val="24"/>
          <w:rtl/>
        </w:rPr>
        <w:t xml:space="preserve"> </w:t>
      </w:r>
      <w:r w:rsidR="00CB1DDD" w:rsidRPr="005429ED">
        <w:rPr>
          <w:rFonts w:cs="David" w:hint="cs"/>
          <w:sz w:val="24"/>
          <w:szCs w:val="24"/>
          <w:rtl/>
        </w:rPr>
        <w:t>למכרז</w:t>
      </w:r>
      <w:r w:rsidR="00CB1DDD" w:rsidRPr="005429ED">
        <w:rPr>
          <w:rFonts w:cs="David"/>
          <w:sz w:val="24"/>
          <w:szCs w:val="24"/>
          <w:rtl/>
        </w:rPr>
        <w:t xml:space="preserve"> </w:t>
      </w:r>
      <w:r w:rsidR="00CB1DDD" w:rsidRPr="005429ED">
        <w:rPr>
          <w:rFonts w:cs="David" w:hint="cs"/>
          <w:sz w:val="24"/>
          <w:szCs w:val="24"/>
          <w:rtl/>
        </w:rPr>
        <w:t>כנספח</w:t>
      </w:r>
      <w:r w:rsidR="00CB1DDD" w:rsidRPr="005429ED">
        <w:rPr>
          <w:rFonts w:cs="David"/>
          <w:sz w:val="24"/>
          <w:szCs w:val="24"/>
          <w:rtl/>
        </w:rPr>
        <w:t xml:space="preserve"> </w:t>
      </w:r>
      <w:r w:rsidR="00CB1DDD" w:rsidRPr="005429ED">
        <w:rPr>
          <w:rFonts w:cs="David" w:hint="cs"/>
          <w:sz w:val="24"/>
          <w:szCs w:val="24"/>
          <w:rtl/>
        </w:rPr>
        <w:t>יא'</w:t>
      </w:r>
      <w:r w:rsidR="00CB1DDD" w:rsidRPr="005429ED">
        <w:rPr>
          <w:rFonts w:cs="David"/>
          <w:sz w:val="24"/>
          <w:szCs w:val="24"/>
          <w:rtl/>
        </w:rPr>
        <w:t xml:space="preserve">). </w:t>
      </w:r>
    </w:p>
    <w:p w:rsidR="00CB1DDD" w:rsidRPr="005429ED" w:rsidRDefault="00A14A1B" w:rsidP="00CB1DDD">
      <w:pPr>
        <w:pStyle w:val="ab"/>
        <w:numPr>
          <w:ilvl w:val="2"/>
          <w:numId w:val="48"/>
        </w:numPr>
        <w:spacing w:line="360" w:lineRule="auto"/>
        <w:jc w:val="both"/>
        <w:outlineLvl w:val="0"/>
        <w:rPr>
          <w:rFonts w:cs="David"/>
          <w:sz w:val="24"/>
          <w:szCs w:val="24"/>
          <w:rtl/>
        </w:rPr>
      </w:pPr>
      <w:r>
        <w:rPr>
          <w:rFonts w:cs="David" w:hint="cs"/>
          <w:sz w:val="24"/>
          <w:szCs w:val="24"/>
          <w:rtl/>
        </w:rPr>
        <w:t xml:space="preserve"> </w:t>
      </w:r>
      <w:r w:rsidR="00CB1DDD" w:rsidRPr="005429ED">
        <w:rPr>
          <w:rFonts w:cs="David" w:hint="cs"/>
          <w:sz w:val="24"/>
          <w:szCs w:val="24"/>
          <w:rtl/>
        </w:rPr>
        <w:t>אם</w:t>
      </w:r>
      <w:r w:rsidR="00CB1DDD" w:rsidRPr="005429ED">
        <w:rPr>
          <w:rFonts w:cs="David"/>
          <w:sz w:val="24"/>
          <w:szCs w:val="24"/>
          <w:rtl/>
        </w:rPr>
        <w:t xml:space="preserve"> </w:t>
      </w:r>
      <w:r w:rsidR="00CB1DDD" w:rsidRPr="005429ED">
        <w:rPr>
          <w:rFonts w:cs="David" w:hint="cs"/>
          <w:sz w:val="24"/>
          <w:szCs w:val="24"/>
          <w:rtl/>
        </w:rPr>
        <w:t>המציע</w:t>
      </w:r>
      <w:r w:rsidR="00CB1DDD" w:rsidRPr="005429ED">
        <w:rPr>
          <w:rFonts w:cs="David"/>
          <w:sz w:val="24"/>
          <w:szCs w:val="24"/>
          <w:rtl/>
        </w:rPr>
        <w:t xml:space="preserve"> </w:t>
      </w:r>
      <w:r w:rsidR="00CB1DDD" w:rsidRPr="005429ED">
        <w:rPr>
          <w:rFonts w:cs="David" w:hint="cs"/>
          <w:sz w:val="24"/>
          <w:szCs w:val="24"/>
          <w:rtl/>
        </w:rPr>
        <w:t>בשליטת</w:t>
      </w:r>
      <w:r w:rsidR="00CB1DDD" w:rsidRPr="005429ED">
        <w:rPr>
          <w:rFonts w:cs="David"/>
          <w:sz w:val="24"/>
          <w:szCs w:val="24"/>
          <w:rtl/>
        </w:rPr>
        <w:t xml:space="preserve"> </w:t>
      </w:r>
      <w:r w:rsidR="00CB1DDD" w:rsidRPr="005429ED">
        <w:rPr>
          <w:rFonts w:cs="David" w:hint="cs"/>
          <w:sz w:val="24"/>
          <w:szCs w:val="24"/>
          <w:rtl/>
        </w:rPr>
        <w:t>אישה</w:t>
      </w:r>
      <w:r w:rsidR="00CB1DDD" w:rsidRPr="005429ED">
        <w:rPr>
          <w:rFonts w:cs="David"/>
          <w:sz w:val="24"/>
          <w:szCs w:val="24"/>
          <w:rtl/>
        </w:rPr>
        <w:t xml:space="preserve">, </w:t>
      </w:r>
      <w:r w:rsidR="00CB1DDD" w:rsidRPr="005429ED">
        <w:rPr>
          <w:rFonts w:cs="David" w:hint="cs"/>
          <w:sz w:val="24"/>
          <w:szCs w:val="24"/>
          <w:rtl/>
        </w:rPr>
        <w:t>על</w:t>
      </w:r>
      <w:r w:rsidR="00CB1DDD" w:rsidRPr="005429ED">
        <w:rPr>
          <w:rFonts w:cs="David"/>
          <w:sz w:val="24"/>
          <w:szCs w:val="24"/>
          <w:rtl/>
        </w:rPr>
        <w:t xml:space="preserve"> </w:t>
      </w:r>
      <w:r w:rsidR="00CB1DDD" w:rsidRPr="005429ED">
        <w:rPr>
          <w:rFonts w:cs="David" w:hint="cs"/>
          <w:sz w:val="24"/>
          <w:szCs w:val="24"/>
          <w:rtl/>
        </w:rPr>
        <w:t>המציע</w:t>
      </w:r>
      <w:r w:rsidR="00CB1DDD" w:rsidRPr="005429ED">
        <w:rPr>
          <w:rFonts w:cs="David"/>
          <w:sz w:val="24"/>
          <w:szCs w:val="24"/>
          <w:rtl/>
        </w:rPr>
        <w:t xml:space="preserve"> </w:t>
      </w:r>
      <w:r w:rsidR="00CB1DDD" w:rsidRPr="005429ED">
        <w:rPr>
          <w:rFonts w:cs="David" w:hint="cs"/>
          <w:sz w:val="24"/>
          <w:szCs w:val="24"/>
          <w:rtl/>
        </w:rPr>
        <w:t>להמציא</w:t>
      </w:r>
      <w:r w:rsidR="00CB1DDD" w:rsidRPr="005429ED">
        <w:rPr>
          <w:rFonts w:cs="David"/>
          <w:sz w:val="24"/>
          <w:szCs w:val="24"/>
          <w:rtl/>
        </w:rPr>
        <w:t xml:space="preserve"> </w:t>
      </w:r>
      <w:r w:rsidR="00CB1DDD" w:rsidRPr="005429ED">
        <w:rPr>
          <w:rFonts w:cs="David" w:hint="cs"/>
          <w:sz w:val="24"/>
          <w:szCs w:val="24"/>
          <w:rtl/>
        </w:rPr>
        <w:t>את</w:t>
      </w:r>
      <w:r w:rsidR="00CB1DDD" w:rsidRPr="005429ED">
        <w:rPr>
          <w:rFonts w:cs="David"/>
          <w:sz w:val="24"/>
          <w:szCs w:val="24"/>
          <w:rtl/>
        </w:rPr>
        <w:t xml:space="preserve"> </w:t>
      </w:r>
      <w:r w:rsidR="00CB1DDD" w:rsidRPr="005429ED">
        <w:rPr>
          <w:rFonts w:cs="David" w:hint="cs"/>
          <w:sz w:val="24"/>
          <w:szCs w:val="24"/>
          <w:rtl/>
        </w:rPr>
        <w:t>האישור</w:t>
      </w:r>
      <w:r w:rsidR="00CB1DDD" w:rsidRPr="005429ED">
        <w:rPr>
          <w:rFonts w:cs="David"/>
          <w:sz w:val="24"/>
          <w:szCs w:val="24"/>
          <w:rtl/>
        </w:rPr>
        <w:t xml:space="preserve"> </w:t>
      </w:r>
      <w:r w:rsidR="00CB1DDD" w:rsidRPr="005429ED">
        <w:rPr>
          <w:rFonts w:cs="David" w:hint="cs"/>
          <w:sz w:val="24"/>
          <w:szCs w:val="24"/>
          <w:rtl/>
        </w:rPr>
        <w:t>והתצהיר</w:t>
      </w:r>
      <w:r w:rsidR="00CB1DDD" w:rsidRPr="005429ED">
        <w:rPr>
          <w:rFonts w:cs="David"/>
          <w:sz w:val="24"/>
          <w:szCs w:val="24"/>
          <w:rtl/>
        </w:rPr>
        <w:t xml:space="preserve"> </w:t>
      </w:r>
      <w:r w:rsidR="00CB1DDD" w:rsidRPr="005429ED">
        <w:rPr>
          <w:rFonts w:cs="David" w:hint="cs"/>
          <w:sz w:val="24"/>
          <w:szCs w:val="24"/>
          <w:rtl/>
        </w:rPr>
        <w:t>הנדרשים</w:t>
      </w:r>
      <w:r w:rsidR="00CB1DDD" w:rsidRPr="005429ED">
        <w:rPr>
          <w:rFonts w:cs="David"/>
          <w:sz w:val="24"/>
          <w:szCs w:val="24"/>
          <w:rtl/>
        </w:rPr>
        <w:t xml:space="preserve"> </w:t>
      </w:r>
      <w:r w:rsidR="00CB1DDD" w:rsidRPr="005429ED">
        <w:rPr>
          <w:rFonts w:cs="David" w:hint="cs"/>
          <w:sz w:val="24"/>
          <w:szCs w:val="24"/>
          <w:rtl/>
        </w:rPr>
        <w:t>בהתאם</w:t>
      </w:r>
      <w:r w:rsidR="00CB1DDD" w:rsidRPr="005429ED">
        <w:rPr>
          <w:rFonts w:cs="David"/>
          <w:sz w:val="24"/>
          <w:szCs w:val="24"/>
          <w:rtl/>
        </w:rPr>
        <w:t xml:space="preserve"> </w:t>
      </w:r>
      <w:r w:rsidR="00CB1DDD" w:rsidRPr="005429ED">
        <w:rPr>
          <w:rFonts w:cs="David" w:hint="cs"/>
          <w:sz w:val="24"/>
          <w:szCs w:val="24"/>
          <w:rtl/>
        </w:rPr>
        <w:t>לחוק</w:t>
      </w:r>
      <w:r w:rsidR="00CB1DDD" w:rsidRPr="005429ED">
        <w:rPr>
          <w:rFonts w:cs="David"/>
          <w:sz w:val="24"/>
          <w:szCs w:val="24"/>
          <w:rtl/>
        </w:rPr>
        <w:t xml:space="preserve">  </w:t>
      </w:r>
      <w:r w:rsidR="00CB1DDD" w:rsidRPr="005429ED">
        <w:rPr>
          <w:rFonts w:cs="David" w:hint="cs"/>
          <w:sz w:val="24"/>
          <w:szCs w:val="24"/>
          <w:rtl/>
        </w:rPr>
        <w:t>חובת</w:t>
      </w:r>
      <w:r w:rsidR="00CB1DDD" w:rsidRPr="005429ED">
        <w:rPr>
          <w:rFonts w:cs="David"/>
          <w:sz w:val="24"/>
          <w:szCs w:val="24"/>
          <w:rtl/>
        </w:rPr>
        <w:t xml:space="preserve"> </w:t>
      </w:r>
      <w:r w:rsidR="00CB1DDD" w:rsidRPr="005429ED">
        <w:rPr>
          <w:rFonts w:cs="David" w:hint="cs"/>
          <w:sz w:val="24"/>
          <w:szCs w:val="24"/>
          <w:rtl/>
        </w:rPr>
        <w:t>המכרזים</w:t>
      </w:r>
      <w:r w:rsidR="00CB1DDD" w:rsidRPr="005429ED">
        <w:rPr>
          <w:rFonts w:cs="David"/>
          <w:sz w:val="24"/>
          <w:szCs w:val="24"/>
          <w:rtl/>
        </w:rPr>
        <w:t xml:space="preserve"> </w:t>
      </w:r>
      <w:r w:rsidR="00CB1DDD" w:rsidRPr="005429ED">
        <w:rPr>
          <w:rFonts w:cs="David" w:hint="cs"/>
          <w:sz w:val="24"/>
          <w:szCs w:val="24"/>
          <w:rtl/>
        </w:rPr>
        <w:t>התשנ</w:t>
      </w:r>
      <w:r w:rsidR="00CB1DDD" w:rsidRPr="005429ED">
        <w:rPr>
          <w:rFonts w:cs="David"/>
          <w:sz w:val="24"/>
          <w:szCs w:val="24"/>
          <w:rtl/>
        </w:rPr>
        <w:t>"</w:t>
      </w:r>
      <w:r w:rsidR="00CB1DDD" w:rsidRPr="005429ED">
        <w:rPr>
          <w:rFonts w:cs="David" w:hint="cs"/>
          <w:sz w:val="24"/>
          <w:szCs w:val="24"/>
          <w:rtl/>
        </w:rPr>
        <w:t>ב</w:t>
      </w:r>
      <w:r w:rsidR="00CB1DDD" w:rsidRPr="005429ED">
        <w:rPr>
          <w:rFonts w:cs="David"/>
          <w:sz w:val="24"/>
          <w:szCs w:val="24"/>
          <w:rtl/>
        </w:rPr>
        <w:t xml:space="preserve"> -  1992.</w:t>
      </w:r>
    </w:p>
    <w:p w:rsidR="00CB1DDD" w:rsidRPr="005429ED" w:rsidRDefault="00CB1DDD" w:rsidP="00681ACE">
      <w:pPr>
        <w:pStyle w:val="ab"/>
        <w:numPr>
          <w:ilvl w:val="1"/>
          <w:numId w:val="48"/>
        </w:numPr>
        <w:spacing w:line="360" w:lineRule="auto"/>
        <w:jc w:val="both"/>
        <w:outlineLvl w:val="0"/>
        <w:rPr>
          <w:rFonts w:cs="David"/>
          <w:sz w:val="24"/>
          <w:szCs w:val="24"/>
          <w:rtl/>
        </w:rPr>
      </w:pPr>
      <w:r w:rsidRPr="005429ED">
        <w:rPr>
          <w:rFonts w:cs="David" w:hint="cs"/>
          <w:sz w:val="24"/>
          <w:szCs w:val="24"/>
          <w:rtl/>
        </w:rPr>
        <w:lastRenderedPageBreak/>
        <w:t>תנאי</w:t>
      </w:r>
      <w:r w:rsidRPr="005429ED">
        <w:rPr>
          <w:rFonts w:cs="David"/>
          <w:sz w:val="24"/>
          <w:szCs w:val="24"/>
          <w:rtl/>
        </w:rPr>
        <w:t xml:space="preserve"> </w:t>
      </w:r>
      <w:r w:rsidRPr="005429ED">
        <w:rPr>
          <w:rFonts w:cs="David" w:hint="cs"/>
          <w:sz w:val="24"/>
          <w:szCs w:val="24"/>
          <w:rtl/>
        </w:rPr>
        <w:t>להגשת</w:t>
      </w:r>
      <w:r w:rsidRPr="005429ED">
        <w:rPr>
          <w:rFonts w:cs="David"/>
          <w:sz w:val="24"/>
          <w:szCs w:val="24"/>
          <w:rtl/>
        </w:rPr>
        <w:t xml:space="preserve"> </w:t>
      </w:r>
      <w:r w:rsidRPr="005429ED">
        <w:rPr>
          <w:rFonts w:cs="David" w:hint="cs"/>
          <w:sz w:val="24"/>
          <w:szCs w:val="24"/>
          <w:rtl/>
        </w:rPr>
        <w:t>הצעה</w:t>
      </w:r>
      <w:r w:rsidRPr="005429ED">
        <w:rPr>
          <w:rFonts w:cs="David"/>
          <w:sz w:val="24"/>
          <w:szCs w:val="24"/>
          <w:rtl/>
        </w:rPr>
        <w:t xml:space="preserve"> </w:t>
      </w:r>
      <w:r w:rsidRPr="005429ED">
        <w:rPr>
          <w:rFonts w:cs="David" w:hint="cs"/>
          <w:sz w:val="24"/>
          <w:szCs w:val="24"/>
          <w:rtl/>
        </w:rPr>
        <w:t>למכרז</w:t>
      </w:r>
      <w:r w:rsidRPr="005429ED">
        <w:rPr>
          <w:rFonts w:cs="David"/>
          <w:sz w:val="24"/>
          <w:szCs w:val="24"/>
          <w:rtl/>
        </w:rPr>
        <w:t xml:space="preserve"> </w:t>
      </w:r>
      <w:r w:rsidRPr="005429ED">
        <w:rPr>
          <w:rFonts w:cs="David" w:hint="cs"/>
          <w:sz w:val="24"/>
          <w:szCs w:val="24"/>
          <w:rtl/>
        </w:rPr>
        <w:t>הוא</w:t>
      </w:r>
      <w:r w:rsidRPr="005429ED">
        <w:rPr>
          <w:rFonts w:cs="David"/>
          <w:sz w:val="24"/>
          <w:szCs w:val="24"/>
          <w:rtl/>
        </w:rPr>
        <w:t xml:space="preserve"> </w:t>
      </w:r>
      <w:r w:rsidRPr="001A26BF">
        <w:rPr>
          <w:rFonts w:cs="David" w:hint="cs"/>
          <w:sz w:val="24"/>
          <w:szCs w:val="24"/>
          <w:rtl/>
        </w:rPr>
        <w:t>תשלום</w:t>
      </w:r>
      <w:r w:rsidRPr="001A26BF">
        <w:rPr>
          <w:rFonts w:cs="David"/>
          <w:sz w:val="24"/>
          <w:szCs w:val="24"/>
          <w:rtl/>
        </w:rPr>
        <w:t xml:space="preserve"> </w:t>
      </w:r>
      <w:r w:rsidRPr="001A26BF">
        <w:rPr>
          <w:rFonts w:cs="David" w:hint="cs"/>
          <w:sz w:val="24"/>
          <w:szCs w:val="24"/>
          <w:rtl/>
        </w:rPr>
        <w:t>סך</w:t>
      </w:r>
      <w:r w:rsidRPr="001A26BF">
        <w:rPr>
          <w:rFonts w:cs="David"/>
          <w:sz w:val="24"/>
          <w:szCs w:val="24"/>
          <w:rtl/>
        </w:rPr>
        <w:t xml:space="preserve"> </w:t>
      </w:r>
      <w:r w:rsidRPr="001A26BF">
        <w:rPr>
          <w:rFonts w:cs="David" w:hint="cs"/>
          <w:sz w:val="24"/>
          <w:szCs w:val="24"/>
          <w:rtl/>
        </w:rPr>
        <w:t>של</w:t>
      </w:r>
      <w:r w:rsidRPr="001A26BF">
        <w:rPr>
          <w:rFonts w:cs="David"/>
          <w:sz w:val="24"/>
          <w:szCs w:val="24"/>
          <w:rtl/>
        </w:rPr>
        <w:t xml:space="preserve"> </w:t>
      </w:r>
      <w:r w:rsidR="00D50DB2" w:rsidRPr="001A26BF">
        <w:rPr>
          <w:rFonts w:cs="David"/>
          <w:sz w:val="24"/>
          <w:szCs w:val="24"/>
          <w:rtl/>
        </w:rPr>
        <w:t>1,000</w:t>
      </w:r>
      <w:r w:rsidRPr="001A26BF">
        <w:rPr>
          <w:rFonts w:cs="David"/>
          <w:sz w:val="24"/>
          <w:szCs w:val="24"/>
          <w:rtl/>
        </w:rPr>
        <w:t xml:space="preserve"> </w:t>
      </w:r>
      <w:r w:rsidRPr="001A26BF">
        <w:rPr>
          <w:rFonts w:cs="David" w:hint="cs"/>
          <w:sz w:val="24"/>
          <w:szCs w:val="24"/>
          <w:rtl/>
        </w:rPr>
        <w:t>ש</w:t>
      </w:r>
      <w:r w:rsidRPr="001A26BF">
        <w:rPr>
          <w:rFonts w:cs="David"/>
          <w:sz w:val="24"/>
          <w:szCs w:val="24"/>
          <w:rtl/>
        </w:rPr>
        <w:t>"</w:t>
      </w:r>
      <w:r w:rsidRPr="001A26BF">
        <w:rPr>
          <w:rFonts w:cs="David" w:hint="cs"/>
          <w:sz w:val="24"/>
          <w:szCs w:val="24"/>
          <w:rtl/>
        </w:rPr>
        <w:t>ח</w:t>
      </w:r>
      <w:r w:rsidRPr="001A26BF">
        <w:rPr>
          <w:rFonts w:cs="David"/>
          <w:sz w:val="24"/>
          <w:szCs w:val="24"/>
          <w:rtl/>
        </w:rPr>
        <w:t xml:space="preserve"> </w:t>
      </w:r>
      <w:r w:rsidRPr="001A26BF">
        <w:rPr>
          <w:rFonts w:cs="David" w:hint="cs"/>
          <w:b/>
          <w:bCs/>
          <w:sz w:val="24"/>
          <w:szCs w:val="24"/>
          <w:u w:val="single"/>
          <w:rtl/>
        </w:rPr>
        <w:t>שלא</w:t>
      </w:r>
      <w:r w:rsidRPr="005429ED">
        <w:rPr>
          <w:rFonts w:cs="David"/>
          <w:b/>
          <w:bCs/>
          <w:sz w:val="24"/>
          <w:szCs w:val="24"/>
          <w:u w:val="single"/>
          <w:rtl/>
        </w:rPr>
        <w:t xml:space="preserve"> </w:t>
      </w:r>
      <w:r w:rsidRPr="005429ED">
        <w:rPr>
          <w:rFonts w:cs="David" w:hint="cs"/>
          <w:b/>
          <w:bCs/>
          <w:sz w:val="24"/>
          <w:szCs w:val="24"/>
          <w:u w:val="single"/>
          <w:rtl/>
        </w:rPr>
        <w:t>יוחזרו</w:t>
      </w:r>
      <w:r w:rsidRPr="005429ED">
        <w:rPr>
          <w:rFonts w:cs="David"/>
          <w:sz w:val="24"/>
          <w:szCs w:val="24"/>
          <w:rtl/>
        </w:rPr>
        <w:t xml:space="preserve">, </w:t>
      </w:r>
      <w:r w:rsidRPr="005429ED">
        <w:rPr>
          <w:rFonts w:cs="David" w:hint="cs"/>
          <w:sz w:val="24"/>
          <w:szCs w:val="24"/>
          <w:rtl/>
        </w:rPr>
        <w:t>אשר</w:t>
      </w:r>
      <w:r w:rsidRPr="005429ED">
        <w:rPr>
          <w:rFonts w:cs="David"/>
          <w:sz w:val="24"/>
          <w:szCs w:val="24"/>
          <w:rtl/>
        </w:rPr>
        <w:t xml:space="preserve"> </w:t>
      </w:r>
      <w:r w:rsidRPr="005429ED">
        <w:rPr>
          <w:rFonts w:cs="David" w:hint="cs"/>
          <w:sz w:val="24"/>
          <w:szCs w:val="24"/>
          <w:rtl/>
        </w:rPr>
        <w:t>ישולמו</w:t>
      </w:r>
      <w:r w:rsidRPr="005429ED">
        <w:rPr>
          <w:rFonts w:cs="David"/>
          <w:sz w:val="24"/>
          <w:szCs w:val="24"/>
          <w:rtl/>
        </w:rPr>
        <w:t xml:space="preserve"> </w:t>
      </w:r>
      <w:r w:rsidRPr="005429ED">
        <w:rPr>
          <w:rFonts w:cs="David" w:hint="cs"/>
          <w:sz w:val="24"/>
          <w:szCs w:val="24"/>
          <w:rtl/>
        </w:rPr>
        <w:t>לפקודת</w:t>
      </w:r>
      <w:r w:rsidRPr="005429ED">
        <w:rPr>
          <w:rFonts w:cs="David"/>
          <w:sz w:val="24"/>
          <w:szCs w:val="24"/>
          <w:rtl/>
        </w:rPr>
        <w:t xml:space="preserve"> </w:t>
      </w:r>
      <w:r w:rsidRPr="005429ED">
        <w:rPr>
          <w:rFonts w:cs="David" w:hint="cs"/>
          <w:sz w:val="24"/>
          <w:szCs w:val="24"/>
          <w:rtl/>
        </w:rPr>
        <w:t>המזמין</w:t>
      </w:r>
      <w:r w:rsidRPr="005429ED">
        <w:rPr>
          <w:rFonts w:cs="David"/>
          <w:sz w:val="24"/>
          <w:szCs w:val="24"/>
          <w:rtl/>
        </w:rPr>
        <w:t xml:space="preserve">, </w:t>
      </w:r>
      <w:r w:rsidRPr="005429ED">
        <w:rPr>
          <w:rFonts w:cs="David" w:hint="cs"/>
          <w:sz w:val="24"/>
          <w:szCs w:val="24"/>
          <w:rtl/>
        </w:rPr>
        <w:t>חשבון</w:t>
      </w:r>
      <w:r w:rsidRPr="005429ED">
        <w:rPr>
          <w:rFonts w:cs="David"/>
          <w:sz w:val="24"/>
          <w:szCs w:val="24"/>
          <w:rtl/>
        </w:rPr>
        <w:t xml:space="preserve"> </w:t>
      </w:r>
      <w:r w:rsidRPr="005429ED">
        <w:rPr>
          <w:rFonts w:cs="David" w:hint="cs"/>
          <w:sz w:val="24"/>
          <w:szCs w:val="24"/>
          <w:rtl/>
        </w:rPr>
        <w:t>מס</w:t>
      </w:r>
      <w:r w:rsidRPr="005429ED">
        <w:rPr>
          <w:rFonts w:cs="David"/>
          <w:sz w:val="24"/>
          <w:szCs w:val="24"/>
          <w:rtl/>
        </w:rPr>
        <w:t xml:space="preserve">' </w:t>
      </w:r>
      <w:r w:rsidR="00681ACE" w:rsidRPr="005429ED">
        <w:rPr>
          <w:rFonts w:ascii="Book Antiqua" w:hAnsi="Book Antiqua" w:cs="David" w:hint="cs"/>
          <w:sz w:val="24"/>
          <w:szCs w:val="24"/>
          <w:rtl/>
        </w:rPr>
        <w:t>מס</w:t>
      </w:r>
      <w:r w:rsidR="00681ACE" w:rsidRPr="005429ED">
        <w:rPr>
          <w:rFonts w:ascii="Book Antiqua" w:hAnsi="Book Antiqua" w:cs="David"/>
          <w:sz w:val="24"/>
          <w:szCs w:val="24"/>
          <w:rtl/>
        </w:rPr>
        <w:t xml:space="preserve">' </w:t>
      </w:r>
      <w:r w:rsidR="00681ACE">
        <w:rPr>
          <w:rFonts w:cs="David" w:hint="cs"/>
          <w:sz w:val="24"/>
          <w:szCs w:val="24"/>
          <w:rtl/>
        </w:rPr>
        <w:t xml:space="preserve">0-05005-5 </w:t>
      </w:r>
      <w:r w:rsidRPr="005429ED">
        <w:rPr>
          <w:rFonts w:ascii="Book Antiqua" w:hAnsi="Book Antiqua" w:cs="David"/>
          <w:sz w:val="24"/>
          <w:szCs w:val="24"/>
          <w:rtl/>
        </w:rPr>
        <w:t xml:space="preserve"> </w:t>
      </w:r>
      <w:r w:rsidRPr="005429ED">
        <w:rPr>
          <w:rFonts w:cs="David" w:hint="cs"/>
          <w:sz w:val="24"/>
          <w:szCs w:val="24"/>
          <w:rtl/>
        </w:rPr>
        <w:t>בכל</w:t>
      </w:r>
      <w:r w:rsidRPr="005429ED">
        <w:rPr>
          <w:rFonts w:cs="David"/>
          <w:sz w:val="24"/>
          <w:szCs w:val="24"/>
          <w:rtl/>
        </w:rPr>
        <w:t xml:space="preserve"> </w:t>
      </w:r>
      <w:r w:rsidRPr="005429ED">
        <w:rPr>
          <w:rFonts w:cs="David" w:hint="cs"/>
          <w:sz w:val="24"/>
          <w:szCs w:val="24"/>
          <w:rtl/>
        </w:rPr>
        <w:t>סניף</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בנק</w:t>
      </w:r>
      <w:r w:rsidRPr="005429ED">
        <w:rPr>
          <w:rFonts w:cs="David"/>
          <w:sz w:val="24"/>
          <w:szCs w:val="24"/>
          <w:rtl/>
        </w:rPr>
        <w:t xml:space="preserve"> </w:t>
      </w:r>
      <w:r w:rsidRPr="005429ED">
        <w:rPr>
          <w:rFonts w:cs="David" w:hint="cs"/>
          <w:sz w:val="24"/>
          <w:szCs w:val="24"/>
          <w:rtl/>
        </w:rPr>
        <w:t>הדואר</w:t>
      </w:r>
      <w:r w:rsidRPr="005429ED">
        <w:rPr>
          <w:rFonts w:cs="David"/>
          <w:sz w:val="24"/>
          <w:szCs w:val="24"/>
          <w:rtl/>
        </w:rPr>
        <w:t xml:space="preserve"> </w:t>
      </w:r>
      <w:r w:rsidRPr="005429ED">
        <w:rPr>
          <w:rFonts w:cs="David" w:hint="cs"/>
          <w:sz w:val="24"/>
          <w:szCs w:val="24"/>
          <w:rtl/>
        </w:rPr>
        <w:t>ברחבי</w:t>
      </w:r>
      <w:r w:rsidRPr="005429ED">
        <w:rPr>
          <w:rFonts w:cs="David"/>
          <w:sz w:val="24"/>
          <w:szCs w:val="24"/>
          <w:rtl/>
        </w:rPr>
        <w:t xml:space="preserve"> </w:t>
      </w:r>
      <w:r w:rsidRPr="005429ED">
        <w:rPr>
          <w:rFonts w:cs="David" w:hint="cs"/>
          <w:sz w:val="24"/>
          <w:szCs w:val="24"/>
          <w:rtl/>
        </w:rPr>
        <w:t>הארץ</w:t>
      </w:r>
      <w:r w:rsidRPr="005429ED">
        <w:rPr>
          <w:rFonts w:cs="David"/>
          <w:sz w:val="24"/>
          <w:szCs w:val="24"/>
          <w:rtl/>
        </w:rPr>
        <w:t xml:space="preserve">. </w:t>
      </w:r>
      <w:r w:rsidRPr="005429ED">
        <w:rPr>
          <w:rFonts w:cs="David" w:hint="cs"/>
          <w:sz w:val="24"/>
          <w:szCs w:val="24"/>
          <w:rtl/>
        </w:rPr>
        <w:t>יש</w:t>
      </w:r>
      <w:r w:rsidRPr="005429ED">
        <w:rPr>
          <w:rFonts w:cs="David"/>
          <w:sz w:val="24"/>
          <w:szCs w:val="24"/>
          <w:rtl/>
        </w:rPr>
        <w:t xml:space="preserve"> </w:t>
      </w:r>
      <w:r w:rsidRPr="005429ED">
        <w:rPr>
          <w:rFonts w:cs="David" w:hint="cs"/>
          <w:sz w:val="24"/>
          <w:szCs w:val="24"/>
          <w:rtl/>
        </w:rPr>
        <w:t>לצרף</w:t>
      </w:r>
      <w:r w:rsidRPr="005429ED">
        <w:rPr>
          <w:rFonts w:cs="David"/>
          <w:sz w:val="24"/>
          <w:szCs w:val="24"/>
          <w:rtl/>
        </w:rPr>
        <w:t xml:space="preserve"> </w:t>
      </w:r>
      <w:r w:rsidRPr="005429ED">
        <w:rPr>
          <w:rFonts w:cs="David" w:hint="cs"/>
          <w:sz w:val="24"/>
          <w:szCs w:val="24"/>
          <w:rtl/>
        </w:rPr>
        <w:t>למסמכי</w:t>
      </w:r>
      <w:r w:rsidRPr="005429ED">
        <w:rPr>
          <w:rFonts w:cs="David"/>
          <w:sz w:val="24"/>
          <w:szCs w:val="24"/>
          <w:rtl/>
        </w:rPr>
        <w:t xml:space="preserve"> </w:t>
      </w:r>
      <w:r w:rsidRPr="005429ED">
        <w:rPr>
          <w:rFonts w:cs="David" w:hint="cs"/>
          <w:sz w:val="24"/>
          <w:szCs w:val="24"/>
          <w:rtl/>
        </w:rPr>
        <w:t>ההצעה</w:t>
      </w:r>
      <w:r w:rsidRPr="005429ED">
        <w:rPr>
          <w:rFonts w:cs="David"/>
          <w:sz w:val="24"/>
          <w:szCs w:val="24"/>
          <w:rtl/>
        </w:rPr>
        <w:t xml:space="preserve"> </w:t>
      </w:r>
      <w:r w:rsidRPr="005429ED">
        <w:rPr>
          <w:rFonts w:cs="David" w:hint="cs"/>
          <w:sz w:val="24"/>
          <w:szCs w:val="24"/>
          <w:rtl/>
        </w:rPr>
        <w:t>צילום</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הקבלה</w:t>
      </w:r>
      <w:r w:rsidRPr="005429ED">
        <w:rPr>
          <w:rFonts w:cs="David"/>
          <w:sz w:val="24"/>
          <w:szCs w:val="24"/>
          <w:rtl/>
        </w:rPr>
        <w:t xml:space="preserve"> </w:t>
      </w:r>
      <w:r w:rsidRPr="005429ED">
        <w:rPr>
          <w:rFonts w:cs="David" w:hint="cs"/>
          <w:sz w:val="24"/>
          <w:szCs w:val="24"/>
          <w:rtl/>
        </w:rPr>
        <w:t>אשר</w:t>
      </w:r>
      <w:r w:rsidRPr="005429ED">
        <w:rPr>
          <w:rFonts w:cs="David"/>
          <w:sz w:val="24"/>
          <w:szCs w:val="24"/>
          <w:rtl/>
        </w:rPr>
        <w:t xml:space="preserve"> </w:t>
      </w:r>
      <w:r w:rsidRPr="005429ED">
        <w:rPr>
          <w:rFonts w:cs="David" w:hint="cs"/>
          <w:sz w:val="24"/>
          <w:szCs w:val="24"/>
          <w:rtl/>
        </w:rPr>
        <w:t>נשארה</w:t>
      </w:r>
      <w:r w:rsidRPr="005429ED">
        <w:rPr>
          <w:rFonts w:cs="David"/>
          <w:sz w:val="24"/>
          <w:szCs w:val="24"/>
          <w:rtl/>
        </w:rPr>
        <w:t xml:space="preserve"> </w:t>
      </w:r>
      <w:r w:rsidRPr="005429ED">
        <w:rPr>
          <w:rFonts w:cs="David" w:hint="cs"/>
          <w:sz w:val="24"/>
          <w:szCs w:val="24"/>
          <w:rtl/>
        </w:rPr>
        <w:t>בידי</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לאחר</w:t>
      </w:r>
      <w:r w:rsidRPr="005429ED">
        <w:rPr>
          <w:rFonts w:cs="David"/>
          <w:sz w:val="24"/>
          <w:szCs w:val="24"/>
          <w:rtl/>
        </w:rPr>
        <w:t xml:space="preserve"> </w:t>
      </w:r>
      <w:r w:rsidRPr="005429ED">
        <w:rPr>
          <w:rFonts w:cs="David" w:hint="cs"/>
          <w:sz w:val="24"/>
          <w:szCs w:val="24"/>
          <w:rtl/>
        </w:rPr>
        <w:t>ביצוע</w:t>
      </w:r>
      <w:r w:rsidRPr="005429ED">
        <w:rPr>
          <w:rFonts w:cs="David"/>
          <w:sz w:val="24"/>
          <w:szCs w:val="24"/>
          <w:rtl/>
        </w:rPr>
        <w:t xml:space="preserve"> </w:t>
      </w:r>
      <w:r w:rsidRPr="005429ED">
        <w:rPr>
          <w:rFonts w:cs="David" w:hint="cs"/>
          <w:sz w:val="24"/>
          <w:szCs w:val="24"/>
          <w:rtl/>
        </w:rPr>
        <w:t>התשלום</w:t>
      </w:r>
      <w:r w:rsidRPr="005429ED">
        <w:rPr>
          <w:rFonts w:cs="David"/>
          <w:sz w:val="24"/>
          <w:szCs w:val="24"/>
          <w:rtl/>
        </w:rPr>
        <w:t xml:space="preserve">. </w:t>
      </w:r>
    </w:p>
    <w:p w:rsidR="00CB1DDD" w:rsidRPr="005429ED" w:rsidRDefault="00CB1DDD" w:rsidP="00CB1DDD">
      <w:pPr>
        <w:pStyle w:val="ab"/>
        <w:numPr>
          <w:ilvl w:val="1"/>
          <w:numId w:val="48"/>
        </w:numPr>
        <w:spacing w:line="360" w:lineRule="auto"/>
        <w:jc w:val="both"/>
        <w:outlineLvl w:val="0"/>
        <w:rPr>
          <w:rFonts w:cs="David"/>
        </w:rPr>
      </w:pP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להגיש</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חוברת</w:t>
      </w:r>
      <w:r w:rsidRPr="005429ED">
        <w:rPr>
          <w:rFonts w:cs="David"/>
          <w:sz w:val="24"/>
          <w:szCs w:val="24"/>
          <w:rtl/>
        </w:rPr>
        <w:t xml:space="preserve"> </w:t>
      </w:r>
      <w:r w:rsidRPr="005429ED">
        <w:rPr>
          <w:rFonts w:cs="David" w:hint="cs"/>
          <w:sz w:val="24"/>
          <w:szCs w:val="24"/>
          <w:rtl/>
        </w:rPr>
        <w:t>מסמכי</w:t>
      </w:r>
      <w:r w:rsidRPr="005429ED">
        <w:rPr>
          <w:rFonts w:cs="David"/>
          <w:sz w:val="24"/>
          <w:szCs w:val="24"/>
          <w:rtl/>
        </w:rPr>
        <w:t xml:space="preserve"> </w:t>
      </w:r>
      <w:r w:rsidRPr="005429ED">
        <w:rPr>
          <w:rFonts w:cs="David" w:hint="cs"/>
          <w:sz w:val="24"/>
          <w:szCs w:val="24"/>
          <w:rtl/>
        </w:rPr>
        <w:t>מכרז</w:t>
      </w:r>
      <w:r w:rsidRPr="005429ED">
        <w:rPr>
          <w:rFonts w:cs="David"/>
          <w:sz w:val="24"/>
          <w:szCs w:val="24"/>
          <w:rtl/>
        </w:rPr>
        <w:t xml:space="preserve"> </w:t>
      </w:r>
      <w:r w:rsidRPr="005429ED">
        <w:rPr>
          <w:rFonts w:cs="David" w:hint="cs"/>
          <w:sz w:val="24"/>
          <w:szCs w:val="24"/>
          <w:rtl/>
        </w:rPr>
        <w:t>זו</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להשלים</w:t>
      </w:r>
      <w:r w:rsidRPr="005429ED">
        <w:rPr>
          <w:rFonts w:cs="David"/>
          <w:sz w:val="24"/>
          <w:szCs w:val="24"/>
          <w:rtl/>
        </w:rPr>
        <w:t xml:space="preserve"> </w:t>
      </w:r>
      <w:r w:rsidRPr="005429ED">
        <w:rPr>
          <w:rFonts w:cs="David" w:hint="cs"/>
          <w:sz w:val="24"/>
          <w:szCs w:val="24"/>
          <w:rtl/>
        </w:rPr>
        <w:t>בעט</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מלוא</w:t>
      </w:r>
      <w:r w:rsidRPr="005429ED">
        <w:rPr>
          <w:rFonts w:cs="David"/>
          <w:sz w:val="24"/>
          <w:szCs w:val="24"/>
          <w:rtl/>
        </w:rPr>
        <w:t xml:space="preserve"> </w:t>
      </w:r>
      <w:r w:rsidRPr="005429ED">
        <w:rPr>
          <w:rFonts w:cs="David" w:hint="cs"/>
          <w:sz w:val="24"/>
          <w:szCs w:val="24"/>
          <w:rtl/>
        </w:rPr>
        <w:t>הפרטים</w:t>
      </w:r>
      <w:r w:rsidRPr="005429ED">
        <w:rPr>
          <w:rFonts w:cs="David"/>
          <w:sz w:val="24"/>
          <w:szCs w:val="24"/>
          <w:rtl/>
        </w:rPr>
        <w:t xml:space="preserve"> </w:t>
      </w:r>
      <w:r w:rsidRPr="005429ED">
        <w:rPr>
          <w:rFonts w:cs="David" w:hint="cs"/>
          <w:sz w:val="24"/>
          <w:szCs w:val="24"/>
          <w:rtl/>
        </w:rPr>
        <w:t>הנדרשים</w:t>
      </w:r>
      <w:r w:rsidRPr="005429ED">
        <w:rPr>
          <w:rFonts w:cs="David"/>
          <w:sz w:val="24"/>
          <w:szCs w:val="24"/>
          <w:rtl/>
        </w:rPr>
        <w:t xml:space="preserve"> </w:t>
      </w:r>
      <w:r w:rsidRPr="005429ED">
        <w:rPr>
          <w:rFonts w:cs="David" w:hint="cs"/>
          <w:sz w:val="24"/>
          <w:szCs w:val="24"/>
          <w:rtl/>
        </w:rPr>
        <w:t>בפרק</w:t>
      </w:r>
      <w:r w:rsidRPr="005429ED">
        <w:rPr>
          <w:rFonts w:cs="David"/>
          <w:sz w:val="24"/>
          <w:szCs w:val="24"/>
          <w:rtl/>
        </w:rPr>
        <w:t xml:space="preserve"> "</w:t>
      </w:r>
      <w:r w:rsidRPr="005429ED">
        <w:rPr>
          <w:rFonts w:cs="David" w:hint="cs"/>
          <w:sz w:val="24"/>
          <w:szCs w:val="24"/>
          <w:rtl/>
        </w:rPr>
        <w:t>פרטי</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לצרף</w:t>
      </w:r>
      <w:r w:rsidRPr="005429ED">
        <w:rPr>
          <w:rFonts w:cs="David"/>
          <w:sz w:val="24"/>
          <w:szCs w:val="24"/>
          <w:rtl/>
        </w:rPr>
        <w:t xml:space="preserve"> </w:t>
      </w:r>
      <w:r w:rsidRPr="005429ED">
        <w:rPr>
          <w:rFonts w:cs="David" w:hint="cs"/>
          <w:sz w:val="24"/>
          <w:szCs w:val="24"/>
          <w:rtl/>
        </w:rPr>
        <w:t>להצעתו</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מלוא</w:t>
      </w:r>
      <w:r w:rsidRPr="005429ED">
        <w:rPr>
          <w:rFonts w:cs="David"/>
          <w:sz w:val="24"/>
          <w:szCs w:val="24"/>
          <w:rtl/>
        </w:rPr>
        <w:t xml:space="preserve"> </w:t>
      </w:r>
      <w:r w:rsidRPr="005429ED">
        <w:rPr>
          <w:rFonts w:cs="David" w:hint="cs"/>
          <w:sz w:val="24"/>
          <w:szCs w:val="24"/>
          <w:rtl/>
        </w:rPr>
        <w:t>המסמכים</w:t>
      </w:r>
      <w:r w:rsidRPr="005429ED">
        <w:rPr>
          <w:rFonts w:cs="David"/>
          <w:sz w:val="24"/>
          <w:szCs w:val="24"/>
          <w:rtl/>
        </w:rPr>
        <w:t xml:space="preserve"> </w:t>
      </w:r>
      <w:r w:rsidRPr="005429ED">
        <w:rPr>
          <w:rFonts w:cs="David" w:hint="cs"/>
          <w:sz w:val="24"/>
          <w:szCs w:val="24"/>
          <w:rtl/>
        </w:rPr>
        <w:t>הנדרשים</w:t>
      </w:r>
      <w:r w:rsidRPr="005429ED">
        <w:rPr>
          <w:rFonts w:cs="David"/>
          <w:sz w:val="24"/>
          <w:szCs w:val="24"/>
          <w:rtl/>
        </w:rPr>
        <w:t xml:space="preserve"> </w:t>
      </w:r>
      <w:r w:rsidRPr="005429ED">
        <w:rPr>
          <w:rFonts w:cs="David" w:hint="cs"/>
          <w:sz w:val="24"/>
          <w:szCs w:val="24"/>
          <w:rtl/>
        </w:rPr>
        <w:t>בהתאם</w:t>
      </w:r>
      <w:r w:rsidRPr="005429ED">
        <w:rPr>
          <w:rFonts w:cs="David"/>
          <w:sz w:val="24"/>
          <w:szCs w:val="24"/>
          <w:rtl/>
        </w:rPr>
        <w:t xml:space="preserve"> </w:t>
      </w:r>
      <w:r w:rsidRPr="005429ED">
        <w:rPr>
          <w:rFonts w:cs="David" w:hint="cs"/>
          <w:sz w:val="24"/>
          <w:szCs w:val="24"/>
          <w:rtl/>
        </w:rPr>
        <w:t>להוראות</w:t>
      </w:r>
      <w:r w:rsidRPr="005429ED">
        <w:rPr>
          <w:rFonts w:cs="David"/>
          <w:sz w:val="24"/>
          <w:szCs w:val="24"/>
          <w:rtl/>
        </w:rPr>
        <w:t xml:space="preserve"> </w:t>
      </w:r>
      <w:r w:rsidRPr="005429ED">
        <w:rPr>
          <w:rFonts w:cs="David" w:hint="cs"/>
          <w:sz w:val="24"/>
          <w:szCs w:val="24"/>
          <w:rtl/>
        </w:rPr>
        <w:t>המכרז</w:t>
      </w:r>
      <w:r w:rsidRPr="005429ED">
        <w:rPr>
          <w:rFonts w:cs="David"/>
          <w:sz w:val="24"/>
          <w:szCs w:val="24"/>
          <w:rtl/>
        </w:rPr>
        <w:t xml:space="preserve"> </w:t>
      </w:r>
      <w:r w:rsidRPr="005429ED">
        <w:rPr>
          <w:rFonts w:cs="David" w:hint="cs"/>
          <w:sz w:val="24"/>
          <w:szCs w:val="24"/>
          <w:rtl/>
        </w:rPr>
        <w:t>ולחתום</w:t>
      </w:r>
      <w:r w:rsidRPr="005429ED">
        <w:rPr>
          <w:rFonts w:cs="David"/>
          <w:sz w:val="24"/>
          <w:szCs w:val="24"/>
          <w:rtl/>
        </w:rPr>
        <w:t xml:space="preserve"> </w:t>
      </w:r>
      <w:r w:rsidRPr="005429ED">
        <w:rPr>
          <w:rFonts w:cs="David" w:hint="cs"/>
          <w:sz w:val="24"/>
          <w:szCs w:val="24"/>
          <w:rtl/>
        </w:rPr>
        <w:t>בעצמו</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הסכם</w:t>
      </w:r>
      <w:r w:rsidRPr="005429ED">
        <w:rPr>
          <w:rFonts w:cs="David"/>
          <w:sz w:val="24"/>
          <w:szCs w:val="24"/>
          <w:rtl/>
        </w:rPr>
        <w:t xml:space="preserve"> </w:t>
      </w:r>
      <w:r w:rsidRPr="005429ED">
        <w:rPr>
          <w:rFonts w:cs="David" w:hint="cs"/>
          <w:sz w:val="24"/>
          <w:szCs w:val="24"/>
          <w:rtl/>
        </w:rPr>
        <w:t>ההתקשרות</w:t>
      </w:r>
      <w:r w:rsidRPr="005429ED">
        <w:rPr>
          <w:rFonts w:cs="David"/>
          <w:sz w:val="24"/>
          <w:szCs w:val="24"/>
          <w:rtl/>
        </w:rPr>
        <w:t xml:space="preserve"> </w:t>
      </w:r>
      <w:r w:rsidRPr="005429ED">
        <w:rPr>
          <w:rFonts w:cs="David" w:hint="cs"/>
          <w:sz w:val="24"/>
          <w:szCs w:val="24"/>
          <w:rtl/>
        </w:rPr>
        <w:t>בראשי</w:t>
      </w:r>
      <w:r w:rsidRPr="005429ED">
        <w:rPr>
          <w:rFonts w:cs="David"/>
          <w:sz w:val="24"/>
          <w:szCs w:val="24"/>
          <w:rtl/>
        </w:rPr>
        <w:t xml:space="preserve"> </w:t>
      </w:r>
      <w:r w:rsidRPr="005429ED">
        <w:rPr>
          <w:rFonts w:cs="David" w:hint="cs"/>
          <w:sz w:val="24"/>
          <w:szCs w:val="24"/>
          <w:rtl/>
        </w:rPr>
        <w:t>תיבות</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כל</w:t>
      </w:r>
      <w:r w:rsidRPr="005429ED">
        <w:rPr>
          <w:rFonts w:cs="David"/>
          <w:sz w:val="24"/>
          <w:szCs w:val="24"/>
          <w:rtl/>
        </w:rPr>
        <w:t xml:space="preserve"> </w:t>
      </w:r>
      <w:r w:rsidRPr="005429ED">
        <w:rPr>
          <w:rFonts w:cs="David" w:hint="cs"/>
          <w:sz w:val="24"/>
          <w:szCs w:val="24"/>
          <w:rtl/>
        </w:rPr>
        <w:t>עמוד</w:t>
      </w:r>
      <w:r w:rsidRPr="005429ED">
        <w:rPr>
          <w:rFonts w:cs="David"/>
          <w:sz w:val="24"/>
          <w:szCs w:val="24"/>
          <w:rtl/>
        </w:rPr>
        <w:t xml:space="preserve"> </w:t>
      </w:r>
      <w:r w:rsidRPr="005429ED">
        <w:rPr>
          <w:rFonts w:cs="David" w:hint="cs"/>
          <w:sz w:val="24"/>
          <w:szCs w:val="24"/>
          <w:rtl/>
        </w:rPr>
        <w:t>מעמודיו</w:t>
      </w:r>
      <w:r w:rsidRPr="005429ED">
        <w:rPr>
          <w:rFonts w:cs="David"/>
          <w:sz w:val="24"/>
          <w:szCs w:val="24"/>
          <w:rtl/>
        </w:rPr>
        <w:t xml:space="preserve"> (</w:t>
      </w:r>
      <w:r w:rsidRPr="005429ED">
        <w:rPr>
          <w:rFonts w:cs="David" w:hint="cs"/>
          <w:sz w:val="24"/>
          <w:szCs w:val="24"/>
          <w:rtl/>
        </w:rPr>
        <w:t>לרבות</w:t>
      </w:r>
      <w:r w:rsidRPr="005429ED">
        <w:rPr>
          <w:rFonts w:cs="David"/>
          <w:sz w:val="24"/>
          <w:szCs w:val="24"/>
          <w:rtl/>
        </w:rPr>
        <w:t xml:space="preserve"> </w:t>
      </w:r>
      <w:r w:rsidRPr="005429ED">
        <w:rPr>
          <w:rFonts w:cs="David" w:hint="cs"/>
          <w:sz w:val="24"/>
          <w:szCs w:val="24"/>
          <w:rtl/>
        </w:rPr>
        <w:t>נספחיו</w:t>
      </w:r>
      <w:r w:rsidRPr="005429ED">
        <w:rPr>
          <w:rFonts w:cs="David"/>
          <w:sz w:val="24"/>
          <w:szCs w:val="24"/>
          <w:rtl/>
        </w:rPr>
        <w:t xml:space="preserve">) </w:t>
      </w:r>
      <w:r w:rsidRPr="005429ED">
        <w:rPr>
          <w:rFonts w:cs="David" w:hint="cs"/>
          <w:sz w:val="24"/>
          <w:szCs w:val="24"/>
          <w:rtl/>
        </w:rPr>
        <w:t>ובחתימה</w:t>
      </w:r>
      <w:r w:rsidRPr="005429ED">
        <w:rPr>
          <w:rFonts w:cs="David"/>
          <w:sz w:val="24"/>
          <w:szCs w:val="24"/>
          <w:rtl/>
        </w:rPr>
        <w:t xml:space="preserve"> </w:t>
      </w:r>
      <w:r w:rsidRPr="005429ED">
        <w:rPr>
          <w:rFonts w:cs="David" w:hint="cs"/>
          <w:sz w:val="24"/>
          <w:szCs w:val="24"/>
          <w:rtl/>
        </w:rPr>
        <w:t>מלאה</w:t>
      </w:r>
      <w:r w:rsidRPr="005429ED">
        <w:rPr>
          <w:rFonts w:cs="David"/>
          <w:sz w:val="24"/>
          <w:szCs w:val="24"/>
          <w:rtl/>
        </w:rPr>
        <w:t xml:space="preserve"> </w:t>
      </w:r>
      <w:r w:rsidRPr="005429ED">
        <w:rPr>
          <w:rFonts w:cs="David" w:hint="cs"/>
          <w:sz w:val="24"/>
          <w:szCs w:val="24"/>
          <w:rtl/>
        </w:rPr>
        <w:t>במקום</w:t>
      </w:r>
      <w:r w:rsidRPr="005429ED">
        <w:rPr>
          <w:rFonts w:cs="David"/>
          <w:sz w:val="24"/>
          <w:szCs w:val="24"/>
          <w:rtl/>
        </w:rPr>
        <w:t xml:space="preserve"> </w:t>
      </w:r>
      <w:r w:rsidRPr="005429ED">
        <w:rPr>
          <w:rFonts w:cs="David" w:hint="cs"/>
          <w:sz w:val="24"/>
          <w:szCs w:val="24"/>
          <w:rtl/>
        </w:rPr>
        <w:t>המיועד</w:t>
      </w:r>
      <w:r w:rsidRPr="005429ED">
        <w:rPr>
          <w:rFonts w:cs="David"/>
          <w:sz w:val="24"/>
          <w:szCs w:val="24"/>
          <w:rtl/>
        </w:rPr>
        <w:t xml:space="preserve"> </w:t>
      </w:r>
      <w:r w:rsidRPr="005429ED">
        <w:rPr>
          <w:rFonts w:cs="David" w:hint="cs"/>
          <w:sz w:val="24"/>
          <w:szCs w:val="24"/>
          <w:rtl/>
        </w:rPr>
        <w:t>לכך</w:t>
      </w:r>
      <w:r w:rsidRPr="005429ED">
        <w:rPr>
          <w:rFonts w:cs="David"/>
          <w:sz w:val="24"/>
          <w:szCs w:val="24"/>
          <w:rtl/>
        </w:rPr>
        <w:t>.</w:t>
      </w:r>
    </w:p>
    <w:p w:rsidR="00CB1DDD" w:rsidRPr="005429ED" w:rsidRDefault="00CB1DDD" w:rsidP="00CB1DDD">
      <w:pPr>
        <w:pStyle w:val="ab"/>
        <w:spacing w:line="360" w:lineRule="auto"/>
        <w:ind w:left="792"/>
        <w:jc w:val="both"/>
        <w:outlineLvl w:val="0"/>
        <w:rPr>
          <w:rFonts w:cs="David"/>
          <w:rtl/>
        </w:rPr>
      </w:pPr>
      <w:r w:rsidRPr="005429ED">
        <w:rPr>
          <w:rFonts w:cs="David"/>
          <w:sz w:val="24"/>
          <w:szCs w:val="24"/>
          <w:rtl/>
        </w:rPr>
        <w:t>כל פרט אשר יתברר כלא מדויק ו/או שאינו נכון ייתן למזמין את הזכות להחליט על  פסילתה המידית של הצעת המציע.</w:t>
      </w:r>
    </w:p>
    <w:p w:rsidR="00CB1DDD" w:rsidRPr="005429ED" w:rsidRDefault="00CB1DDD" w:rsidP="00CB1DDD">
      <w:pPr>
        <w:pStyle w:val="ab"/>
        <w:spacing w:line="360" w:lineRule="auto"/>
        <w:ind w:left="792"/>
        <w:jc w:val="both"/>
        <w:outlineLvl w:val="0"/>
        <w:rPr>
          <w:rFonts w:cs="David"/>
          <w:rtl/>
        </w:rPr>
      </w:pPr>
      <w:r w:rsidRPr="005429ED">
        <w:rPr>
          <w:rFonts w:cs="David"/>
          <w:sz w:val="24"/>
          <w:szCs w:val="24"/>
          <w:rtl/>
        </w:rPr>
        <w:t xml:space="preserve">כל תוספת, שינוי או הסתייגות מהאמור במסמכי המכרז הינם חסרי תוקף ומקנים למזמין את הזכות לפסול את ההצעה. למען הסר ספק מובהר שההצעה אשר תחייב את המזמין במידה והצעת המציע תוכרז כהצעה הזוכה תהיה ההצעה ללא התוספות ו/או השינויים ו/או ההסתייגויות. </w:t>
      </w:r>
    </w:p>
    <w:p w:rsidR="00CB1DDD" w:rsidRPr="005429ED" w:rsidRDefault="00CB1DDD" w:rsidP="00667FC7">
      <w:pPr>
        <w:pStyle w:val="ab"/>
        <w:spacing w:line="360" w:lineRule="auto"/>
        <w:ind w:left="792"/>
        <w:jc w:val="both"/>
        <w:outlineLvl w:val="0"/>
        <w:rPr>
          <w:rFonts w:ascii="Times New (W1)" w:hAnsi="Times New (W1)" w:cs="David"/>
          <w:spacing w:val="4"/>
          <w:rtl/>
        </w:rPr>
      </w:pPr>
      <w:r w:rsidRPr="005429ED">
        <w:rPr>
          <w:rFonts w:ascii="Book Antiqua" w:hAnsi="Book Antiqua" w:cs="David" w:hint="eastAsia"/>
          <w:sz w:val="24"/>
          <w:szCs w:val="24"/>
          <w:rtl/>
        </w:rPr>
        <w:t>את</w:t>
      </w:r>
      <w:r w:rsidRPr="005429ED">
        <w:rPr>
          <w:rFonts w:ascii="Book Antiqua" w:hAnsi="Book Antiqua" w:cs="David"/>
          <w:sz w:val="24"/>
          <w:szCs w:val="24"/>
          <w:rtl/>
        </w:rPr>
        <w:t xml:space="preserve"> </w:t>
      </w:r>
      <w:r w:rsidRPr="005429ED">
        <w:rPr>
          <w:rFonts w:ascii="Book Antiqua" w:hAnsi="Book Antiqua" w:cs="David" w:hint="eastAsia"/>
          <w:sz w:val="24"/>
          <w:szCs w:val="24"/>
          <w:rtl/>
        </w:rPr>
        <w:t>מסמכי</w:t>
      </w:r>
      <w:r w:rsidRPr="005429ED">
        <w:rPr>
          <w:rFonts w:ascii="Book Antiqua" w:hAnsi="Book Antiqua" w:cs="David"/>
          <w:sz w:val="24"/>
          <w:szCs w:val="24"/>
          <w:rtl/>
        </w:rPr>
        <w:t xml:space="preserve"> </w:t>
      </w:r>
      <w:r w:rsidRPr="005429ED">
        <w:rPr>
          <w:rFonts w:ascii="Book Antiqua" w:hAnsi="Book Antiqua" w:cs="David" w:hint="eastAsia"/>
          <w:sz w:val="24"/>
          <w:szCs w:val="24"/>
          <w:rtl/>
        </w:rPr>
        <w:t>המכרז</w:t>
      </w:r>
      <w:r w:rsidRPr="005429ED">
        <w:rPr>
          <w:rFonts w:ascii="Book Antiqua" w:hAnsi="Book Antiqua" w:cs="David"/>
          <w:sz w:val="24"/>
          <w:szCs w:val="24"/>
          <w:rtl/>
        </w:rPr>
        <w:t xml:space="preserve"> </w:t>
      </w:r>
      <w:r w:rsidRPr="005429ED">
        <w:rPr>
          <w:rFonts w:ascii="Book Antiqua" w:hAnsi="Book Antiqua" w:cs="David" w:hint="eastAsia"/>
          <w:sz w:val="24"/>
          <w:szCs w:val="24"/>
          <w:rtl/>
        </w:rPr>
        <w:t>ניתן</w:t>
      </w:r>
      <w:r w:rsidRPr="005429ED">
        <w:rPr>
          <w:rFonts w:ascii="Book Antiqua" w:hAnsi="Book Antiqua" w:cs="David"/>
          <w:sz w:val="24"/>
          <w:szCs w:val="24"/>
          <w:rtl/>
        </w:rPr>
        <w:t xml:space="preserve"> </w:t>
      </w:r>
      <w:r w:rsidRPr="005429ED">
        <w:rPr>
          <w:rFonts w:ascii="Book Antiqua" w:hAnsi="Book Antiqua" w:cs="David" w:hint="eastAsia"/>
          <w:sz w:val="24"/>
          <w:szCs w:val="24"/>
          <w:rtl/>
        </w:rPr>
        <w:t>לקבל</w:t>
      </w:r>
      <w:r w:rsidRPr="005429ED">
        <w:rPr>
          <w:rFonts w:ascii="Book Antiqua" w:hAnsi="Book Antiqua" w:cs="David"/>
          <w:sz w:val="24"/>
          <w:szCs w:val="24"/>
          <w:rtl/>
        </w:rPr>
        <w:t xml:space="preserve"> </w:t>
      </w:r>
      <w:r w:rsidRPr="005429ED">
        <w:rPr>
          <w:rFonts w:ascii="Book Antiqua" w:hAnsi="Book Antiqua" w:cs="David" w:hint="eastAsia"/>
          <w:sz w:val="24"/>
          <w:szCs w:val="24"/>
          <w:rtl/>
        </w:rPr>
        <w:t>ברשות</w:t>
      </w:r>
      <w:r w:rsidRPr="005429ED">
        <w:rPr>
          <w:rFonts w:ascii="Book Antiqua" w:hAnsi="Book Antiqua" w:cs="David"/>
          <w:sz w:val="24"/>
          <w:szCs w:val="24"/>
          <w:rtl/>
        </w:rPr>
        <w:t xml:space="preserve"> </w:t>
      </w:r>
      <w:r w:rsidRPr="005429ED">
        <w:rPr>
          <w:rFonts w:ascii="Book Antiqua" w:hAnsi="Book Antiqua" w:cs="David" w:hint="eastAsia"/>
          <w:sz w:val="24"/>
          <w:szCs w:val="24"/>
          <w:rtl/>
        </w:rPr>
        <w:t>המסים</w:t>
      </w:r>
      <w:r w:rsidRPr="005429ED">
        <w:rPr>
          <w:rFonts w:ascii="Book Antiqua" w:hAnsi="Book Antiqua" w:cs="David"/>
          <w:sz w:val="24"/>
          <w:szCs w:val="24"/>
          <w:rtl/>
        </w:rPr>
        <w:t xml:space="preserve"> </w:t>
      </w:r>
      <w:r w:rsidRPr="005429ED">
        <w:rPr>
          <w:rFonts w:ascii="Book Antiqua" w:hAnsi="Book Antiqua" w:cs="David" w:hint="eastAsia"/>
          <w:sz w:val="24"/>
          <w:szCs w:val="24"/>
          <w:rtl/>
        </w:rPr>
        <w:t>בישראל</w:t>
      </w:r>
      <w:r w:rsidRPr="005429ED">
        <w:rPr>
          <w:rFonts w:ascii="Book Antiqua" w:hAnsi="Book Antiqua" w:cs="David"/>
          <w:sz w:val="24"/>
          <w:szCs w:val="24"/>
          <w:rtl/>
        </w:rPr>
        <w:t xml:space="preserve"> </w:t>
      </w:r>
      <w:r w:rsidRPr="005429ED">
        <w:rPr>
          <w:rFonts w:ascii="Book Antiqua" w:hAnsi="Book Antiqua" w:cs="David" w:hint="eastAsia"/>
          <w:sz w:val="24"/>
          <w:szCs w:val="24"/>
          <w:rtl/>
        </w:rPr>
        <w:t>בניין</w:t>
      </w:r>
      <w:r w:rsidRPr="005429ED">
        <w:rPr>
          <w:rFonts w:ascii="Book Antiqua" w:hAnsi="Book Antiqua" w:cs="David"/>
          <w:sz w:val="24"/>
          <w:szCs w:val="24"/>
          <w:rtl/>
        </w:rPr>
        <w:t xml:space="preserve"> </w:t>
      </w:r>
      <w:r w:rsidRPr="005429ED">
        <w:rPr>
          <w:rFonts w:ascii="Book Antiqua" w:hAnsi="Book Antiqua" w:cs="David" w:hint="eastAsia"/>
          <w:sz w:val="24"/>
          <w:szCs w:val="24"/>
          <w:rtl/>
        </w:rPr>
        <w:t>ג</w:t>
      </w:r>
      <w:r w:rsidRPr="005429ED">
        <w:rPr>
          <w:rFonts w:ascii="Book Antiqua" w:hAnsi="Book Antiqua" w:cs="David"/>
          <w:sz w:val="24"/>
          <w:szCs w:val="24"/>
          <w:rtl/>
        </w:rPr>
        <w:t>'</w:t>
      </w:r>
      <w:r w:rsidRPr="005429ED">
        <w:rPr>
          <w:rFonts w:ascii="Book Antiqua" w:hAnsi="Book Antiqua" w:cs="David" w:hint="eastAsia"/>
          <w:sz w:val="24"/>
          <w:szCs w:val="24"/>
          <w:rtl/>
        </w:rPr>
        <w:t>נרי</w:t>
      </w:r>
      <w:r w:rsidRPr="005429ED">
        <w:rPr>
          <w:rFonts w:ascii="Book Antiqua" w:hAnsi="Book Antiqua" w:cs="David"/>
          <w:sz w:val="24"/>
          <w:szCs w:val="24"/>
          <w:rtl/>
        </w:rPr>
        <w:t xml:space="preserve">, </w:t>
      </w:r>
      <w:r w:rsidRPr="005429ED">
        <w:rPr>
          <w:rFonts w:ascii="Book Antiqua" w:hAnsi="Book Antiqua" w:cs="David" w:hint="eastAsia"/>
          <w:sz w:val="24"/>
          <w:szCs w:val="24"/>
          <w:rtl/>
        </w:rPr>
        <w:t>רח</w:t>
      </w:r>
      <w:r w:rsidRPr="005429ED">
        <w:rPr>
          <w:rFonts w:ascii="Book Antiqua" w:hAnsi="Book Antiqua" w:cs="David"/>
          <w:sz w:val="24"/>
          <w:szCs w:val="24"/>
          <w:rtl/>
        </w:rPr>
        <w:t xml:space="preserve">' </w:t>
      </w:r>
      <w:r w:rsidRPr="005429ED">
        <w:rPr>
          <w:rFonts w:ascii="Book Antiqua" w:hAnsi="Book Antiqua" w:cs="David" w:hint="eastAsia"/>
          <w:sz w:val="24"/>
          <w:szCs w:val="24"/>
          <w:rtl/>
        </w:rPr>
        <w:t>בנק</w:t>
      </w:r>
      <w:r w:rsidRPr="005429ED">
        <w:rPr>
          <w:rFonts w:ascii="Book Antiqua" w:hAnsi="Book Antiqua" w:cs="David"/>
          <w:sz w:val="24"/>
          <w:szCs w:val="24"/>
          <w:rtl/>
        </w:rPr>
        <w:t xml:space="preserve"> </w:t>
      </w:r>
      <w:r w:rsidRPr="005429ED">
        <w:rPr>
          <w:rFonts w:ascii="Book Antiqua" w:hAnsi="Book Antiqua" w:cs="David" w:hint="eastAsia"/>
          <w:sz w:val="24"/>
          <w:szCs w:val="24"/>
          <w:rtl/>
        </w:rPr>
        <w:t>ישראל</w:t>
      </w:r>
      <w:r w:rsidRPr="005429ED">
        <w:rPr>
          <w:rFonts w:ascii="Book Antiqua" w:hAnsi="Book Antiqua" w:cs="David"/>
          <w:sz w:val="24"/>
          <w:szCs w:val="24"/>
          <w:rtl/>
        </w:rPr>
        <w:t xml:space="preserve"> 5 </w:t>
      </w:r>
      <w:r w:rsidRPr="005429ED">
        <w:rPr>
          <w:rFonts w:ascii="Book Antiqua" w:hAnsi="Book Antiqua" w:cs="David" w:hint="eastAsia"/>
          <w:sz w:val="24"/>
          <w:szCs w:val="24"/>
          <w:rtl/>
        </w:rPr>
        <w:t>ירושלים</w:t>
      </w:r>
      <w:r w:rsidRPr="005429ED">
        <w:rPr>
          <w:rFonts w:ascii="Book Antiqua" w:hAnsi="Book Antiqua" w:cs="David"/>
          <w:sz w:val="24"/>
          <w:szCs w:val="24"/>
          <w:rtl/>
        </w:rPr>
        <w:t xml:space="preserve"> </w:t>
      </w:r>
      <w:r w:rsidRPr="005429ED">
        <w:rPr>
          <w:rFonts w:ascii="Book Antiqua" w:hAnsi="Book Antiqua" w:cs="David" w:hint="eastAsia"/>
          <w:sz w:val="24"/>
          <w:szCs w:val="24"/>
          <w:rtl/>
        </w:rPr>
        <w:t>קומה</w:t>
      </w:r>
      <w:r w:rsidRPr="005429ED">
        <w:rPr>
          <w:rFonts w:ascii="Book Antiqua" w:hAnsi="Book Antiqua" w:cs="David"/>
          <w:sz w:val="24"/>
          <w:szCs w:val="24"/>
          <w:rtl/>
        </w:rPr>
        <w:t xml:space="preserve"> 3, </w:t>
      </w:r>
      <w:r w:rsidRPr="005429ED">
        <w:rPr>
          <w:rFonts w:ascii="Book Antiqua" w:hAnsi="Book Antiqua" w:cs="David" w:hint="eastAsia"/>
          <w:sz w:val="24"/>
          <w:szCs w:val="24"/>
          <w:rtl/>
        </w:rPr>
        <w:t>חדר</w:t>
      </w:r>
      <w:r w:rsidRPr="005429ED">
        <w:rPr>
          <w:rFonts w:ascii="Book Antiqua" w:hAnsi="Book Antiqua" w:cs="David"/>
          <w:sz w:val="24"/>
          <w:szCs w:val="24"/>
          <w:rtl/>
        </w:rPr>
        <w:t xml:space="preserve"> 3547 </w:t>
      </w:r>
      <w:r w:rsidRPr="005429ED">
        <w:rPr>
          <w:rFonts w:ascii="Book Antiqua" w:hAnsi="Book Antiqua" w:cs="David" w:hint="eastAsia"/>
          <w:sz w:val="24"/>
          <w:szCs w:val="24"/>
          <w:rtl/>
        </w:rPr>
        <w:t>אצל</w:t>
      </w:r>
      <w:r w:rsidRPr="005429ED">
        <w:rPr>
          <w:rFonts w:ascii="Book Antiqua" w:hAnsi="Book Antiqua" w:cs="David"/>
          <w:sz w:val="24"/>
          <w:szCs w:val="24"/>
          <w:rtl/>
        </w:rPr>
        <w:t xml:space="preserve"> </w:t>
      </w:r>
      <w:r w:rsidRPr="005429ED">
        <w:rPr>
          <w:rFonts w:ascii="Book Antiqua" w:hAnsi="Book Antiqua" w:cs="David" w:hint="eastAsia"/>
          <w:sz w:val="24"/>
          <w:szCs w:val="24"/>
          <w:rtl/>
        </w:rPr>
        <w:t>גב</w:t>
      </w:r>
      <w:r w:rsidRPr="005429ED">
        <w:rPr>
          <w:rFonts w:ascii="Book Antiqua" w:hAnsi="Book Antiqua" w:cs="David"/>
          <w:sz w:val="24"/>
          <w:szCs w:val="24"/>
          <w:rtl/>
        </w:rPr>
        <w:t xml:space="preserve">' </w:t>
      </w:r>
      <w:r w:rsidRPr="005429ED">
        <w:rPr>
          <w:rFonts w:ascii="Book Antiqua" w:hAnsi="Book Antiqua" w:cs="David" w:hint="eastAsia"/>
          <w:sz w:val="24"/>
          <w:szCs w:val="24"/>
          <w:rtl/>
        </w:rPr>
        <w:t>רות</w:t>
      </w:r>
      <w:r w:rsidRPr="005429ED">
        <w:rPr>
          <w:rFonts w:ascii="Book Antiqua" w:hAnsi="Book Antiqua" w:cs="David"/>
          <w:sz w:val="24"/>
          <w:szCs w:val="24"/>
          <w:rtl/>
        </w:rPr>
        <w:t xml:space="preserve"> </w:t>
      </w:r>
      <w:r w:rsidRPr="005429ED">
        <w:rPr>
          <w:rFonts w:ascii="Book Antiqua" w:hAnsi="Book Antiqua" w:cs="David" w:hint="eastAsia"/>
          <w:sz w:val="24"/>
          <w:szCs w:val="24"/>
          <w:rtl/>
        </w:rPr>
        <w:t>סיני</w:t>
      </w:r>
      <w:r w:rsidRPr="005429ED">
        <w:rPr>
          <w:rFonts w:ascii="Book Antiqua" w:hAnsi="Book Antiqua" w:cs="David"/>
          <w:sz w:val="24"/>
          <w:szCs w:val="24"/>
          <w:rtl/>
        </w:rPr>
        <w:t xml:space="preserve"> </w:t>
      </w:r>
      <w:r w:rsidRPr="005429ED">
        <w:rPr>
          <w:rFonts w:ascii="Book Antiqua" w:hAnsi="Book Antiqua" w:cs="David" w:hint="eastAsia"/>
          <w:sz w:val="24"/>
          <w:szCs w:val="24"/>
          <w:rtl/>
        </w:rPr>
        <w:t>טל</w:t>
      </w:r>
      <w:r w:rsidRPr="005429ED">
        <w:rPr>
          <w:rFonts w:ascii="Book Antiqua" w:hAnsi="Book Antiqua" w:cs="David"/>
          <w:sz w:val="24"/>
          <w:szCs w:val="24"/>
          <w:rtl/>
        </w:rPr>
        <w:t>' 02-6663950</w:t>
      </w:r>
      <w:r w:rsidRPr="00971B23">
        <w:rPr>
          <w:rFonts w:cs="David"/>
          <w:sz w:val="24"/>
          <w:szCs w:val="24"/>
          <w:rtl/>
        </w:rPr>
        <w:t>, החל מיום</w:t>
      </w:r>
      <w:r w:rsidR="00681ACE" w:rsidRPr="00971B23">
        <w:rPr>
          <w:rFonts w:cs="David" w:hint="cs"/>
          <w:sz w:val="24"/>
          <w:szCs w:val="24"/>
          <w:rtl/>
        </w:rPr>
        <w:t xml:space="preserve"> </w:t>
      </w:r>
      <w:r w:rsidR="00667FC7" w:rsidRPr="00971B23">
        <w:rPr>
          <w:rFonts w:cs="David" w:hint="cs"/>
          <w:sz w:val="24"/>
          <w:szCs w:val="24"/>
          <w:rtl/>
        </w:rPr>
        <w:t>13.3</w:t>
      </w:r>
      <w:r w:rsidR="00681ACE" w:rsidRPr="00971B23">
        <w:rPr>
          <w:rFonts w:cs="David" w:hint="cs"/>
          <w:sz w:val="24"/>
          <w:szCs w:val="24"/>
          <w:rtl/>
        </w:rPr>
        <w:t xml:space="preserve">.2014 </w:t>
      </w:r>
      <w:r w:rsidRPr="00971B23">
        <w:rPr>
          <w:rFonts w:cs="David"/>
          <w:sz w:val="24"/>
          <w:szCs w:val="24"/>
          <w:rtl/>
        </w:rPr>
        <w:t>ועד ליום_</w:t>
      </w:r>
      <w:r w:rsidR="00681ACE" w:rsidRPr="00971B23">
        <w:rPr>
          <w:rFonts w:cs="David" w:hint="cs"/>
          <w:b/>
          <w:bCs/>
          <w:sz w:val="24"/>
          <w:szCs w:val="24"/>
          <w:rtl/>
        </w:rPr>
        <w:t xml:space="preserve"> </w:t>
      </w:r>
      <w:r w:rsidR="00667FC7" w:rsidRPr="00971B23">
        <w:rPr>
          <w:rFonts w:cs="David" w:hint="cs"/>
          <w:sz w:val="24"/>
          <w:szCs w:val="24"/>
          <w:rtl/>
        </w:rPr>
        <w:t>22</w:t>
      </w:r>
      <w:r w:rsidR="00681ACE" w:rsidRPr="00971B23">
        <w:rPr>
          <w:rFonts w:cs="David" w:hint="cs"/>
          <w:sz w:val="24"/>
          <w:szCs w:val="24"/>
          <w:rtl/>
        </w:rPr>
        <w:t>.6.2014</w:t>
      </w:r>
      <w:r w:rsidRPr="00971B23">
        <w:rPr>
          <w:rFonts w:cs="David"/>
          <w:sz w:val="24"/>
          <w:szCs w:val="24"/>
          <w:rtl/>
        </w:rPr>
        <w:t xml:space="preserve"> בשעה 15:00.</w:t>
      </w:r>
      <w:r w:rsidRPr="005429ED">
        <w:rPr>
          <w:rFonts w:cs="David"/>
          <w:sz w:val="24"/>
          <w:szCs w:val="24"/>
          <w:rtl/>
        </w:rPr>
        <w:t xml:space="preserve"> </w:t>
      </w:r>
    </w:p>
    <w:p w:rsidR="00CB1DDD" w:rsidRPr="005429ED" w:rsidRDefault="00CB1DDD" w:rsidP="00CB1DDD">
      <w:pPr>
        <w:pStyle w:val="ab"/>
        <w:numPr>
          <w:ilvl w:val="1"/>
          <w:numId w:val="48"/>
        </w:numPr>
        <w:spacing w:line="360" w:lineRule="auto"/>
        <w:jc w:val="both"/>
        <w:outlineLvl w:val="0"/>
        <w:rPr>
          <w:rFonts w:cs="David"/>
          <w:sz w:val="24"/>
          <w:szCs w:val="24"/>
          <w:rtl/>
        </w:rPr>
      </w:pP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למסור</w:t>
      </w:r>
      <w:r w:rsidRPr="005429ED">
        <w:rPr>
          <w:rFonts w:cs="David"/>
          <w:sz w:val="24"/>
          <w:szCs w:val="24"/>
          <w:rtl/>
        </w:rPr>
        <w:t xml:space="preserve"> </w:t>
      </w:r>
      <w:r w:rsidRPr="005429ED">
        <w:rPr>
          <w:rFonts w:cs="David" w:hint="cs"/>
          <w:sz w:val="24"/>
          <w:szCs w:val="24"/>
          <w:rtl/>
        </w:rPr>
        <w:t>יחד</w:t>
      </w:r>
      <w:r w:rsidRPr="005429ED">
        <w:rPr>
          <w:rFonts w:cs="David"/>
          <w:sz w:val="24"/>
          <w:szCs w:val="24"/>
          <w:rtl/>
        </w:rPr>
        <w:t xml:space="preserve"> </w:t>
      </w:r>
      <w:r w:rsidRPr="005429ED">
        <w:rPr>
          <w:rFonts w:cs="David" w:hint="cs"/>
          <w:sz w:val="24"/>
          <w:szCs w:val="24"/>
          <w:rtl/>
        </w:rPr>
        <w:t>עם</w:t>
      </w:r>
      <w:r w:rsidRPr="005429ED">
        <w:rPr>
          <w:rFonts w:cs="David"/>
          <w:sz w:val="24"/>
          <w:szCs w:val="24"/>
          <w:rtl/>
        </w:rPr>
        <w:t xml:space="preserve"> </w:t>
      </w:r>
      <w:r w:rsidRPr="005429ED">
        <w:rPr>
          <w:rFonts w:cs="David" w:hint="cs"/>
          <w:sz w:val="24"/>
          <w:szCs w:val="24"/>
          <w:rtl/>
        </w:rPr>
        <w:t>הצעתו</w:t>
      </w:r>
      <w:r w:rsidRPr="005429ED">
        <w:rPr>
          <w:rFonts w:cs="David"/>
          <w:sz w:val="24"/>
          <w:szCs w:val="24"/>
          <w:rtl/>
        </w:rPr>
        <w:t xml:space="preserve"> </w:t>
      </w:r>
      <w:r w:rsidRPr="005429ED">
        <w:rPr>
          <w:rFonts w:cs="David" w:hint="cs"/>
          <w:sz w:val="24"/>
          <w:szCs w:val="24"/>
          <w:rtl/>
        </w:rPr>
        <w:t>ערבות</w:t>
      </w:r>
      <w:r w:rsidRPr="005429ED">
        <w:rPr>
          <w:rFonts w:cs="David"/>
          <w:sz w:val="24"/>
          <w:szCs w:val="24"/>
          <w:rtl/>
        </w:rPr>
        <w:t xml:space="preserve"> </w:t>
      </w:r>
      <w:r w:rsidRPr="005429ED">
        <w:rPr>
          <w:rFonts w:cs="David" w:hint="cs"/>
          <w:sz w:val="24"/>
          <w:szCs w:val="24"/>
          <w:rtl/>
        </w:rPr>
        <w:t>מבנק</w:t>
      </w:r>
      <w:r w:rsidRPr="005429ED">
        <w:rPr>
          <w:rFonts w:cs="David"/>
          <w:sz w:val="24"/>
          <w:szCs w:val="24"/>
          <w:rtl/>
        </w:rPr>
        <w:t xml:space="preserve"> </w:t>
      </w:r>
      <w:r w:rsidRPr="005429ED">
        <w:rPr>
          <w:rFonts w:cs="David" w:hint="cs"/>
          <w:sz w:val="24"/>
          <w:szCs w:val="24"/>
          <w:rtl/>
        </w:rPr>
        <w:t>בארץ</w:t>
      </w:r>
      <w:r w:rsidRPr="005429ED">
        <w:rPr>
          <w:rFonts w:cs="David"/>
          <w:sz w:val="24"/>
          <w:szCs w:val="24"/>
          <w:rtl/>
        </w:rPr>
        <w:t xml:space="preserve"> </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מחברת</w:t>
      </w:r>
      <w:r w:rsidRPr="005429ED">
        <w:rPr>
          <w:rFonts w:cs="David"/>
          <w:sz w:val="24"/>
          <w:szCs w:val="24"/>
          <w:rtl/>
        </w:rPr>
        <w:t xml:space="preserve"> </w:t>
      </w:r>
      <w:r w:rsidRPr="005429ED">
        <w:rPr>
          <w:rFonts w:cs="David" w:hint="cs"/>
          <w:sz w:val="24"/>
          <w:szCs w:val="24"/>
          <w:rtl/>
        </w:rPr>
        <w:t>ביטוח</w:t>
      </w:r>
      <w:r w:rsidRPr="005429ED">
        <w:rPr>
          <w:rFonts w:cs="David"/>
          <w:sz w:val="24"/>
          <w:szCs w:val="24"/>
          <w:rtl/>
        </w:rPr>
        <w:t xml:space="preserve"> </w:t>
      </w:r>
      <w:r w:rsidRPr="005429ED">
        <w:rPr>
          <w:rFonts w:cs="David" w:hint="cs"/>
          <w:sz w:val="24"/>
          <w:szCs w:val="24"/>
          <w:rtl/>
        </w:rPr>
        <w:t>ישראלית</w:t>
      </w:r>
      <w:r w:rsidRPr="005429ED">
        <w:rPr>
          <w:rFonts w:cs="David"/>
          <w:sz w:val="24"/>
          <w:szCs w:val="24"/>
          <w:rtl/>
        </w:rPr>
        <w:t xml:space="preserve"> </w:t>
      </w:r>
      <w:r w:rsidRPr="005429ED">
        <w:rPr>
          <w:rFonts w:cs="David" w:hint="cs"/>
          <w:sz w:val="24"/>
          <w:szCs w:val="24"/>
          <w:rtl/>
        </w:rPr>
        <w:t>שברשותה</w:t>
      </w:r>
      <w:r w:rsidRPr="005429ED">
        <w:rPr>
          <w:rFonts w:cs="David"/>
          <w:sz w:val="24"/>
          <w:szCs w:val="24"/>
          <w:rtl/>
        </w:rPr>
        <w:t xml:space="preserve"> </w:t>
      </w:r>
      <w:r w:rsidRPr="005429ED">
        <w:rPr>
          <w:rFonts w:cs="David" w:hint="cs"/>
          <w:sz w:val="24"/>
          <w:szCs w:val="24"/>
          <w:rtl/>
        </w:rPr>
        <w:t>רישיון</w:t>
      </w:r>
      <w:r w:rsidRPr="005429ED">
        <w:rPr>
          <w:rFonts w:cs="David"/>
          <w:sz w:val="24"/>
          <w:szCs w:val="24"/>
          <w:rtl/>
        </w:rPr>
        <w:t xml:space="preserve">  </w:t>
      </w:r>
      <w:r w:rsidRPr="005429ED">
        <w:rPr>
          <w:rFonts w:cs="David" w:hint="cs"/>
          <w:sz w:val="24"/>
          <w:szCs w:val="24"/>
          <w:rtl/>
        </w:rPr>
        <w:t>לעסוק</w:t>
      </w:r>
      <w:r w:rsidRPr="005429ED">
        <w:rPr>
          <w:rFonts w:cs="David"/>
          <w:sz w:val="24"/>
          <w:szCs w:val="24"/>
          <w:rtl/>
        </w:rPr>
        <w:t xml:space="preserve"> </w:t>
      </w:r>
      <w:r w:rsidRPr="005429ED">
        <w:rPr>
          <w:rFonts w:cs="David" w:hint="cs"/>
          <w:sz w:val="24"/>
          <w:szCs w:val="24"/>
          <w:rtl/>
        </w:rPr>
        <w:t>בביטוח</w:t>
      </w:r>
      <w:r w:rsidRPr="005429ED">
        <w:rPr>
          <w:rFonts w:cs="David"/>
          <w:sz w:val="24"/>
          <w:szCs w:val="24"/>
          <w:rtl/>
        </w:rPr>
        <w:t xml:space="preserve"> </w:t>
      </w:r>
      <w:r w:rsidRPr="005429ED">
        <w:rPr>
          <w:rFonts w:cs="David" w:hint="cs"/>
          <w:sz w:val="24"/>
          <w:szCs w:val="24"/>
          <w:rtl/>
        </w:rPr>
        <w:t>לפי</w:t>
      </w:r>
      <w:r w:rsidRPr="005429ED">
        <w:rPr>
          <w:rFonts w:cs="David"/>
          <w:sz w:val="24"/>
          <w:szCs w:val="24"/>
          <w:rtl/>
        </w:rPr>
        <w:t xml:space="preserve"> </w:t>
      </w:r>
      <w:r w:rsidRPr="005429ED">
        <w:rPr>
          <w:rFonts w:cs="David" w:hint="cs"/>
          <w:sz w:val="24"/>
          <w:szCs w:val="24"/>
          <w:rtl/>
        </w:rPr>
        <w:t>חוק</w:t>
      </w:r>
      <w:r w:rsidRPr="005429ED">
        <w:rPr>
          <w:rFonts w:cs="David"/>
          <w:sz w:val="24"/>
          <w:szCs w:val="24"/>
          <w:rtl/>
        </w:rPr>
        <w:t xml:space="preserve"> </w:t>
      </w:r>
      <w:r w:rsidRPr="005429ED">
        <w:rPr>
          <w:rFonts w:cs="David" w:hint="cs"/>
          <w:sz w:val="24"/>
          <w:szCs w:val="24"/>
          <w:rtl/>
        </w:rPr>
        <w:t>הפיקוח</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עסקי</w:t>
      </w:r>
      <w:r w:rsidRPr="005429ED">
        <w:rPr>
          <w:rFonts w:cs="David"/>
          <w:sz w:val="24"/>
          <w:szCs w:val="24"/>
          <w:rtl/>
        </w:rPr>
        <w:t xml:space="preserve"> </w:t>
      </w:r>
      <w:r w:rsidRPr="005429ED">
        <w:rPr>
          <w:rFonts w:cs="David" w:hint="cs"/>
          <w:sz w:val="24"/>
          <w:szCs w:val="24"/>
          <w:rtl/>
        </w:rPr>
        <w:t>ביטוח</w:t>
      </w:r>
      <w:r w:rsidRPr="005429ED">
        <w:rPr>
          <w:rFonts w:cs="David"/>
          <w:sz w:val="24"/>
          <w:szCs w:val="24"/>
          <w:rtl/>
        </w:rPr>
        <w:t xml:space="preserve">, </w:t>
      </w:r>
      <w:r w:rsidRPr="005429ED">
        <w:rPr>
          <w:rFonts w:cs="David" w:hint="cs"/>
          <w:sz w:val="24"/>
          <w:szCs w:val="24"/>
          <w:rtl/>
        </w:rPr>
        <w:t>התשמ</w:t>
      </w:r>
      <w:r w:rsidRPr="005429ED">
        <w:rPr>
          <w:rFonts w:cs="David"/>
          <w:sz w:val="24"/>
          <w:szCs w:val="24"/>
          <w:rtl/>
        </w:rPr>
        <w:t>"</w:t>
      </w:r>
      <w:r w:rsidRPr="005429ED">
        <w:rPr>
          <w:rFonts w:cs="David" w:hint="cs"/>
          <w:sz w:val="24"/>
          <w:szCs w:val="24"/>
          <w:rtl/>
        </w:rPr>
        <w:t>א</w:t>
      </w:r>
      <w:r w:rsidRPr="005429ED">
        <w:rPr>
          <w:rFonts w:cs="David"/>
          <w:sz w:val="24"/>
          <w:szCs w:val="24"/>
          <w:rtl/>
        </w:rPr>
        <w:t xml:space="preserve"> - 1981, </w:t>
      </w:r>
      <w:r w:rsidRPr="005429ED">
        <w:rPr>
          <w:rFonts w:cs="David" w:hint="cs"/>
          <w:sz w:val="24"/>
          <w:szCs w:val="24"/>
          <w:rtl/>
        </w:rPr>
        <w:t>חתומה</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ידי</w:t>
      </w:r>
      <w:r w:rsidRPr="005429ED">
        <w:rPr>
          <w:rFonts w:cs="David"/>
          <w:sz w:val="24"/>
          <w:szCs w:val="24"/>
          <w:rtl/>
        </w:rPr>
        <w:t xml:space="preserve"> </w:t>
      </w:r>
      <w:r w:rsidRPr="005429ED">
        <w:rPr>
          <w:rFonts w:cs="David" w:hint="cs"/>
          <w:sz w:val="24"/>
          <w:szCs w:val="24"/>
          <w:rtl/>
        </w:rPr>
        <w:t>החברה</w:t>
      </w:r>
      <w:r w:rsidRPr="005429ED">
        <w:rPr>
          <w:rFonts w:cs="David"/>
          <w:sz w:val="24"/>
          <w:szCs w:val="24"/>
          <w:rtl/>
        </w:rPr>
        <w:t xml:space="preserve"> </w:t>
      </w:r>
      <w:r w:rsidRPr="005429ED">
        <w:rPr>
          <w:rFonts w:cs="David" w:hint="cs"/>
          <w:sz w:val="24"/>
          <w:szCs w:val="24"/>
          <w:rtl/>
        </w:rPr>
        <w:t>עצמה</w:t>
      </w:r>
      <w:r w:rsidRPr="005429ED">
        <w:rPr>
          <w:rFonts w:cs="David"/>
          <w:sz w:val="24"/>
          <w:szCs w:val="24"/>
          <w:rtl/>
        </w:rPr>
        <w:t xml:space="preserve"> (</w:t>
      </w:r>
      <w:r w:rsidRPr="005429ED">
        <w:rPr>
          <w:rFonts w:cs="David" w:hint="cs"/>
          <w:sz w:val="24"/>
          <w:szCs w:val="24"/>
          <w:rtl/>
        </w:rPr>
        <w:t>ולא</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ידי</w:t>
      </w:r>
      <w:r w:rsidRPr="005429ED">
        <w:rPr>
          <w:rFonts w:cs="David"/>
          <w:sz w:val="24"/>
          <w:szCs w:val="24"/>
          <w:rtl/>
        </w:rPr>
        <w:t xml:space="preserve"> </w:t>
      </w:r>
      <w:r w:rsidRPr="005429ED">
        <w:rPr>
          <w:rFonts w:cs="David" w:hint="cs"/>
          <w:sz w:val="24"/>
          <w:szCs w:val="24"/>
          <w:rtl/>
        </w:rPr>
        <w:t>סוכן</w:t>
      </w:r>
      <w:r w:rsidRPr="005429ED">
        <w:rPr>
          <w:rFonts w:cs="David"/>
          <w:sz w:val="24"/>
          <w:szCs w:val="24"/>
          <w:rtl/>
        </w:rPr>
        <w:t xml:space="preserve"> </w:t>
      </w:r>
      <w:r w:rsidRPr="005429ED">
        <w:rPr>
          <w:rFonts w:cs="David" w:hint="cs"/>
          <w:sz w:val="24"/>
          <w:szCs w:val="24"/>
          <w:rtl/>
        </w:rPr>
        <w:t>שלה</w:t>
      </w:r>
      <w:r w:rsidRPr="005429ED">
        <w:rPr>
          <w:rFonts w:cs="David"/>
          <w:sz w:val="24"/>
          <w:szCs w:val="24"/>
          <w:rtl/>
        </w:rPr>
        <w:t xml:space="preserve">). </w:t>
      </w:r>
    </w:p>
    <w:p w:rsidR="00CB1DDD" w:rsidRPr="005429ED" w:rsidRDefault="00A14A1B" w:rsidP="00971B23">
      <w:pPr>
        <w:pStyle w:val="ab"/>
        <w:numPr>
          <w:ilvl w:val="2"/>
          <w:numId w:val="48"/>
        </w:numPr>
        <w:spacing w:line="360" w:lineRule="auto"/>
        <w:jc w:val="both"/>
        <w:outlineLvl w:val="0"/>
        <w:rPr>
          <w:rFonts w:cs="David"/>
          <w:sz w:val="24"/>
          <w:szCs w:val="24"/>
          <w:rtl/>
        </w:rPr>
      </w:pPr>
      <w:r>
        <w:rPr>
          <w:rFonts w:cs="David" w:hint="cs"/>
          <w:sz w:val="24"/>
          <w:szCs w:val="24"/>
          <w:rtl/>
        </w:rPr>
        <w:t xml:space="preserve"> </w:t>
      </w:r>
      <w:r w:rsidR="00CB1DDD" w:rsidRPr="005429ED">
        <w:rPr>
          <w:rFonts w:cs="David" w:hint="cs"/>
          <w:sz w:val="24"/>
          <w:szCs w:val="24"/>
          <w:rtl/>
        </w:rPr>
        <w:t>על</w:t>
      </w:r>
      <w:r w:rsidR="00CB1DDD" w:rsidRPr="005429ED">
        <w:rPr>
          <w:rFonts w:cs="David"/>
          <w:sz w:val="24"/>
          <w:szCs w:val="24"/>
          <w:rtl/>
        </w:rPr>
        <w:t xml:space="preserve"> </w:t>
      </w:r>
      <w:r w:rsidR="00CB1DDD" w:rsidRPr="005429ED">
        <w:rPr>
          <w:rFonts w:cs="David" w:hint="cs"/>
          <w:sz w:val="24"/>
          <w:szCs w:val="24"/>
          <w:rtl/>
        </w:rPr>
        <w:t>הערבות</w:t>
      </w:r>
      <w:r w:rsidR="00CB1DDD" w:rsidRPr="005429ED">
        <w:rPr>
          <w:rFonts w:cs="David"/>
          <w:sz w:val="24"/>
          <w:szCs w:val="24"/>
          <w:rtl/>
        </w:rPr>
        <w:t xml:space="preserve"> </w:t>
      </w:r>
      <w:r w:rsidR="00CB1DDD" w:rsidRPr="005429ED">
        <w:rPr>
          <w:rFonts w:cs="David" w:hint="cs"/>
          <w:sz w:val="24"/>
          <w:szCs w:val="24"/>
          <w:rtl/>
        </w:rPr>
        <w:t>להיות</w:t>
      </w:r>
      <w:r w:rsidR="00CB1DDD" w:rsidRPr="005429ED">
        <w:rPr>
          <w:rFonts w:cs="David"/>
          <w:sz w:val="24"/>
          <w:szCs w:val="24"/>
          <w:rtl/>
        </w:rPr>
        <w:t xml:space="preserve"> </w:t>
      </w:r>
      <w:r w:rsidR="00CB1DDD" w:rsidRPr="005429ED">
        <w:rPr>
          <w:rFonts w:cs="David" w:hint="cs"/>
          <w:sz w:val="24"/>
          <w:szCs w:val="24"/>
          <w:rtl/>
        </w:rPr>
        <w:t>אוטונומית</w:t>
      </w:r>
      <w:r w:rsidR="00CB1DDD" w:rsidRPr="005429ED">
        <w:rPr>
          <w:rFonts w:cs="David"/>
          <w:sz w:val="24"/>
          <w:szCs w:val="24"/>
          <w:rtl/>
        </w:rPr>
        <w:t xml:space="preserve">, </w:t>
      </w:r>
      <w:r w:rsidR="00CB1DDD" w:rsidRPr="005429ED">
        <w:rPr>
          <w:rFonts w:cs="David" w:hint="cs"/>
          <w:sz w:val="24"/>
          <w:szCs w:val="24"/>
          <w:rtl/>
        </w:rPr>
        <w:t>בלתי</w:t>
      </w:r>
      <w:r w:rsidR="00CB1DDD" w:rsidRPr="005429ED">
        <w:rPr>
          <w:rFonts w:cs="David"/>
          <w:sz w:val="24"/>
          <w:szCs w:val="24"/>
          <w:rtl/>
        </w:rPr>
        <w:t xml:space="preserve"> </w:t>
      </w:r>
      <w:r w:rsidR="00CB1DDD" w:rsidRPr="005429ED">
        <w:rPr>
          <w:rFonts w:cs="David" w:hint="cs"/>
          <w:sz w:val="24"/>
          <w:szCs w:val="24"/>
          <w:rtl/>
        </w:rPr>
        <w:t>מותנית</w:t>
      </w:r>
      <w:r w:rsidR="00CB1DDD" w:rsidRPr="005429ED">
        <w:rPr>
          <w:rFonts w:cs="David"/>
          <w:sz w:val="24"/>
          <w:szCs w:val="24"/>
          <w:rtl/>
        </w:rPr>
        <w:t xml:space="preserve">, </w:t>
      </w:r>
      <w:r w:rsidR="00CB1DDD" w:rsidRPr="005429ED">
        <w:rPr>
          <w:rFonts w:cs="David" w:hint="cs"/>
          <w:sz w:val="24"/>
          <w:szCs w:val="24"/>
          <w:rtl/>
        </w:rPr>
        <w:t>צמודה</w:t>
      </w:r>
      <w:r w:rsidR="00CB1DDD" w:rsidRPr="005429ED">
        <w:rPr>
          <w:rFonts w:cs="David"/>
          <w:sz w:val="24"/>
          <w:szCs w:val="24"/>
          <w:rtl/>
        </w:rPr>
        <w:t xml:space="preserve"> </w:t>
      </w:r>
      <w:r w:rsidR="00CB1DDD" w:rsidRPr="005429ED">
        <w:rPr>
          <w:rFonts w:cs="David" w:hint="cs"/>
          <w:sz w:val="24"/>
          <w:szCs w:val="24"/>
          <w:rtl/>
        </w:rPr>
        <w:t>למדד</w:t>
      </w:r>
      <w:r w:rsidR="00CB1DDD" w:rsidRPr="005429ED">
        <w:rPr>
          <w:rFonts w:cs="David"/>
          <w:sz w:val="24"/>
          <w:szCs w:val="24"/>
          <w:rtl/>
        </w:rPr>
        <w:t xml:space="preserve"> </w:t>
      </w:r>
      <w:r w:rsidR="00CB1DDD" w:rsidRPr="005429ED">
        <w:rPr>
          <w:rFonts w:cs="David" w:hint="cs"/>
          <w:sz w:val="24"/>
          <w:szCs w:val="24"/>
          <w:rtl/>
        </w:rPr>
        <w:t>המחירים</w:t>
      </w:r>
      <w:r w:rsidR="00CB1DDD" w:rsidRPr="005429ED">
        <w:rPr>
          <w:rFonts w:cs="David"/>
          <w:sz w:val="24"/>
          <w:szCs w:val="24"/>
          <w:rtl/>
        </w:rPr>
        <w:t xml:space="preserve"> </w:t>
      </w:r>
      <w:r w:rsidR="00CB1DDD" w:rsidRPr="005429ED">
        <w:rPr>
          <w:rFonts w:cs="David" w:hint="cs"/>
          <w:sz w:val="24"/>
          <w:szCs w:val="24"/>
          <w:rtl/>
        </w:rPr>
        <w:t>לצרכן</w:t>
      </w:r>
      <w:r w:rsidR="00CB1DDD" w:rsidRPr="005429ED">
        <w:rPr>
          <w:rFonts w:cs="David"/>
          <w:sz w:val="24"/>
          <w:szCs w:val="24"/>
          <w:rtl/>
        </w:rPr>
        <w:t xml:space="preserve"> </w:t>
      </w:r>
      <w:r w:rsidR="00CB1DDD" w:rsidRPr="005429ED">
        <w:rPr>
          <w:rFonts w:cs="David" w:hint="cs"/>
          <w:sz w:val="24"/>
          <w:szCs w:val="24"/>
          <w:rtl/>
        </w:rPr>
        <w:t>בישראל</w:t>
      </w:r>
      <w:r w:rsidR="00CB1DDD" w:rsidRPr="005429ED">
        <w:rPr>
          <w:rFonts w:cs="David"/>
          <w:sz w:val="24"/>
          <w:szCs w:val="24"/>
          <w:rtl/>
        </w:rPr>
        <w:t xml:space="preserve"> </w:t>
      </w:r>
      <w:r w:rsidR="00CB1DDD" w:rsidRPr="005429ED">
        <w:rPr>
          <w:rFonts w:cs="David" w:hint="cs"/>
          <w:sz w:val="24"/>
          <w:szCs w:val="24"/>
          <w:rtl/>
        </w:rPr>
        <w:t>ובנוסח</w:t>
      </w:r>
      <w:r w:rsidR="00CB1DDD" w:rsidRPr="005429ED">
        <w:rPr>
          <w:rFonts w:cs="David"/>
          <w:sz w:val="24"/>
          <w:szCs w:val="24"/>
          <w:rtl/>
        </w:rPr>
        <w:t xml:space="preserve"> </w:t>
      </w:r>
      <w:r w:rsidR="00CB1DDD" w:rsidRPr="005429ED">
        <w:rPr>
          <w:rFonts w:cs="David" w:hint="cs"/>
          <w:sz w:val="24"/>
          <w:szCs w:val="24"/>
          <w:rtl/>
        </w:rPr>
        <w:t>המצורף</w:t>
      </w:r>
      <w:r w:rsidR="00CB1DDD" w:rsidRPr="005429ED">
        <w:rPr>
          <w:rFonts w:cs="David"/>
          <w:sz w:val="24"/>
          <w:szCs w:val="24"/>
          <w:rtl/>
        </w:rPr>
        <w:t xml:space="preserve"> </w:t>
      </w:r>
      <w:r w:rsidR="00CB1DDD" w:rsidRPr="005429ED">
        <w:rPr>
          <w:rFonts w:cs="David" w:hint="cs"/>
          <w:sz w:val="24"/>
          <w:szCs w:val="24"/>
          <w:rtl/>
        </w:rPr>
        <w:t>להסכם</w:t>
      </w:r>
      <w:r w:rsidR="00CB1DDD" w:rsidRPr="005429ED">
        <w:rPr>
          <w:rFonts w:cs="David"/>
          <w:sz w:val="24"/>
          <w:szCs w:val="24"/>
          <w:rtl/>
        </w:rPr>
        <w:t xml:space="preserve"> </w:t>
      </w:r>
      <w:r w:rsidR="00CB1DDD" w:rsidRPr="005429ED">
        <w:rPr>
          <w:rFonts w:cs="David" w:hint="cs"/>
          <w:sz w:val="24"/>
          <w:szCs w:val="24"/>
          <w:rtl/>
        </w:rPr>
        <w:t>כנספח</w:t>
      </w:r>
      <w:r w:rsidR="00CB1DDD" w:rsidRPr="005429ED">
        <w:rPr>
          <w:rFonts w:cs="David"/>
          <w:sz w:val="24"/>
          <w:szCs w:val="24"/>
          <w:rtl/>
        </w:rPr>
        <w:t xml:space="preserve"> </w:t>
      </w:r>
      <w:r w:rsidR="00CB1DDD" w:rsidRPr="005429ED">
        <w:rPr>
          <w:rFonts w:cs="David" w:hint="cs"/>
          <w:sz w:val="24"/>
          <w:szCs w:val="24"/>
          <w:rtl/>
        </w:rPr>
        <w:t>ו</w:t>
      </w:r>
      <w:r w:rsidR="00CB1DDD" w:rsidRPr="005429ED">
        <w:rPr>
          <w:rFonts w:cs="David"/>
          <w:sz w:val="24"/>
          <w:szCs w:val="24"/>
          <w:rtl/>
        </w:rPr>
        <w:t xml:space="preserve">'. </w:t>
      </w:r>
      <w:r w:rsidR="00CB1DDD" w:rsidRPr="005429ED">
        <w:rPr>
          <w:rFonts w:cs="David" w:hint="cs"/>
          <w:sz w:val="24"/>
          <w:szCs w:val="24"/>
          <w:rtl/>
        </w:rPr>
        <w:t>הערבות</w:t>
      </w:r>
      <w:r w:rsidR="00CB1DDD" w:rsidRPr="005429ED">
        <w:rPr>
          <w:rFonts w:cs="David"/>
          <w:sz w:val="24"/>
          <w:szCs w:val="24"/>
          <w:rtl/>
        </w:rPr>
        <w:t xml:space="preserve"> </w:t>
      </w:r>
      <w:r w:rsidR="00CB1DDD" w:rsidRPr="007115EA">
        <w:rPr>
          <w:rFonts w:cs="David" w:hint="cs"/>
          <w:sz w:val="24"/>
          <w:szCs w:val="24"/>
          <w:rtl/>
        </w:rPr>
        <w:t>תהיה</w:t>
      </w:r>
      <w:r w:rsidR="00CB1DDD" w:rsidRPr="007115EA">
        <w:rPr>
          <w:rFonts w:cs="David"/>
          <w:sz w:val="24"/>
          <w:szCs w:val="24"/>
          <w:rtl/>
        </w:rPr>
        <w:t xml:space="preserve"> </w:t>
      </w:r>
      <w:r w:rsidR="00CB1DDD" w:rsidRPr="007115EA">
        <w:rPr>
          <w:rFonts w:cs="David" w:hint="cs"/>
          <w:sz w:val="24"/>
          <w:szCs w:val="24"/>
          <w:rtl/>
        </w:rPr>
        <w:t>בסך</w:t>
      </w:r>
      <w:r w:rsidR="00CB1DDD" w:rsidRPr="007115EA">
        <w:rPr>
          <w:rFonts w:cs="David"/>
          <w:sz w:val="24"/>
          <w:szCs w:val="24"/>
          <w:rtl/>
        </w:rPr>
        <w:t xml:space="preserve"> </w:t>
      </w:r>
      <w:r w:rsidR="00CB1DDD" w:rsidRPr="007115EA">
        <w:rPr>
          <w:rFonts w:cs="David" w:hint="cs"/>
          <w:sz w:val="24"/>
          <w:szCs w:val="24"/>
          <w:rtl/>
        </w:rPr>
        <w:t>של</w:t>
      </w:r>
      <w:r w:rsidR="00971B23" w:rsidRPr="007115EA">
        <w:rPr>
          <w:rFonts w:cs="David" w:hint="cs"/>
          <w:sz w:val="24"/>
          <w:szCs w:val="24"/>
          <w:rtl/>
        </w:rPr>
        <w:t xml:space="preserve"> </w:t>
      </w:r>
      <w:r w:rsidR="00D50DB2" w:rsidRPr="007115EA">
        <w:rPr>
          <w:rFonts w:cs="David" w:hint="cs"/>
          <w:sz w:val="24"/>
          <w:szCs w:val="24"/>
          <w:rtl/>
        </w:rPr>
        <w:t>100,000</w:t>
      </w:r>
      <w:r w:rsidR="00CB1DDD" w:rsidRPr="007115EA">
        <w:rPr>
          <w:rFonts w:cs="David" w:hint="cs"/>
          <w:sz w:val="24"/>
          <w:szCs w:val="24"/>
          <w:rtl/>
        </w:rPr>
        <w:t xml:space="preserve"> ₪</w:t>
      </w:r>
      <w:r w:rsidR="00CB1DDD" w:rsidRPr="007115EA">
        <w:rPr>
          <w:rFonts w:cs="David"/>
          <w:sz w:val="24"/>
          <w:szCs w:val="24"/>
          <w:rtl/>
        </w:rPr>
        <w:t xml:space="preserve"> </w:t>
      </w:r>
      <w:r w:rsidR="00CB1DDD" w:rsidRPr="007115EA">
        <w:rPr>
          <w:rFonts w:cs="David" w:hint="cs"/>
          <w:sz w:val="24"/>
          <w:szCs w:val="24"/>
          <w:rtl/>
        </w:rPr>
        <w:t>לפקודת</w:t>
      </w:r>
      <w:r w:rsidR="00CB1DDD" w:rsidRPr="007115EA">
        <w:rPr>
          <w:rFonts w:cs="David"/>
          <w:sz w:val="24"/>
          <w:szCs w:val="24"/>
          <w:rtl/>
        </w:rPr>
        <w:t xml:space="preserve"> </w:t>
      </w:r>
      <w:r w:rsidR="00CB1DDD" w:rsidRPr="007115EA">
        <w:rPr>
          <w:rFonts w:cs="David" w:hint="cs"/>
          <w:sz w:val="24"/>
          <w:szCs w:val="24"/>
          <w:rtl/>
        </w:rPr>
        <w:t>משרד</w:t>
      </w:r>
      <w:r w:rsidR="00CB1DDD" w:rsidRPr="007115EA">
        <w:rPr>
          <w:rFonts w:cs="David"/>
          <w:sz w:val="24"/>
          <w:szCs w:val="24"/>
          <w:rtl/>
        </w:rPr>
        <w:t xml:space="preserve"> </w:t>
      </w:r>
      <w:r w:rsidR="00CB1DDD" w:rsidRPr="007115EA">
        <w:rPr>
          <w:rFonts w:cs="David" w:hint="cs"/>
          <w:sz w:val="24"/>
          <w:szCs w:val="24"/>
          <w:rtl/>
        </w:rPr>
        <w:t>האוצר</w:t>
      </w:r>
      <w:r w:rsidR="00CB1DDD" w:rsidRPr="007115EA">
        <w:rPr>
          <w:rFonts w:cs="David"/>
          <w:sz w:val="24"/>
          <w:szCs w:val="24"/>
          <w:rtl/>
        </w:rPr>
        <w:t xml:space="preserve"> - </w:t>
      </w:r>
      <w:r w:rsidR="00CB1DDD" w:rsidRPr="007115EA">
        <w:rPr>
          <w:rFonts w:cs="David" w:hint="cs"/>
          <w:sz w:val="24"/>
          <w:szCs w:val="24"/>
          <w:rtl/>
        </w:rPr>
        <w:t>רשות</w:t>
      </w:r>
      <w:r w:rsidR="00CB1DDD" w:rsidRPr="007115EA">
        <w:rPr>
          <w:rFonts w:cs="David"/>
          <w:sz w:val="24"/>
          <w:szCs w:val="24"/>
          <w:rtl/>
        </w:rPr>
        <w:t xml:space="preserve"> </w:t>
      </w:r>
      <w:r w:rsidR="00CB1DDD" w:rsidRPr="007115EA">
        <w:rPr>
          <w:rFonts w:cs="David" w:hint="cs"/>
          <w:sz w:val="24"/>
          <w:szCs w:val="24"/>
          <w:rtl/>
        </w:rPr>
        <w:t>המסים</w:t>
      </w:r>
      <w:r w:rsidR="00CB1DDD" w:rsidRPr="007115EA">
        <w:rPr>
          <w:rFonts w:cs="David"/>
          <w:sz w:val="24"/>
          <w:szCs w:val="24"/>
          <w:rtl/>
        </w:rPr>
        <w:t xml:space="preserve"> </w:t>
      </w:r>
      <w:r w:rsidR="00CB1DDD" w:rsidRPr="007115EA">
        <w:rPr>
          <w:rFonts w:cs="David" w:hint="cs"/>
          <w:sz w:val="24"/>
          <w:szCs w:val="24"/>
          <w:rtl/>
        </w:rPr>
        <w:t>בישראל</w:t>
      </w:r>
      <w:r w:rsidR="00CB1DDD" w:rsidRPr="007115EA">
        <w:rPr>
          <w:rFonts w:cs="David"/>
          <w:sz w:val="24"/>
          <w:szCs w:val="24"/>
          <w:rtl/>
        </w:rPr>
        <w:t xml:space="preserve"> </w:t>
      </w:r>
      <w:r w:rsidR="00CB1DDD" w:rsidRPr="007115EA">
        <w:rPr>
          <w:rFonts w:cs="David" w:hint="cs"/>
          <w:sz w:val="24"/>
          <w:szCs w:val="24"/>
          <w:rtl/>
        </w:rPr>
        <w:t>ובתוקף</w:t>
      </w:r>
      <w:r w:rsidR="00CB1DDD" w:rsidRPr="007115EA">
        <w:rPr>
          <w:rFonts w:cs="David"/>
          <w:sz w:val="24"/>
          <w:szCs w:val="24"/>
          <w:rtl/>
        </w:rPr>
        <w:t xml:space="preserve"> </w:t>
      </w:r>
      <w:r w:rsidR="00CB1DDD" w:rsidRPr="007115EA">
        <w:rPr>
          <w:rFonts w:cs="David" w:hint="cs"/>
          <w:sz w:val="24"/>
          <w:szCs w:val="24"/>
          <w:rtl/>
        </w:rPr>
        <w:t>עד</w:t>
      </w:r>
      <w:r w:rsidR="00CB1DDD" w:rsidRPr="007115EA">
        <w:rPr>
          <w:rFonts w:cs="David"/>
          <w:sz w:val="24"/>
          <w:szCs w:val="24"/>
          <w:rtl/>
        </w:rPr>
        <w:t xml:space="preserve"> </w:t>
      </w:r>
      <w:r w:rsidR="00CB1DDD" w:rsidRPr="007115EA">
        <w:rPr>
          <w:rFonts w:cs="David" w:hint="cs"/>
          <w:sz w:val="24"/>
          <w:szCs w:val="24"/>
          <w:rtl/>
        </w:rPr>
        <w:t>ליום</w:t>
      </w:r>
      <w:r w:rsidR="007115EA" w:rsidRPr="007115EA">
        <w:rPr>
          <w:rFonts w:cs="David" w:hint="cs"/>
          <w:sz w:val="24"/>
          <w:szCs w:val="24"/>
          <w:rtl/>
        </w:rPr>
        <w:t xml:space="preserve"> 23.3.2015</w:t>
      </w:r>
      <w:r w:rsidR="00971B23" w:rsidRPr="007115EA">
        <w:rPr>
          <w:rFonts w:cs="David" w:hint="cs"/>
          <w:sz w:val="24"/>
          <w:szCs w:val="24"/>
          <w:rtl/>
        </w:rPr>
        <w:t xml:space="preserve"> </w:t>
      </w:r>
      <w:r w:rsidR="00CB1DDD" w:rsidRPr="007115EA">
        <w:rPr>
          <w:rFonts w:cs="David"/>
          <w:sz w:val="24"/>
          <w:szCs w:val="24"/>
          <w:rtl/>
        </w:rPr>
        <w:t>.</w:t>
      </w:r>
    </w:p>
    <w:p w:rsidR="00CB1DDD" w:rsidRPr="005429ED" w:rsidRDefault="00A14A1B" w:rsidP="00CB1DDD">
      <w:pPr>
        <w:pStyle w:val="ab"/>
        <w:numPr>
          <w:ilvl w:val="2"/>
          <w:numId w:val="48"/>
        </w:numPr>
        <w:spacing w:line="360" w:lineRule="auto"/>
        <w:jc w:val="both"/>
        <w:outlineLvl w:val="0"/>
        <w:rPr>
          <w:rFonts w:cs="David"/>
          <w:sz w:val="24"/>
          <w:szCs w:val="24"/>
          <w:rtl/>
        </w:rPr>
      </w:pPr>
      <w:r>
        <w:rPr>
          <w:rFonts w:cs="David" w:hint="cs"/>
          <w:sz w:val="24"/>
          <w:szCs w:val="24"/>
          <w:rtl/>
        </w:rPr>
        <w:t xml:space="preserve"> </w:t>
      </w:r>
      <w:r w:rsidR="00CB1DDD" w:rsidRPr="005429ED">
        <w:rPr>
          <w:rFonts w:cs="David" w:hint="cs"/>
          <w:sz w:val="24"/>
          <w:szCs w:val="24"/>
          <w:rtl/>
        </w:rPr>
        <w:t>המזמין</w:t>
      </w:r>
      <w:r w:rsidR="00CB1DDD" w:rsidRPr="005429ED">
        <w:rPr>
          <w:rFonts w:cs="David"/>
          <w:sz w:val="24"/>
          <w:szCs w:val="24"/>
          <w:rtl/>
        </w:rPr>
        <w:t xml:space="preserve"> </w:t>
      </w:r>
      <w:r w:rsidR="00CB1DDD" w:rsidRPr="005429ED">
        <w:rPr>
          <w:rFonts w:cs="David" w:hint="cs"/>
          <w:sz w:val="24"/>
          <w:szCs w:val="24"/>
          <w:rtl/>
        </w:rPr>
        <w:t>יהיה</w:t>
      </w:r>
      <w:r w:rsidR="00CB1DDD" w:rsidRPr="005429ED">
        <w:rPr>
          <w:rFonts w:cs="David"/>
          <w:sz w:val="24"/>
          <w:szCs w:val="24"/>
          <w:rtl/>
        </w:rPr>
        <w:t xml:space="preserve"> </w:t>
      </w:r>
      <w:r w:rsidR="00CB1DDD" w:rsidRPr="005429ED">
        <w:rPr>
          <w:rFonts w:cs="David" w:hint="cs"/>
          <w:sz w:val="24"/>
          <w:szCs w:val="24"/>
          <w:rtl/>
        </w:rPr>
        <w:t>רשאי</w:t>
      </w:r>
      <w:r w:rsidR="00CB1DDD" w:rsidRPr="005429ED">
        <w:rPr>
          <w:rFonts w:cs="David"/>
          <w:sz w:val="24"/>
          <w:szCs w:val="24"/>
          <w:rtl/>
        </w:rPr>
        <w:t xml:space="preserve"> </w:t>
      </w:r>
      <w:r w:rsidR="00CB1DDD" w:rsidRPr="005429ED">
        <w:rPr>
          <w:rFonts w:cs="David" w:hint="cs"/>
          <w:sz w:val="24"/>
          <w:szCs w:val="24"/>
          <w:rtl/>
        </w:rPr>
        <w:t>לחלט</w:t>
      </w:r>
      <w:r w:rsidR="00CB1DDD" w:rsidRPr="005429ED">
        <w:rPr>
          <w:rFonts w:cs="David"/>
          <w:sz w:val="24"/>
          <w:szCs w:val="24"/>
          <w:rtl/>
        </w:rPr>
        <w:t xml:space="preserve"> </w:t>
      </w:r>
      <w:r w:rsidR="00CB1DDD" w:rsidRPr="005429ED">
        <w:rPr>
          <w:rFonts w:cs="David" w:hint="cs"/>
          <w:sz w:val="24"/>
          <w:szCs w:val="24"/>
          <w:rtl/>
        </w:rPr>
        <w:t>ערבות</w:t>
      </w:r>
      <w:r w:rsidR="00CB1DDD" w:rsidRPr="005429ED">
        <w:rPr>
          <w:rFonts w:cs="David"/>
          <w:sz w:val="24"/>
          <w:szCs w:val="24"/>
          <w:rtl/>
        </w:rPr>
        <w:t xml:space="preserve"> </w:t>
      </w:r>
      <w:r w:rsidR="00CB1DDD" w:rsidRPr="005429ED">
        <w:rPr>
          <w:rFonts w:cs="David" w:hint="cs"/>
          <w:sz w:val="24"/>
          <w:szCs w:val="24"/>
          <w:rtl/>
        </w:rPr>
        <w:t>זו</w:t>
      </w:r>
      <w:r w:rsidR="00CB1DDD" w:rsidRPr="005429ED">
        <w:rPr>
          <w:rFonts w:cs="David"/>
          <w:sz w:val="24"/>
          <w:szCs w:val="24"/>
          <w:rtl/>
        </w:rPr>
        <w:t xml:space="preserve">, </w:t>
      </w:r>
      <w:r w:rsidR="00CB1DDD" w:rsidRPr="005429ED">
        <w:rPr>
          <w:rFonts w:cs="David" w:hint="cs"/>
          <w:sz w:val="24"/>
          <w:szCs w:val="24"/>
          <w:rtl/>
        </w:rPr>
        <w:t>כולה</w:t>
      </w:r>
      <w:r w:rsidR="00CB1DDD" w:rsidRPr="005429ED">
        <w:rPr>
          <w:rFonts w:cs="David"/>
          <w:sz w:val="24"/>
          <w:szCs w:val="24"/>
          <w:rtl/>
        </w:rPr>
        <w:t xml:space="preserve"> </w:t>
      </w:r>
      <w:r w:rsidR="00CB1DDD" w:rsidRPr="005429ED">
        <w:rPr>
          <w:rFonts w:cs="David" w:hint="cs"/>
          <w:sz w:val="24"/>
          <w:szCs w:val="24"/>
          <w:rtl/>
        </w:rPr>
        <w:t>או</w:t>
      </w:r>
      <w:r w:rsidR="00CB1DDD" w:rsidRPr="005429ED">
        <w:rPr>
          <w:rFonts w:cs="David"/>
          <w:sz w:val="24"/>
          <w:szCs w:val="24"/>
          <w:rtl/>
        </w:rPr>
        <w:t xml:space="preserve"> </w:t>
      </w:r>
      <w:r w:rsidR="00CB1DDD" w:rsidRPr="005429ED">
        <w:rPr>
          <w:rFonts w:cs="David" w:hint="cs"/>
          <w:sz w:val="24"/>
          <w:szCs w:val="24"/>
          <w:rtl/>
        </w:rPr>
        <w:t>חלקה</w:t>
      </w:r>
      <w:r w:rsidR="00CB1DDD" w:rsidRPr="005429ED">
        <w:rPr>
          <w:rFonts w:cs="David"/>
          <w:sz w:val="24"/>
          <w:szCs w:val="24"/>
          <w:rtl/>
        </w:rPr>
        <w:t xml:space="preserve">, </w:t>
      </w:r>
      <w:r w:rsidR="00CB1DDD" w:rsidRPr="005429ED">
        <w:rPr>
          <w:rFonts w:cs="David" w:hint="cs"/>
          <w:sz w:val="24"/>
          <w:szCs w:val="24"/>
          <w:rtl/>
        </w:rPr>
        <w:t>אחרי</w:t>
      </w:r>
      <w:r w:rsidR="00CB1DDD" w:rsidRPr="005429ED">
        <w:rPr>
          <w:rFonts w:cs="David"/>
          <w:sz w:val="24"/>
          <w:szCs w:val="24"/>
          <w:rtl/>
        </w:rPr>
        <w:t xml:space="preserve"> </w:t>
      </w:r>
      <w:r w:rsidR="00CB1DDD" w:rsidRPr="005429ED">
        <w:rPr>
          <w:rFonts w:cs="David" w:hint="cs"/>
          <w:sz w:val="24"/>
          <w:szCs w:val="24"/>
          <w:rtl/>
        </w:rPr>
        <w:t>שנתנה</w:t>
      </w:r>
      <w:r w:rsidR="00CB1DDD" w:rsidRPr="005429ED">
        <w:rPr>
          <w:rFonts w:cs="David"/>
          <w:sz w:val="24"/>
          <w:szCs w:val="24"/>
          <w:rtl/>
        </w:rPr>
        <w:t xml:space="preserve"> </w:t>
      </w:r>
      <w:r w:rsidR="00CB1DDD" w:rsidRPr="005429ED">
        <w:rPr>
          <w:rFonts w:cs="David" w:hint="cs"/>
          <w:sz w:val="24"/>
          <w:szCs w:val="24"/>
          <w:rtl/>
        </w:rPr>
        <w:t>למציע</w:t>
      </w:r>
      <w:r w:rsidR="00CB1DDD" w:rsidRPr="005429ED">
        <w:rPr>
          <w:rFonts w:cs="David"/>
          <w:sz w:val="24"/>
          <w:szCs w:val="24"/>
          <w:rtl/>
        </w:rPr>
        <w:t xml:space="preserve"> </w:t>
      </w:r>
      <w:r w:rsidR="00CB1DDD" w:rsidRPr="005429ED">
        <w:rPr>
          <w:rFonts w:cs="David" w:hint="cs"/>
          <w:sz w:val="24"/>
          <w:szCs w:val="24"/>
          <w:rtl/>
        </w:rPr>
        <w:t>הזדמנות</w:t>
      </w:r>
      <w:r w:rsidR="00CB1DDD" w:rsidRPr="005429ED">
        <w:rPr>
          <w:rFonts w:cs="David"/>
          <w:sz w:val="24"/>
          <w:szCs w:val="24"/>
          <w:rtl/>
        </w:rPr>
        <w:t xml:space="preserve"> </w:t>
      </w:r>
      <w:r w:rsidR="00CB1DDD" w:rsidRPr="005429ED">
        <w:rPr>
          <w:rFonts w:cs="David" w:hint="cs"/>
          <w:sz w:val="24"/>
          <w:szCs w:val="24"/>
          <w:rtl/>
        </w:rPr>
        <w:t>להשמיע</w:t>
      </w:r>
      <w:r w:rsidR="00CB1DDD" w:rsidRPr="005429ED">
        <w:rPr>
          <w:rFonts w:cs="David"/>
          <w:sz w:val="24"/>
          <w:szCs w:val="24"/>
          <w:rtl/>
        </w:rPr>
        <w:t xml:space="preserve"> </w:t>
      </w:r>
      <w:r w:rsidR="00CB1DDD" w:rsidRPr="005429ED">
        <w:rPr>
          <w:rFonts w:cs="David" w:hint="cs"/>
          <w:sz w:val="24"/>
          <w:szCs w:val="24"/>
          <w:rtl/>
        </w:rPr>
        <w:t>את</w:t>
      </w:r>
      <w:r w:rsidR="00CB1DDD" w:rsidRPr="005429ED">
        <w:rPr>
          <w:rFonts w:cs="David"/>
          <w:sz w:val="24"/>
          <w:szCs w:val="24"/>
          <w:rtl/>
        </w:rPr>
        <w:t xml:space="preserve"> </w:t>
      </w:r>
      <w:r w:rsidR="00CB1DDD" w:rsidRPr="005429ED">
        <w:rPr>
          <w:rFonts w:cs="David" w:hint="cs"/>
          <w:sz w:val="24"/>
          <w:szCs w:val="24"/>
          <w:rtl/>
        </w:rPr>
        <w:t>טענותיו</w:t>
      </w:r>
      <w:r w:rsidR="00CB1DDD" w:rsidRPr="005429ED">
        <w:rPr>
          <w:rFonts w:cs="David"/>
          <w:sz w:val="24"/>
          <w:szCs w:val="24"/>
          <w:rtl/>
        </w:rPr>
        <w:t xml:space="preserve"> </w:t>
      </w:r>
      <w:r w:rsidR="00CB1DDD" w:rsidRPr="005429ED">
        <w:rPr>
          <w:rFonts w:cs="David" w:hint="cs"/>
          <w:sz w:val="24"/>
          <w:szCs w:val="24"/>
          <w:rtl/>
        </w:rPr>
        <w:t>בפניה</w:t>
      </w:r>
      <w:r w:rsidR="00CB1DDD" w:rsidRPr="005429ED">
        <w:rPr>
          <w:rFonts w:cs="David"/>
          <w:sz w:val="24"/>
          <w:szCs w:val="24"/>
          <w:rtl/>
        </w:rPr>
        <w:t xml:space="preserve"> </w:t>
      </w:r>
      <w:r w:rsidR="00CB1DDD" w:rsidRPr="005429ED">
        <w:rPr>
          <w:rFonts w:cs="David" w:hint="cs"/>
          <w:sz w:val="24"/>
          <w:szCs w:val="24"/>
          <w:rtl/>
        </w:rPr>
        <w:t>בכתב</w:t>
      </w:r>
      <w:r w:rsidR="00CB1DDD" w:rsidRPr="005429ED">
        <w:rPr>
          <w:rFonts w:cs="David"/>
          <w:sz w:val="24"/>
          <w:szCs w:val="24"/>
          <w:rtl/>
        </w:rPr>
        <w:t xml:space="preserve"> </w:t>
      </w:r>
      <w:r w:rsidR="00CB1DDD" w:rsidRPr="005429ED">
        <w:rPr>
          <w:rFonts w:cs="David" w:hint="cs"/>
          <w:sz w:val="24"/>
          <w:szCs w:val="24"/>
          <w:rtl/>
        </w:rPr>
        <w:t>אם</w:t>
      </w:r>
      <w:r w:rsidR="00CB1DDD" w:rsidRPr="005429ED">
        <w:rPr>
          <w:rFonts w:cs="David"/>
          <w:sz w:val="24"/>
          <w:szCs w:val="24"/>
          <w:rtl/>
        </w:rPr>
        <w:t xml:space="preserve"> </w:t>
      </w:r>
      <w:r w:rsidR="00CB1DDD" w:rsidRPr="005429ED">
        <w:rPr>
          <w:rFonts w:cs="David" w:hint="cs"/>
          <w:sz w:val="24"/>
          <w:szCs w:val="24"/>
          <w:rtl/>
        </w:rPr>
        <w:t>התקיים</w:t>
      </w:r>
      <w:r w:rsidR="00CB1DDD" w:rsidRPr="005429ED">
        <w:rPr>
          <w:rFonts w:cs="David"/>
          <w:sz w:val="24"/>
          <w:szCs w:val="24"/>
          <w:rtl/>
        </w:rPr>
        <w:t xml:space="preserve"> </w:t>
      </w:r>
      <w:r w:rsidR="00CB1DDD" w:rsidRPr="005429ED">
        <w:rPr>
          <w:rFonts w:cs="David" w:hint="cs"/>
          <w:sz w:val="24"/>
          <w:szCs w:val="24"/>
          <w:rtl/>
        </w:rPr>
        <w:t>בו</w:t>
      </w:r>
      <w:r w:rsidR="00CB1DDD" w:rsidRPr="005429ED">
        <w:rPr>
          <w:rFonts w:cs="David"/>
          <w:sz w:val="24"/>
          <w:szCs w:val="24"/>
          <w:rtl/>
        </w:rPr>
        <w:t xml:space="preserve"> </w:t>
      </w:r>
      <w:r w:rsidR="00CB1DDD" w:rsidRPr="005429ED">
        <w:rPr>
          <w:rFonts w:cs="David" w:hint="cs"/>
          <w:sz w:val="24"/>
          <w:szCs w:val="24"/>
          <w:rtl/>
        </w:rPr>
        <w:t>אחד</w:t>
      </w:r>
      <w:r w:rsidR="00CB1DDD" w:rsidRPr="005429ED">
        <w:rPr>
          <w:rFonts w:cs="David"/>
          <w:sz w:val="24"/>
          <w:szCs w:val="24"/>
          <w:rtl/>
        </w:rPr>
        <w:t xml:space="preserve"> </w:t>
      </w:r>
      <w:r w:rsidR="00CB1DDD" w:rsidRPr="005429ED">
        <w:rPr>
          <w:rFonts w:cs="David" w:hint="cs"/>
          <w:sz w:val="24"/>
          <w:szCs w:val="24"/>
          <w:rtl/>
        </w:rPr>
        <w:t>מאלה</w:t>
      </w:r>
      <w:r w:rsidR="00CB1DDD" w:rsidRPr="005429ED">
        <w:rPr>
          <w:rFonts w:cs="David"/>
          <w:sz w:val="24"/>
          <w:szCs w:val="24"/>
          <w:rtl/>
        </w:rPr>
        <w:t xml:space="preserve">: </w:t>
      </w:r>
    </w:p>
    <w:p w:rsidR="00CB1DDD" w:rsidRPr="005429ED" w:rsidRDefault="00CB1DDD" w:rsidP="00CB1DDD">
      <w:pPr>
        <w:pStyle w:val="ab"/>
        <w:numPr>
          <w:ilvl w:val="3"/>
          <w:numId w:val="48"/>
        </w:numPr>
        <w:spacing w:line="360" w:lineRule="auto"/>
        <w:jc w:val="both"/>
        <w:outlineLvl w:val="0"/>
        <w:rPr>
          <w:rFonts w:cs="David"/>
          <w:sz w:val="24"/>
          <w:szCs w:val="24"/>
          <w:rtl/>
        </w:rPr>
      </w:pP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נהג</w:t>
      </w:r>
      <w:r w:rsidRPr="005429ED">
        <w:rPr>
          <w:rFonts w:cs="David"/>
          <w:sz w:val="24"/>
          <w:szCs w:val="24"/>
          <w:rtl/>
        </w:rPr>
        <w:t xml:space="preserve"> </w:t>
      </w:r>
      <w:r w:rsidRPr="005429ED">
        <w:rPr>
          <w:rFonts w:cs="David" w:hint="cs"/>
          <w:sz w:val="24"/>
          <w:szCs w:val="24"/>
          <w:rtl/>
        </w:rPr>
        <w:t>במהלך</w:t>
      </w:r>
      <w:r w:rsidRPr="005429ED">
        <w:rPr>
          <w:rFonts w:cs="David"/>
          <w:sz w:val="24"/>
          <w:szCs w:val="24"/>
          <w:rtl/>
        </w:rPr>
        <w:t xml:space="preserve"> </w:t>
      </w:r>
      <w:r w:rsidRPr="005429ED">
        <w:rPr>
          <w:rFonts w:cs="David" w:hint="cs"/>
          <w:sz w:val="24"/>
          <w:szCs w:val="24"/>
          <w:rtl/>
        </w:rPr>
        <w:t>המכרז</w:t>
      </w:r>
      <w:r w:rsidRPr="005429ED">
        <w:rPr>
          <w:rFonts w:cs="David"/>
          <w:sz w:val="24"/>
          <w:szCs w:val="24"/>
          <w:rtl/>
        </w:rPr>
        <w:t xml:space="preserve"> </w:t>
      </w:r>
      <w:r w:rsidRPr="005429ED">
        <w:rPr>
          <w:rFonts w:cs="David" w:hint="cs"/>
          <w:sz w:val="24"/>
          <w:szCs w:val="24"/>
          <w:rtl/>
        </w:rPr>
        <w:t>בעורמה</w:t>
      </w:r>
      <w:r w:rsidRPr="005429ED">
        <w:rPr>
          <w:rFonts w:cs="David"/>
          <w:sz w:val="24"/>
          <w:szCs w:val="24"/>
          <w:rtl/>
        </w:rPr>
        <w:t xml:space="preserve">, </w:t>
      </w:r>
      <w:r w:rsidRPr="005429ED">
        <w:rPr>
          <w:rFonts w:cs="David" w:hint="cs"/>
          <w:sz w:val="24"/>
          <w:szCs w:val="24"/>
          <w:rtl/>
        </w:rPr>
        <w:t>בתכסיסנות</w:t>
      </w:r>
      <w:r w:rsidRPr="005429ED">
        <w:rPr>
          <w:rFonts w:cs="David"/>
          <w:sz w:val="24"/>
          <w:szCs w:val="24"/>
          <w:rtl/>
        </w:rPr>
        <w:t xml:space="preserve"> </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בחוסר</w:t>
      </w:r>
      <w:r w:rsidRPr="005429ED">
        <w:rPr>
          <w:rFonts w:cs="David"/>
          <w:sz w:val="24"/>
          <w:szCs w:val="24"/>
          <w:rtl/>
        </w:rPr>
        <w:t xml:space="preserve"> </w:t>
      </w:r>
      <w:r w:rsidRPr="005429ED">
        <w:rPr>
          <w:rFonts w:cs="David" w:hint="cs"/>
          <w:sz w:val="24"/>
          <w:szCs w:val="24"/>
          <w:rtl/>
        </w:rPr>
        <w:t>ניקיון</w:t>
      </w:r>
      <w:r w:rsidRPr="005429ED">
        <w:rPr>
          <w:rFonts w:cs="David"/>
          <w:sz w:val="24"/>
          <w:szCs w:val="24"/>
          <w:rtl/>
        </w:rPr>
        <w:t xml:space="preserve"> </w:t>
      </w:r>
      <w:r w:rsidRPr="005429ED">
        <w:rPr>
          <w:rFonts w:cs="David" w:hint="cs"/>
          <w:sz w:val="24"/>
          <w:szCs w:val="24"/>
          <w:rtl/>
        </w:rPr>
        <w:t>כפיים</w:t>
      </w:r>
      <w:r w:rsidRPr="005429ED">
        <w:rPr>
          <w:rFonts w:cs="David"/>
          <w:sz w:val="24"/>
          <w:szCs w:val="24"/>
          <w:rtl/>
        </w:rPr>
        <w:t xml:space="preserve">. </w:t>
      </w:r>
    </w:p>
    <w:p w:rsidR="00CB1DDD" w:rsidRPr="005429ED" w:rsidRDefault="00CB1DDD" w:rsidP="00CB1DDD">
      <w:pPr>
        <w:pStyle w:val="ab"/>
        <w:numPr>
          <w:ilvl w:val="3"/>
          <w:numId w:val="48"/>
        </w:numPr>
        <w:spacing w:line="360" w:lineRule="auto"/>
        <w:jc w:val="both"/>
        <w:outlineLvl w:val="0"/>
        <w:rPr>
          <w:rFonts w:cs="David"/>
          <w:sz w:val="24"/>
          <w:szCs w:val="24"/>
          <w:rtl/>
        </w:rPr>
      </w:pP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מסר</w:t>
      </w:r>
      <w:r w:rsidRPr="005429ED">
        <w:rPr>
          <w:rFonts w:cs="David"/>
          <w:sz w:val="24"/>
          <w:szCs w:val="24"/>
          <w:rtl/>
        </w:rPr>
        <w:t xml:space="preserve"> </w:t>
      </w:r>
      <w:r w:rsidRPr="005429ED">
        <w:rPr>
          <w:rFonts w:cs="David" w:hint="cs"/>
          <w:sz w:val="24"/>
          <w:szCs w:val="24"/>
          <w:rtl/>
        </w:rPr>
        <w:t>לוועדת</w:t>
      </w:r>
      <w:r w:rsidRPr="005429ED">
        <w:rPr>
          <w:rFonts w:cs="David"/>
          <w:sz w:val="24"/>
          <w:szCs w:val="24"/>
          <w:rtl/>
        </w:rPr>
        <w:t xml:space="preserve"> </w:t>
      </w:r>
      <w:r w:rsidRPr="005429ED">
        <w:rPr>
          <w:rFonts w:cs="David" w:hint="cs"/>
          <w:sz w:val="24"/>
          <w:szCs w:val="24"/>
          <w:rtl/>
        </w:rPr>
        <w:t>המכרזים</w:t>
      </w:r>
      <w:r w:rsidRPr="005429ED">
        <w:rPr>
          <w:rFonts w:cs="David"/>
          <w:sz w:val="24"/>
          <w:szCs w:val="24"/>
          <w:rtl/>
        </w:rPr>
        <w:t xml:space="preserve"> </w:t>
      </w:r>
      <w:r w:rsidRPr="005429ED">
        <w:rPr>
          <w:rFonts w:cs="David" w:hint="cs"/>
          <w:sz w:val="24"/>
          <w:szCs w:val="24"/>
          <w:rtl/>
        </w:rPr>
        <w:t>מידע</w:t>
      </w:r>
      <w:r w:rsidRPr="005429ED">
        <w:rPr>
          <w:rFonts w:cs="David"/>
          <w:sz w:val="24"/>
          <w:szCs w:val="24"/>
          <w:rtl/>
        </w:rPr>
        <w:t xml:space="preserve"> </w:t>
      </w:r>
      <w:r w:rsidRPr="005429ED">
        <w:rPr>
          <w:rFonts w:cs="David" w:hint="cs"/>
          <w:sz w:val="24"/>
          <w:szCs w:val="24"/>
          <w:rtl/>
        </w:rPr>
        <w:t>מטעה</w:t>
      </w:r>
      <w:r w:rsidRPr="005429ED">
        <w:rPr>
          <w:rFonts w:cs="David"/>
          <w:sz w:val="24"/>
          <w:szCs w:val="24"/>
          <w:rtl/>
        </w:rPr>
        <w:t xml:space="preserve"> </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מידע</w:t>
      </w:r>
      <w:r w:rsidRPr="005429ED">
        <w:rPr>
          <w:rFonts w:cs="David"/>
          <w:sz w:val="24"/>
          <w:szCs w:val="24"/>
          <w:rtl/>
        </w:rPr>
        <w:t xml:space="preserve"> </w:t>
      </w:r>
      <w:r w:rsidRPr="005429ED">
        <w:rPr>
          <w:rFonts w:cs="David" w:hint="cs"/>
          <w:sz w:val="24"/>
          <w:szCs w:val="24"/>
          <w:rtl/>
        </w:rPr>
        <w:t>מהותי</w:t>
      </w:r>
      <w:r w:rsidRPr="005429ED">
        <w:rPr>
          <w:rFonts w:cs="David"/>
          <w:sz w:val="24"/>
          <w:szCs w:val="24"/>
          <w:rtl/>
        </w:rPr>
        <w:t xml:space="preserve"> </w:t>
      </w:r>
      <w:r w:rsidRPr="005429ED">
        <w:rPr>
          <w:rFonts w:cs="David" w:hint="cs"/>
          <w:sz w:val="24"/>
          <w:szCs w:val="24"/>
          <w:rtl/>
        </w:rPr>
        <w:t>בלתי</w:t>
      </w:r>
      <w:r w:rsidRPr="005429ED">
        <w:rPr>
          <w:rFonts w:cs="David"/>
          <w:sz w:val="24"/>
          <w:szCs w:val="24"/>
          <w:rtl/>
        </w:rPr>
        <w:t xml:space="preserve"> </w:t>
      </w:r>
      <w:r w:rsidRPr="005429ED">
        <w:rPr>
          <w:rFonts w:cs="David" w:hint="cs"/>
          <w:sz w:val="24"/>
          <w:szCs w:val="24"/>
          <w:rtl/>
        </w:rPr>
        <w:t>מדויק</w:t>
      </w:r>
      <w:r w:rsidRPr="005429ED">
        <w:rPr>
          <w:rFonts w:cs="David"/>
          <w:sz w:val="24"/>
          <w:szCs w:val="24"/>
          <w:rtl/>
        </w:rPr>
        <w:t>.</w:t>
      </w:r>
    </w:p>
    <w:p w:rsidR="00CB1DDD" w:rsidRPr="005429ED" w:rsidRDefault="00CB1DDD" w:rsidP="00CB1DDD">
      <w:pPr>
        <w:pStyle w:val="ab"/>
        <w:numPr>
          <w:ilvl w:val="3"/>
          <w:numId w:val="48"/>
        </w:numPr>
        <w:spacing w:line="360" w:lineRule="auto"/>
        <w:jc w:val="both"/>
        <w:outlineLvl w:val="0"/>
        <w:rPr>
          <w:rFonts w:cs="David"/>
          <w:sz w:val="24"/>
          <w:szCs w:val="24"/>
          <w:rtl/>
        </w:rPr>
      </w:pP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חזר</w:t>
      </w:r>
      <w:r w:rsidRPr="005429ED">
        <w:rPr>
          <w:rFonts w:cs="David"/>
          <w:sz w:val="24"/>
          <w:szCs w:val="24"/>
          <w:rtl/>
        </w:rPr>
        <w:t xml:space="preserve"> </w:t>
      </w:r>
      <w:r w:rsidRPr="005429ED">
        <w:rPr>
          <w:rFonts w:cs="David" w:hint="cs"/>
          <w:sz w:val="24"/>
          <w:szCs w:val="24"/>
          <w:rtl/>
        </w:rPr>
        <w:t>בו</w:t>
      </w:r>
      <w:r w:rsidRPr="005429ED">
        <w:rPr>
          <w:rFonts w:cs="David"/>
          <w:sz w:val="24"/>
          <w:szCs w:val="24"/>
          <w:rtl/>
        </w:rPr>
        <w:t xml:space="preserve"> </w:t>
      </w:r>
      <w:r w:rsidRPr="005429ED">
        <w:rPr>
          <w:rFonts w:cs="David" w:hint="cs"/>
          <w:sz w:val="24"/>
          <w:szCs w:val="24"/>
          <w:rtl/>
        </w:rPr>
        <w:t>מההצעה</w:t>
      </w:r>
      <w:r w:rsidRPr="005429ED">
        <w:rPr>
          <w:rFonts w:cs="David"/>
          <w:sz w:val="24"/>
          <w:szCs w:val="24"/>
          <w:rtl/>
        </w:rPr>
        <w:t xml:space="preserve"> </w:t>
      </w:r>
      <w:r w:rsidRPr="005429ED">
        <w:rPr>
          <w:rFonts w:cs="David" w:hint="cs"/>
          <w:sz w:val="24"/>
          <w:szCs w:val="24"/>
          <w:rtl/>
        </w:rPr>
        <w:t>שהגיש</w:t>
      </w:r>
      <w:r w:rsidRPr="005429ED">
        <w:rPr>
          <w:rFonts w:cs="David"/>
          <w:sz w:val="24"/>
          <w:szCs w:val="24"/>
          <w:rtl/>
        </w:rPr>
        <w:t xml:space="preserve"> </w:t>
      </w:r>
      <w:r w:rsidRPr="005429ED">
        <w:rPr>
          <w:rFonts w:cs="David" w:hint="cs"/>
          <w:sz w:val="24"/>
          <w:szCs w:val="24"/>
          <w:rtl/>
        </w:rPr>
        <w:t>למכרז</w:t>
      </w:r>
      <w:r w:rsidRPr="005429ED">
        <w:rPr>
          <w:rFonts w:cs="David"/>
          <w:sz w:val="24"/>
          <w:szCs w:val="24"/>
          <w:rtl/>
        </w:rPr>
        <w:t xml:space="preserve"> </w:t>
      </w:r>
      <w:r w:rsidRPr="005429ED">
        <w:rPr>
          <w:rFonts w:cs="David" w:hint="cs"/>
          <w:sz w:val="24"/>
          <w:szCs w:val="24"/>
          <w:rtl/>
        </w:rPr>
        <w:t>לאחר</w:t>
      </w:r>
      <w:r w:rsidRPr="005429ED">
        <w:rPr>
          <w:rFonts w:cs="David"/>
          <w:sz w:val="24"/>
          <w:szCs w:val="24"/>
          <w:rtl/>
        </w:rPr>
        <w:t xml:space="preserve"> </w:t>
      </w:r>
      <w:r w:rsidRPr="005429ED">
        <w:rPr>
          <w:rFonts w:cs="David" w:hint="cs"/>
          <w:sz w:val="24"/>
          <w:szCs w:val="24"/>
          <w:rtl/>
        </w:rPr>
        <w:t>חלוף</w:t>
      </w:r>
      <w:r w:rsidRPr="005429ED">
        <w:rPr>
          <w:rFonts w:cs="David"/>
          <w:sz w:val="24"/>
          <w:szCs w:val="24"/>
          <w:rtl/>
        </w:rPr>
        <w:t xml:space="preserve"> </w:t>
      </w:r>
      <w:r w:rsidRPr="005429ED">
        <w:rPr>
          <w:rFonts w:cs="David" w:hint="cs"/>
          <w:sz w:val="24"/>
          <w:szCs w:val="24"/>
          <w:rtl/>
        </w:rPr>
        <w:t>המועד</w:t>
      </w:r>
      <w:r w:rsidRPr="005429ED">
        <w:rPr>
          <w:rFonts w:cs="David"/>
          <w:sz w:val="24"/>
          <w:szCs w:val="24"/>
          <w:rtl/>
        </w:rPr>
        <w:t xml:space="preserve"> </w:t>
      </w:r>
      <w:r w:rsidRPr="005429ED">
        <w:rPr>
          <w:rFonts w:cs="David" w:hint="cs"/>
          <w:sz w:val="24"/>
          <w:szCs w:val="24"/>
          <w:rtl/>
        </w:rPr>
        <w:t>האחרון</w:t>
      </w:r>
      <w:r w:rsidRPr="005429ED">
        <w:rPr>
          <w:rFonts w:cs="David"/>
          <w:sz w:val="24"/>
          <w:szCs w:val="24"/>
          <w:rtl/>
        </w:rPr>
        <w:t xml:space="preserve"> </w:t>
      </w:r>
      <w:r w:rsidRPr="005429ED">
        <w:rPr>
          <w:rFonts w:cs="David" w:hint="cs"/>
          <w:sz w:val="24"/>
          <w:szCs w:val="24"/>
          <w:rtl/>
        </w:rPr>
        <w:t>להגשת</w:t>
      </w:r>
      <w:r w:rsidRPr="005429ED">
        <w:rPr>
          <w:rFonts w:cs="David"/>
          <w:sz w:val="24"/>
          <w:szCs w:val="24"/>
          <w:rtl/>
        </w:rPr>
        <w:t xml:space="preserve"> </w:t>
      </w:r>
      <w:r w:rsidRPr="005429ED">
        <w:rPr>
          <w:rFonts w:cs="David" w:hint="cs"/>
          <w:sz w:val="24"/>
          <w:szCs w:val="24"/>
          <w:rtl/>
        </w:rPr>
        <w:t>ההצעות</w:t>
      </w:r>
      <w:r w:rsidRPr="005429ED">
        <w:rPr>
          <w:rFonts w:cs="David"/>
          <w:sz w:val="24"/>
          <w:szCs w:val="24"/>
          <w:rtl/>
        </w:rPr>
        <w:t xml:space="preserve"> </w:t>
      </w:r>
      <w:r w:rsidRPr="005429ED">
        <w:rPr>
          <w:rFonts w:cs="David" w:hint="cs"/>
          <w:sz w:val="24"/>
          <w:szCs w:val="24"/>
          <w:rtl/>
        </w:rPr>
        <w:t>במכרז</w:t>
      </w:r>
      <w:r w:rsidRPr="005429ED">
        <w:rPr>
          <w:rFonts w:cs="David"/>
          <w:sz w:val="24"/>
          <w:szCs w:val="24"/>
          <w:rtl/>
        </w:rPr>
        <w:t xml:space="preserve">. </w:t>
      </w:r>
    </w:p>
    <w:p w:rsidR="00CB1DDD" w:rsidRPr="005429ED" w:rsidRDefault="00CB1DDD" w:rsidP="00CB1DDD">
      <w:pPr>
        <w:pStyle w:val="ab"/>
        <w:numPr>
          <w:ilvl w:val="3"/>
          <w:numId w:val="48"/>
        </w:numPr>
        <w:spacing w:line="360" w:lineRule="auto"/>
        <w:jc w:val="both"/>
        <w:outlineLvl w:val="0"/>
        <w:rPr>
          <w:rFonts w:cs="David"/>
          <w:sz w:val="24"/>
          <w:szCs w:val="24"/>
          <w:rtl/>
        </w:rPr>
      </w:pPr>
      <w:r w:rsidRPr="005429ED">
        <w:rPr>
          <w:rFonts w:cs="David" w:hint="cs"/>
          <w:sz w:val="24"/>
          <w:szCs w:val="24"/>
          <w:rtl/>
        </w:rPr>
        <w:t>אחרי</w:t>
      </w:r>
      <w:r w:rsidRPr="005429ED">
        <w:rPr>
          <w:rFonts w:cs="David"/>
          <w:sz w:val="24"/>
          <w:szCs w:val="24"/>
          <w:rtl/>
        </w:rPr>
        <w:t xml:space="preserve"> </w:t>
      </w:r>
      <w:r w:rsidRPr="005429ED">
        <w:rPr>
          <w:rFonts w:cs="David" w:hint="cs"/>
          <w:sz w:val="24"/>
          <w:szCs w:val="24"/>
          <w:rtl/>
        </w:rPr>
        <w:t>שנבחר</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כזוכה</w:t>
      </w:r>
      <w:r w:rsidRPr="005429ED">
        <w:rPr>
          <w:rFonts w:cs="David"/>
          <w:sz w:val="24"/>
          <w:szCs w:val="24"/>
          <w:rtl/>
        </w:rPr>
        <w:t xml:space="preserve"> </w:t>
      </w:r>
      <w:r w:rsidRPr="005429ED">
        <w:rPr>
          <w:rFonts w:cs="David" w:hint="cs"/>
          <w:sz w:val="24"/>
          <w:szCs w:val="24"/>
          <w:rtl/>
        </w:rPr>
        <w:t>במכרז</w:t>
      </w:r>
      <w:r w:rsidRPr="005429ED">
        <w:rPr>
          <w:rFonts w:cs="David"/>
          <w:sz w:val="24"/>
          <w:szCs w:val="24"/>
          <w:rtl/>
        </w:rPr>
        <w:t xml:space="preserve"> </w:t>
      </w:r>
      <w:r w:rsidRPr="005429ED">
        <w:rPr>
          <w:rFonts w:cs="David" w:hint="cs"/>
          <w:sz w:val="24"/>
          <w:szCs w:val="24"/>
          <w:rtl/>
        </w:rPr>
        <w:t>הוא</w:t>
      </w:r>
      <w:r w:rsidRPr="005429ED">
        <w:rPr>
          <w:rFonts w:cs="David"/>
          <w:sz w:val="24"/>
          <w:szCs w:val="24"/>
          <w:rtl/>
        </w:rPr>
        <w:t xml:space="preserve"> </w:t>
      </w:r>
      <w:r w:rsidRPr="005429ED">
        <w:rPr>
          <w:rFonts w:cs="David" w:hint="cs"/>
          <w:sz w:val="24"/>
          <w:szCs w:val="24"/>
          <w:rtl/>
        </w:rPr>
        <w:t>לא</w:t>
      </w:r>
      <w:r w:rsidRPr="005429ED">
        <w:rPr>
          <w:rFonts w:cs="David"/>
          <w:sz w:val="24"/>
          <w:szCs w:val="24"/>
          <w:rtl/>
        </w:rPr>
        <w:t xml:space="preserve"> </w:t>
      </w:r>
      <w:r w:rsidRPr="005429ED">
        <w:rPr>
          <w:rFonts w:cs="David" w:hint="cs"/>
          <w:sz w:val="24"/>
          <w:szCs w:val="24"/>
          <w:rtl/>
        </w:rPr>
        <w:t>פעל</w:t>
      </w:r>
      <w:r w:rsidRPr="005429ED">
        <w:rPr>
          <w:rFonts w:cs="David"/>
          <w:sz w:val="24"/>
          <w:szCs w:val="24"/>
          <w:rtl/>
        </w:rPr>
        <w:t xml:space="preserve"> </w:t>
      </w:r>
      <w:r w:rsidRPr="005429ED">
        <w:rPr>
          <w:rFonts w:cs="David" w:hint="cs"/>
          <w:sz w:val="24"/>
          <w:szCs w:val="24"/>
          <w:rtl/>
        </w:rPr>
        <w:t>לפי</w:t>
      </w:r>
      <w:r w:rsidRPr="005429ED">
        <w:rPr>
          <w:rFonts w:cs="David"/>
          <w:sz w:val="24"/>
          <w:szCs w:val="24"/>
          <w:rtl/>
        </w:rPr>
        <w:t xml:space="preserve"> </w:t>
      </w:r>
      <w:r w:rsidRPr="005429ED">
        <w:rPr>
          <w:rFonts w:cs="David" w:hint="cs"/>
          <w:sz w:val="24"/>
          <w:szCs w:val="24"/>
          <w:rtl/>
        </w:rPr>
        <w:t>ההוראות</w:t>
      </w:r>
      <w:r w:rsidRPr="005429ED">
        <w:rPr>
          <w:rFonts w:cs="David"/>
          <w:sz w:val="24"/>
          <w:szCs w:val="24"/>
          <w:rtl/>
        </w:rPr>
        <w:t xml:space="preserve"> </w:t>
      </w:r>
      <w:r w:rsidRPr="005429ED">
        <w:rPr>
          <w:rFonts w:cs="David" w:hint="cs"/>
          <w:sz w:val="24"/>
          <w:szCs w:val="24"/>
          <w:rtl/>
        </w:rPr>
        <w:t>הקבועות</w:t>
      </w:r>
      <w:r w:rsidRPr="005429ED">
        <w:rPr>
          <w:rFonts w:cs="David"/>
          <w:sz w:val="24"/>
          <w:szCs w:val="24"/>
          <w:rtl/>
        </w:rPr>
        <w:t xml:space="preserve"> </w:t>
      </w:r>
      <w:r w:rsidRPr="005429ED">
        <w:rPr>
          <w:rFonts w:cs="David" w:hint="cs"/>
          <w:sz w:val="24"/>
          <w:szCs w:val="24"/>
          <w:rtl/>
        </w:rPr>
        <w:t>במכרז</w:t>
      </w:r>
      <w:r w:rsidRPr="005429ED">
        <w:rPr>
          <w:rFonts w:cs="David"/>
          <w:sz w:val="24"/>
          <w:szCs w:val="24"/>
          <w:rtl/>
        </w:rPr>
        <w:t xml:space="preserve"> </w:t>
      </w:r>
      <w:r w:rsidRPr="005429ED">
        <w:rPr>
          <w:rFonts w:cs="David" w:hint="cs"/>
          <w:sz w:val="24"/>
          <w:szCs w:val="24"/>
          <w:rtl/>
        </w:rPr>
        <w:t>שהן</w:t>
      </w:r>
      <w:r w:rsidRPr="005429ED">
        <w:rPr>
          <w:rFonts w:cs="David"/>
          <w:sz w:val="24"/>
          <w:szCs w:val="24"/>
          <w:rtl/>
        </w:rPr>
        <w:t xml:space="preserve"> </w:t>
      </w:r>
      <w:r w:rsidRPr="005429ED">
        <w:rPr>
          <w:rFonts w:cs="David" w:hint="cs"/>
          <w:sz w:val="24"/>
          <w:szCs w:val="24"/>
          <w:rtl/>
        </w:rPr>
        <w:t>תנאי</w:t>
      </w:r>
      <w:r w:rsidRPr="005429ED">
        <w:rPr>
          <w:rFonts w:cs="David"/>
          <w:sz w:val="24"/>
          <w:szCs w:val="24"/>
          <w:rtl/>
        </w:rPr>
        <w:t xml:space="preserve"> </w:t>
      </w:r>
      <w:r w:rsidRPr="005429ED">
        <w:rPr>
          <w:rFonts w:cs="David" w:hint="cs"/>
          <w:sz w:val="24"/>
          <w:szCs w:val="24"/>
          <w:rtl/>
        </w:rPr>
        <w:t>מוקדם</w:t>
      </w:r>
      <w:r w:rsidRPr="005429ED">
        <w:rPr>
          <w:rFonts w:cs="David"/>
          <w:sz w:val="24"/>
          <w:szCs w:val="24"/>
          <w:rtl/>
        </w:rPr>
        <w:t xml:space="preserve"> </w:t>
      </w:r>
      <w:r w:rsidRPr="005429ED">
        <w:rPr>
          <w:rFonts w:cs="David" w:hint="cs"/>
          <w:sz w:val="24"/>
          <w:szCs w:val="24"/>
          <w:rtl/>
        </w:rPr>
        <w:t>ליציאת</w:t>
      </w:r>
      <w:r w:rsidRPr="005429ED">
        <w:rPr>
          <w:rFonts w:cs="David"/>
          <w:sz w:val="24"/>
          <w:szCs w:val="24"/>
          <w:rtl/>
        </w:rPr>
        <w:t xml:space="preserve"> </w:t>
      </w:r>
      <w:r w:rsidRPr="005429ED">
        <w:rPr>
          <w:rFonts w:cs="David" w:hint="cs"/>
          <w:sz w:val="24"/>
          <w:szCs w:val="24"/>
          <w:rtl/>
        </w:rPr>
        <w:t>ההתקשרות</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המזמין</w:t>
      </w:r>
      <w:r w:rsidRPr="005429ED">
        <w:rPr>
          <w:rFonts w:cs="David"/>
          <w:sz w:val="24"/>
          <w:szCs w:val="24"/>
          <w:rtl/>
        </w:rPr>
        <w:t xml:space="preserve"> </w:t>
      </w:r>
      <w:r w:rsidRPr="005429ED">
        <w:rPr>
          <w:rFonts w:cs="David" w:hint="cs"/>
          <w:sz w:val="24"/>
          <w:szCs w:val="24"/>
          <w:rtl/>
        </w:rPr>
        <w:t>עם</w:t>
      </w:r>
      <w:r w:rsidRPr="005429ED">
        <w:rPr>
          <w:rFonts w:cs="David"/>
          <w:sz w:val="24"/>
          <w:szCs w:val="24"/>
          <w:rtl/>
        </w:rPr>
        <w:t xml:space="preserve"> </w:t>
      </w:r>
      <w:r w:rsidRPr="005429ED">
        <w:rPr>
          <w:rFonts w:cs="David" w:hint="cs"/>
          <w:sz w:val="24"/>
          <w:szCs w:val="24"/>
          <w:rtl/>
        </w:rPr>
        <w:t>הזוכה</w:t>
      </w:r>
      <w:r w:rsidRPr="005429ED">
        <w:rPr>
          <w:rFonts w:cs="David"/>
          <w:sz w:val="24"/>
          <w:szCs w:val="24"/>
          <w:rtl/>
        </w:rPr>
        <w:t xml:space="preserve"> </w:t>
      </w:r>
      <w:r w:rsidRPr="005429ED">
        <w:rPr>
          <w:rFonts w:cs="David" w:hint="cs"/>
          <w:sz w:val="24"/>
          <w:szCs w:val="24"/>
          <w:rtl/>
        </w:rPr>
        <w:t>במכרז</w:t>
      </w:r>
      <w:r w:rsidRPr="005429ED">
        <w:rPr>
          <w:rFonts w:cs="David"/>
          <w:sz w:val="24"/>
          <w:szCs w:val="24"/>
          <w:rtl/>
        </w:rPr>
        <w:t>.</w:t>
      </w:r>
    </w:p>
    <w:p w:rsidR="00CB1DDD" w:rsidRPr="005429ED" w:rsidRDefault="00CB1DDD" w:rsidP="00CB1DDD">
      <w:pPr>
        <w:pStyle w:val="ab"/>
        <w:numPr>
          <w:ilvl w:val="3"/>
          <w:numId w:val="48"/>
        </w:numPr>
        <w:spacing w:line="360" w:lineRule="auto"/>
        <w:jc w:val="both"/>
        <w:outlineLvl w:val="0"/>
        <w:rPr>
          <w:rFonts w:cs="David"/>
          <w:sz w:val="24"/>
          <w:szCs w:val="24"/>
          <w:rtl/>
        </w:rPr>
      </w:pP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הערבות</w:t>
      </w:r>
      <w:r w:rsidRPr="005429ED">
        <w:rPr>
          <w:rFonts w:cs="David"/>
          <w:sz w:val="24"/>
          <w:szCs w:val="24"/>
          <w:rtl/>
        </w:rPr>
        <w:t xml:space="preserve"> </w:t>
      </w:r>
      <w:r w:rsidRPr="005429ED">
        <w:rPr>
          <w:rFonts w:cs="David" w:hint="cs"/>
          <w:sz w:val="24"/>
          <w:szCs w:val="24"/>
          <w:rtl/>
        </w:rPr>
        <w:t>לשאת</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שמו</w:t>
      </w:r>
      <w:r w:rsidRPr="005429ED">
        <w:rPr>
          <w:rFonts w:cs="David"/>
          <w:sz w:val="24"/>
          <w:szCs w:val="24"/>
          <w:rtl/>
        </w:rPr>
        <w:t xml:space="preserve"> </w:t>
      </w:r>
      <w:r w:rsidRPr="005429ED">
        <w:rPr>
          <w:rFonts w:cs="David" w:hint="cs"/>
          <w:sz w:val="24"/>
          <w:szCs w:val="24"/>
          <w:rtl/>
        </w:rPr>
        <w:t>המלא</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באופן</w:t>
      </w:r>
      <w:r w:rsidRPr="005429ED">
        <w:rPr>
          <w:rFonts w:cs="David"/>
          <w:sz w:val="24"/>
          <w:szCs w:val="24"/>
          <w:rtl/>
        </w:rPr>
        <w:t xml:space="preserve"> </w:t>
      </w:r>
      <w:r w:rsidRPr="005429ED">
        <w:rPr>
          <w:rFonts w:cs="David" w:hint="cs"/>
          <w:sz w:val="24"/>
          <w:szCs w:val="24"/>
          <w:rtl/>
        </w:rPr>
        <w:t>מדויק</w:t>
      </w:r>
      <w:r w:rsidRPr="005429ED">
        <w:rPr>
          <w:rFonts w:cs="David"/>
          <w:sz w:val="24"/>
          <w:szCs w:val="24"/>
          <w:rtl/>
        </w:rPr>
        <w:t xml:space="preserve">. </w:t>
      </w:r>
      <w:r w:rsidRPr="005429ED">
        <w:rPr>
          <w:rFonts w:cs="David" w:hint="cs"/>
          <w:sz w:val="24"/>
          <w:szCs w:val="24"/>
          <w:rtl/>
        </w:rPr>
        <w:t>אי</w:t>
      </w:r>
      <w:r w:rsidRPr="005429ED">
        <w:rPr>
          <w:rFonts w:cs="David"/>
          <w:sz w:val="24"/>
          <w:szCs w:val="24"/>
          <w:rtl/>
        </w:rPr>
        <w:t xml:space="preserve"> </w:t>
      </w:r>
      <w:r w:rsidRPr="005429ED">
        <w:rPr>
          <w:rFonts w:cs="David" w:hint="cs"/>
          <w:sz w:val="24"/>
          <w:szCs w:val="24"/>
          <w:rtl/>
        </w:rPr>
        <w:t>דיוק</w:t>
      </w:r>
      <w:r w:rsidRPr="005429ED">
        <w:rPr>
          <w:rFonts w:cs="David"/>
          <w:sz w:val="24"/>
          <w:szCs w:val="24"/>
          <w:rtl/>
        </w:rPr>
        <w:t xml:space="preserve"> </w:t>
      </w:r>
      <w:r w:rsidRPr="005429ED">
        <w:rPr>
          <w:rFonts w:cs="David" w:hint="cs"/>
          <w:sz w:val="24"/>
          <w:szCs w:val="24"/>
          <w:rtl/>
        </w:rPr>
        <w:t>בשמו</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רישום</w:t>
      </w:r>
      <w:r w:rsidRPr="005429ED">
        <w:rPr>
          <w:rFonts w:cs="David"/>
          <w:sz w:val="24"/>
          <w:szCs w:val="24"/>
          <w:rtl/>
        </w:rPr>
        <w:t xml:space="preserve"> </w:t>
      </w:r>
      <w:r w:rsidRPr="005429ED">
        <w:rPr>
          <w:rFonts w:cs="David" w:hint="cs"/>
          <w:sz w:val="24"/>
          <w:szCs w:val="24"/>
          <w:rtl/>
        </w:rPr>
        <w:t>השם</w:t>
      </w:r>
      <w:r w:rsidRPr="005429ED">
        <w:rPr>
          <w:rFonts w:cs="David"/>
          <w:sz w:val="24"/>
          <w:szCs w:val="24"/>
          <w:rtl/>
        </w:rPr>
        <w:t xml:space="preserve"> </w:t>
      </w:r>
      <w:r w:rsidRPr="005429ED">
        <w:rPr>
          <w:rFonts w:cs="David" w:hint="cs"/>
          <w:sz w:val="24"/>
          <w:szCs w:val="24"/>
          <w:rtl/>
        </w:rPr>
        <w:t>באופן</w:t>
      </w:r>
      <w:r w:rsidRPr="005429ED">
        <w:rPr>
          <w:rFonts w:cs="David"/>
          <w:sz w:val="24"/>
          <w:szCs w:val="24"/>
          <w:rtl/>
        </w:rPr>
        <w:t xml:space="preserve"> </w:t>
      </w:r>
      <w:r w:rsidRPr="005429ED">
        <w:rPr>
          <w:rFonts w:cs="David" w:hint="cs"/>
          <w:sz w:val="24"/>
          <w:szCs w:val="24"/>
          <w:rtl/>
        </w:rPr>
        <w:t>חלקי</w:t>
      </w:r>
      <w:r w:rsidRPr="005429ED">
        <w:rPr>
          <w:rFonts w:cs="David"/>
          <w:sz w:val="24"/>
          <w:szCs w:val="24"/>
          <w:rtl/>
        </w:rPr>
        <w:t xml:space="preserve"> </w:t>
      </w:r>
      <w:r w:rsidRPr="005429ED">
        <w:rPr>
          <w:rFonts w:cs="David" w:hint="cs"/>
          <w:sz w:val="24"/>
          <w:szCs w:val="24"/>
          <w:rtl/>
        </w:rPr>
        <w:t>יגרמו</w:t>
      </w:r>
      <w:r w:rsidRPr="005429ED">
        <w:rPr>
          <w:rFonts w:cs="David"/>
          <w:sz w:val="24"/>
          <w:szCs w:val="24"/>
          <w:rtl/>
        </w:rPr>
        <w:t xml:space="preserve"> </w:t>
      </w:r>
      <w:r w:rsidRPr="005429ED">
        <w:rPr>
          <w:rFonts w:cs="David" w:hint="cs"/>
          <w:sz w:val="24"/>
          <w:szCs w:val="24"/>
          <w:rtl/>
        </w:rPr>
        <w:t>לפסילת</w:t>
      </w:r>
      <w:r w:rsidRPr="005429ED">
        <w:rPr>
          <w:rFonts w:cs="David"/>
          <w:sz w:val="24"/>
          <w:szCs w:val="24"/>
          <w:rtl/>
        </w:rPr>
        <w:t xml:space="preserve"> </w:t>
      </w:r>
      <w:r w:rsidRPr="005429ED">
        <w:rPr>
          <w:rFonts w:cs="David" w:hint="cs"/>
          <w:sz w:val="24"/>
          <w:szCs w:val="24"/>
          <w:rtl/>
        </w:rPr>
        <w:t>ההצעה</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הסף</w:t>
      </w:r>
      <w:r w:rsidRPr="005429ED">
        <w:rPr>
          <w:rFonts w:cs="David"/>
          <w:sz w:val="24"/>
          <w:szCs w:val="24"/>
          <w:rtl/>
        </w:rPr>
        <w:t>.</w:t>
      </w:r>
    </w:p>
    <w:p w:rsidR="00CB1DDD" w:rsidRPr="005429ED" w:rsidRDefault="00CB1DDD" w:rsidP="00CB1DDD">
      <w:pPr>
        <w:pStyle w:val="ab"/>
        <w:numPr>
          <w:ilvl w:val="3"/>
          <w:numId w:val="48"/>
        </w:numPr>
        <w:spacing w:line="360" w:lineRule="auto"/>
        <w:jc w:val="both"/>
        <w:outlineLvl w:val="0"/>
        <w:rPr>
          <w:rFonts w:cs="David"/>
          <w:sz w:val="24"/>
          <w:szCs w:val="24"/>
          <w:rtl/>
        </w:rPr>
      </w:pP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מתחייב</w:t>
      </w:r>
      <w:r w:rsidRPr="005429ED">
        <w:rPr>
          <w:rFonts w:cs="David"/>
          <w:sz w:val="24"/>
          <w:szCs w:val="24"/>
          <w:rtl/>
        </w:rPr>
        <w:t xml:space="preserve"> </w:t>
      </w:r>
      <w:r w:rsidRPr="005429ED">
        <w:rPr>
          <w:rFonts w:cs="David" w:hint="cs"/>
          <w:sz w:val="24"/>
          <w:szCs w:val="24"/>
          <w:rtl/>
        </w:rPr>
        <w:t>להאריך</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תוקף</w:t>
      </w:r>
      <w:r w:rsidRPr="005429ED">
        <w:rPr>
          <w:rFonts w:cs="David"/>
          <w:sz w:val="24"/>
          <w:szCs w:val="24"/>
          <w:rtl/>
        </w:rPr>
        <w:t xml:space="preserve"> </w:t>
      </w:r>
      <w:r w:rsidRPr="005429ED">
        <w:rPr>
          <w:rFonts w:cs="David" w:hint="cs"/>
          <w:sz w:val="24"/>
          <w:szCs w:val="24"/>
          <w:rtl/>
        </w:rPr>
        <w:t>הערבות</w:t>
      </w:r>
      <w:r w:rsidRPr="005429ED">
        <w:rPr>
          <w:rFonts w:cs="David"/>
          <w:sz w:val="24"/>
          <w:szCs w:val="24"/>
          <w:rtl/>
        </w:rPr>
        <w:t xml:space="preserve"> </w:t>
      </w:r>
      <w:r w:rsidRPr="005429ED">
        <w:rPr>
          <w:rFonts w:cs="David" w:hint="cs"/>
          <w:sz w:val="24"/>
          <w:szCs w:val="24"/>
          <w:rtl/>
        </w:rPr>
        <w:t>לפי</w:t>
      </w:r>
      <w:r w:rsidRPr="005429ED">
        <w:rPr>
          <w:rFonts w:cs="David"/>
          <w:sz w:val="24"/>
          <w:szCs w:val="24"/>
          <w:rtl/>
        </w:rPr>
        <w:t xml:space="preserve"> </w:t>
      </w:r>
      <w:r w:rsidRPr="005429ED">
        <w:rPr>
          <w:rFonts w:cs="David" w:hint="cs"/>
          <w:sz w:val="24"/>
          <w:szCs w:val="24"/>
          <w:rtl/>
        </w:rPr>
        <w:t>בקשת</w:t>
      </w:r>
      <w:r w:rsidRPr="005429ED">
        <w:rPr>
          <w:rFonts w:cs="David"/>
          <w:sz w:val="24"/>
          <w:szCs w:val="24"/>
          <w:rtl/>
        </w:rPr>
        <w:t xml:space="preserve"> </w:t>
      </w:r>
      <w:r w:rsidRPr="005429ED">
        <w:rPr>
          <w:rFonts w:cs="David" w:hint="cs"/>
          <w:sz w:val="24"/>
          <w:szCs w:val="24"/>
          <w:rtl/>
        </w:rPr>
        <w:t>המזמין</w:t>
      </w:r>
      <w:r w:rsidRPr="005429ED">
        <w:rPr>
          <w:rFonts w:cs="David"/>
          <w:sz w:val="24"/>
          <w:szCs w:val="24"/>
          <w:rtl/>
        </w:rPr>
        <w:t xml:space="preserve"> </w:t>
      </w:r>
      <w:r w:rsidRPr="005429ED">
        <w:rPr>
          <w:rFonts w:cs="David" w:hint="cs"/>
          <w:sz w:val="24"/>
          <w:szCs w:val="24"/>
          <w:rtl/>
        </w:rPr>
        <w:t>עד</w:t>
      </w:r>
      <w:r w:rsidRPr="005429ED">
        <w:rPr>
          <w:rFonts w:cs="David"/>
          <w:sz w:val="24"/>
          <w:szCs w:val="24"/>
          <w:rtl/>
        </w:rPr>
        <w:t xml:space="preserve"> </w:t>
      </w:r>
      <w:r w:rsidRPr="005429ED">
        <w:rPr>
          <w:rFonts w:cs="David" w:hint="cs"/>
          <w:sz w:val="24"/>
          <w:szCs w:val="24"/>
          <w:rtl/>
        </w:rPr>
        <w:t>לקבלת</w:t>
      </w:r>
      <w:r w:rsidRPr="005429ED">
        <w:rPr>
          <w:rFonts w:cs="David"/>
          <w:sz w:val="24"/>
          <w:szCs w:val="24"/>
          <w:rtl/>
        </w:rPr>
        <w:t xml:space="preserve"> </w:t>
      </w:r>
      <w:r w:rsidRPr="005429ED">
        <w:rPr>
          <w:rFonts w:cs="David" w:hint="cs"/>
          <w:sz w:val="24"/>
          <w:szCs w:val="24"/>
          <w:rtl/>
        </w:rPr>
        <w:t>החלטה</w:t>
      </w:r>
      <w:r w:rsidRPr="005429ED">
        <w:rPr>
          <w:rFonts w:cs="David"/>
          <w:sz w:val="24"/>
          <w:szCs w:val="24"/>
          <w:rtl/>
        </w:rPr>
        <w:t xml:space="preserve"> </w:t>
      </w:r>
      <w:r w:rsidRPr="005429ED">
        <w:rPr>
          <w:rFonts w:cs="David" w:hint="cs"/>
          <w:sz w:val="24"/>
          <w:szCs w:val="24"/>
          <w:rtl/>
        </w:rPr>
        <w:t>סופית</w:t>
      </w:r>
      <w:r w:rsidRPr="005429ED">
        <w:rPr>
          <w:rFonts w:cs="David"/>
          <w:sz w:val="24"/>
          <w:szCs w:val="24"/>
          <w:rtl/>
        </w:rPr>
        <w:t xml:space="preserve"> </w:t>
      </w:r>
      <w:r w:rsidRPr="005429ED">
        <w:rPr>
          <w:rFonts w:cs="David" w:hint="cs"/>
          <w:sz w:val="24"/>
          <w:szCs w:val="24"/>
          <w:rtl/>
        </w:rPr>
        <w:t>בדבר</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הזוכה</w:t>
      </w:r>
      <w:r w:rsidRPr="005429ED">
        <w:rPr>
          <w:rFonts w:cs="David"/>
          <w:sz w:val="24"/>
          <w:szCs w:val="24"/>
          <w:rtl/>
        </w:rPr>
        <w:t xml:space="preserve"> </w:t>
      </w:r>
      <w:r w:rsidRPr="005429ED">
        <w:rPr>
          <w:rFonts w:cs="David" w:hint="cs"/>
          <w:sz w:val="24"/>
          <w:szCs w:val="24"/>
          <w:rtl/>
        </w:rPr>
        <w:t>במכרז</w:t>
      </w:r>
      <w:r w:rsidRPr="005429ED">
        <w:rPr>
          <w:rFonts w:cs="David"/>
          <w:sz w:val="24"/>
          <w:szCs w:val="24"/>
          <w:rtl/>
        </w:rPr>
        <w:t xml:space="preserve">. </w:t>
      </w:r>
      <w:r w:rsidRPr="005429ED">
        <w:rPr>
          <w:rFonts w:cs="David" w:hint="cs"/>
          <w:sz w:val="24"/>
          <w:szCs w:val="24"/>
          <w:rtl/>
        </w:rPr>
        <w:t>אי</w:t>
      </w:r>
      <w:r w:rsidRPr="005429ED">
        <w:rPr>
          <w:rFonts w:cs="David"/>
          <w:sz w:val="24"/>
          <w:szCs w:val="24"/>
          <w:rtl/>
        </w:rPr>
        <w:t xml:space="preserve"> </w:t>
      </w:r>
      <w:r w:rsidRPr="005429ED">
        <w:rPr>
          <w:rFonts w:cs="David" w:hint="cs"/>
          <w:sz w:val="24"/>
          <w:szCs w:val="24"/>
          <w:rtl/>
        </w:rPr>
        <w:t>הארכת</w:t>
      </w:r>
      <w:r w:rsidRPr="005429ED">
        <w:rPr>
          <w:rFonts w:cs="David"/>
          <w:sz w:val="24"/>
          <w:szCs w:val="24"/>
          <w:rtl/>
        </w:rPr>
        <w:t xml:space="preserve"> </w:t>
      </w:r>
      <w:r w:rsidRPr="005429ED">
        <w:rPr>
          <w:rFonts w:cs="David" w:hint="cs"/>
          <w:sz w:val="24"/>
          <w:szCs w:val="24"/>
          <w:rtl/>
        </w:rPr>
        <w:t>תוקף</w:t>
      </w:r>
      <w:r w:rsidRPr="005429ED">
        <w:rPr>
          <w:rFonts w:cs="David"/>
          <w:sz w:val="24"/>
          <w:szCs w:val="24"/>
          <w:rtl/>
        </w:rPr>
        <w:t xml:space="preserve"> </w:t>
      </w:r>
      <w:r w:rsidRPr="005429ED">
        <w:rPr>
          <w:rFonts w:cs="David" w:hint="cs"/>
          <w:sz w:val="24"/>
          <w:szCs w:val="24"/>
          <w:rtl/>
        </w:rPr>
        <w:t>הערבות</w:t>
      </w:r>
      <w:r w:rsidRPr="005429ED">
        <w:rPr>
          <w:rFonts w:cs="David"/>
          <w:sz w:val="24"/>
          <w:szCs w:val="24"/>
          <w:rtl/>
        </w:rPr>
        <w:t xml:space="preserve">, </w:t>
      </w:r>
      <w:r w:rsidRPr="005429ED">
        <w:rPr>
          <w:rFonts w:cs="David" w:hint="cs"/>
          <w:sz w:val="24"/>
          <w:szCs w:val="24"/>
          <w:rtl/>
        </w:rPr>
        <w:t>יביא</w:t>
      </w:r>
      <w:r w:rsidRPr="005429ED">
        <w:rPr>
          <w:rFonts w:cs="David"/>
          <w:sz w:val="24"/>
          <w:szCs w:val="24"/>
          <w:rtl/>
        </w:rPr>
        <w:t xml:space="preserve"> </w:t>
      </w:r>
      <w:r w:rsidRPr="005429ED">
        <w:rPr>
          <w:rFonts w:cs="David" w:hint="cs"/>
          <w:sz w:val="24"/>
          <w:szCs w:val="24"/>
          <w:rtl/>
        </w:rPr>
        <w:t>לפסילת</w:t>
      </w:r>
      <w:r w:rsidRPr="005429ED">
        <w:rPr>
          <w:rFonts w:cs="David"/>
          <w:sz w:val="24"/>
          <w:szCs w:val="24"/>
          <w:rtl/>
        </w:rPr>
        <w:t xml:space="preserve"> </w:t>
      </w:r>
      <w:r w:rsidRPr="005429ED">
        <w:rPr>
          <w:rFonts w:cs="David" w:hint="cs"/>
          <w:sz w:val="24"/>
          <w:szCs w:val="24"/>
          <w:rtl/>
        </w:rPr>
        <w:t>הצעת</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הסף</w:t>
      </w:r>
      <w:r w:rsidRPr="005429ED">
        <w:rPr>
          <w:rFonts w:cs="David"/>
          <w:sz w:val="24"/>
          <w:szCs w:val="24"/>
          <w:rtl/>
        </w:rPr>
        <w:t xml:space="preserve">. </w:t>
      </w:r>
    </w:p>
    <w:p w:rsidR="00CB1DDD" w:rsidRPr="005429ED" w:rsidRDefault="00CB1DDD" w:rsidP="00CB1DDD">
      <w:pPr>
        <w:pStyle w:val="ab"/>
        <w:numPr>
          <w:ilvl w:val="3"/>
          <w:numId w:val="48"/>
        </w:numPr>
        <w:spacing w:line="360" w:lineRule="auto"/>
        <w:jc w:val="both"/>
        <w:outlineLvl w:val="0"/>
        <w:rPr>
          <w:rFonts w:cs="David"/>
          <w:sz w:val="24"/>
          <w:szCs w:val="24"/>
          <w:rtl/>
        </w:rPr>
      </w:pPr>
      <w:r w:rsidRPr="005429ED">
        <w:rPr>
          <w:rFonts w:cs="David" w:hint="cs"/>
          <w:sz w:val="24"/>
          <w:szCs w:val="24"/>
          <w:rtl/>
        </w:rPr>
        <w:lastRenderedPageBreak/>
        <w:t>סכום</w:t>
      </w:r>
      <w:r w:rsidRPr="005429ED">
        <w:rPr>
          <w:rFonts w:cs="David"/>
          <w:sz w:val="24"/>
          <w:szCs w:val="24"/>
          <w:rtl/>
        </w:rPr>
        <w:t xml:space="preserve"> </w:t>
      </w:r>
      <w:r w:rsidRPr="005429ED">
        <w:rPr>
          <w:rFonts w:cs="David" w:hint="cs"/>
          <w:sz w:val="24"/>
          <w:szCs w:val="24"/>
          <w:rtl/>
        </w:rPr>
        <w:t>הערבות</w:t>
      </w:r>
      <w:r w:rsidRPr="005429ED">
        <w:rPr>
          <w:rFonts w:cs="David"/>
          <w:sz w:val="24"/>
          <w:szCs w:val="24"/>
          <w:rtl/>
        </w:rPr>
        <w:t xml:space="preserve"> </w:t>
      </w:r>
      <w:r w:rsidRPr="005429ED">
        <w:rPr>
          <w:rFonts w:cs="David" w:hint="cs"/>
          <w:sz w:val="24"/>
          <w:szCs w:val="24"/>
          <w:rtl/>
        </w:rPr>
        <w:t>הינו</w:t>
      </w:r>
      <w:r w:rsidRPr="005429ED">
        <w:rPr>
          <w:rFonts w:cs="David"/>
          <w:sz w:val="24"/>
          <w:szCs w:val="24"/>
          <w:rtl/>
        </w:rPr>
        <w:t xml:space="preserve"> </w:t>
      </w:r>
      <w:r w:rsidRPr="005429ED">
        <w:rPr>
          <w:rFonts w:cs="David" w:hint="cs"/>
          <w:sz w:val="24"/>
          <w:szCs w:val="24"/>
          <w:rtl/>
        </w:rPr>
        <w:t>סכום</w:t>
      </w:r>
      <w:r w:rsidRPr="005429ED">
        <w:rPr>
          <w:rFonts w:cs="David"/>
          <w:sz w:val="24"/>
          <w:szCs w:val="24"/>
          <w:rtl/>
        </w:rPr>
        <w:t xml:space="preserve"> </w:t>
      </w:r>
      <w:r w:rsidRPr="005429ED">
        <w:rPr>
          <w:rFonts w:cs="David" w:hint="cs"/>
          <w:sz w:val="24"/>
          <w:szCs w:val="24"/>
          <w:rtl/>
        </w:rPr>
        <w:t>פיצוי</w:t>
      </w:r>
      <w:r w:rsidRPr="005429ED">
        <w:rPr>
          <w:rFonts w:cs="David"/>
          <w:sz w:val="24"/>
          <w:szCs w:val="24"/>
          <w:rtl/>
        </w:rPr>
        <w:t xml:space="preserve"> </w:t>
      </w:r>
      <w:r w:rsidRPr="005429ED">
        <w:rPr>
          <w:rFonts w:cs="David" w:hint="cs"/>
          <w:sz w:val="24"/>
          <w:szCs w:val="24"/>
          <w:rtl/>
        </w:rPr>
        <w:t>מוסכם</w:t>
      </w:r>
      <w:r w:rsidRPr="005429ED">
        <w:rPr>
          <w:rFonts w:cs="David"/>
          <w:sz w:val="24"/>
          <w:szCs w:val="24"/>
          <w:rtl/>
        </w:rPr>
        <w:t xml:space="preserve"> </w:t>
      </w:r>
      <w:r w:rsidRPr="005429ED">
        <w:rPr>
          <w:rFonts w:cs="David" w:hint="cs"/>
          <w:sz w:val="24"/>
          <w:szCs w:val="24"/>
          <w:rtl/>
        </w:rPr>
        <w:t>ומוערך</w:t>
      </w:r>
      <w:r w:rsidRPr="005429ED">
        <w:rPr>
          <w:rFonts w:cs="David"/>
          <w:sz w:val="24"/>
          <w:szCs w:val="24"/>
          <w:rtl/>
        </w:rPr>
        <w:t xml:space="preserve"> </w:t>
      </w:r>
      <w:r w:rsidRPr="005429ED">
        <w:rPr>
          <w:rFonts w:cs="David" w:hint="cs"/>
          <w:sz w:val="24"/>
          <w:szCs w:val="24"/>
          <w:rtl/>
        </w:rPr>
        <w:t>מראש</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הנזקים</w:t>
      </w:r>
      <w:r w:rsidRPr="005429ED">
        <w:rPr>
          <w:rFonts w:cs="David"/>
          <w:sz w:val="24"/>
          <w:szCs w:val="24"/>
          <w:rtl/>
        </w:rPr>
        <w:t xml:space="preserve"> </w:t>
      </w:r>
      <w:r w:rsidRPr="005429ED">
        <w:rPr>
          <w:rFonts w:cs="David" w:hint="cs"/>
          <w:sz w:val="24"/>
          <w:szCs w:val="24"/>
          <w:rtl/>
        </w:rPr>
        <w:t>שייגרמו</w:t>
      </w:r>
      <w:r w:rsidRPr="005429ED">
        <w:rPr>
          <w:rFonts w:cs="David"/>
          <w:sz w:val="24"/>
          <w:szCs w:val="24"/>
          <w:rtl/>
        </w:rPr>
        <w:t xml:space="preserve"> </w:t>
      </w:r>
      <w:r w:rsidRPr="005429ED">
        <w:rPr>
          <w:rFonts w:cs="David" w:hint="cs"/>
          <w:sz w:val="24"/>
          <w:szCs w:val="24"/>
          <w:rtl/>
        </w:rPr>
        <w:t>למזמין</w:t>
      </w:r>
      <w:r w:rsidRPr="005429ED">
        <w:rPr>
          <w:rFonts w:cs="David"/>
          <w:sz w:val="24"/>
          <w:szCs w:val="24"/>
          <w:rtl/>
        </w:rPr>
        <w:t xml:space="preserve"> </w:t>
      </w:r>
      <w:r w:rsidRPr="005429ED">
        <w:rPr>
          <w:rFonts w:cs="David" w:hint="cs"/>
          <w:sz w:val="24"/>
          <w:szCs w:val="24"/>
          <w:rtl/>
        </w:rPr>
        <w:t>ללא</w:t>
      </w:r>
      <w:r w:rsidRPr="005429ED">
        <w:rPr>
          <w:rFonts w:cs="David"/>
          <w:sz w:val="24"/>
          <w:szCs w:val="24"/>
          <w:rtl/>
        </w:rPr>
        <w:t xml:space="preserve"> </w:t>
      </w:r>
      <w:r w:rsidRPr="005429ED">
        <w:rPr>
          <w:rFonts w:cs="David" w:hint="cs"/>
          <w:sz w:val="24"/>
          <w:szCs w:val="24"/>
          <w:rtl/>
        </w:rPr>
        <w:t>צורך</w:t>
      </w:r>
      <w:r w:rsidRPr="005429ED">
        <w:rPr>
          <w:rFonts w:cs="David"/>
          <w:sz w:val="24"/>
          <w:szCs w:val="24"/>
          <w:rtl/>
        </w:rPr>
        <w:t xml:space="preserve"> </w:t>
      </w:r>
      <w:r w:rsidRPr="005429ED">
        <w:rPr>
          <w:rFonts w:cs="David" w:hint="cs"/>
          <w:sz w:val="24"/>
          <w:szCs w:val="24"/>
          <w:rtl/>
        </w:rPr>
        <w:t>בהוכחת</w:t>
      </w:r>
      <w:r w:rsidRPr="005429ED">
        <w:rPr>
          <w:rFonts w:cs="David"/>
          <w:sz w:val="24"/>
          <w:szCs w:val="24"/>
          <w:rtl/>
        </w:rPr>
        <w:t xml:space="preserve"> </w:t>
      </w:r>
      <w:r w:rsidRPr="005429ED">
        <w:rPr>
          <w:rFonts w:cs="David" w:hint="cs"/>
          <w:sz w:val="24"/>
          <w:szCs w:val="24"/>
          <w:rtl/>
        </w:rPr>
        <w:t>נזק</w:t>
      </w:r>
      <w:r w:rsidRPr="005429ED">
        <w:rPr>
          <w:rFonts w:cs="David"/>
          <w:sz w:val="24"/>
          <w:szCs w:val="24"/>
          <w:rtl/>
        </w:rPr>
        <w:t xml:space="preserve"> </w:t>
      </w:r>
      <w:r w:rsidRPr="005429ED">
        <w:rPr>
          <w:rFonts w:cs="David" w:hint="cs"/>
          <w:sz w:val="24"/>
          <w:szCs w:val="24"/>
          <w:rtl/>
        </w:rPr>
        <w:t>כלשהו</w:t>
      </w:r>
      <w:r w:rsidRPr="005429ED">
        <w:rPr>
          <w:rFonts w:cs="David"/>
          <w:sz w:val="24"/>
          <w:szCs w:val="24"/>
          <w:rtl/>
        </w:rPr>
        <w:t xml:space="preserve">.  </w:t>
      </w:r>
    </w:p>
    <w:p w:rsidR="00CB1DDD" w:rsidRPr="005429ED" w:rsidRDefault="00CB1DDD" w:rsidP="00CB1DDD">
      <w:pPr>
        <w:pStyle w:val="ab"/>
        <w:numPr>
          <w:ilvl w:val="3"/>
          <w:numId w:val="48"/>
        </w:numPr>
        <w:spacing w:line="360" w:lineRule="auto"/>
        <w:jc w:val="both"/>
        <w:outlineLvl w:val="0"/>
        <w:rPr>
          <w:rFonts w:cs="David"/>
          <w:sz w:val="24"/>
          <w:szCs w:val="24"/>
          <w:rtl/>
        </w:rPr>
      </w:pPr>
      <w:r w:rsidRPr="005429ED">
        <w:rPr>
          <w:rFonts w:cs="David" w:hint="cs"/>
          <w:sz w:val="24"/>
          <w:szCs w:val="24"/>
          <w:rtl/>
        </w:rPr>
        <w:t>מבלי</w:t>
      </w:r>
      <w:r w:rsidRPr="005429ED">
        <w:rPr>
          <w:rFonts w:cs="David"/>
          <w:sz w:val="24"/>
          <w:szCs w:val="24"/>
          <w:rtl/>
        </w:rPr>
        <w:t xml:space="preserve"> </w:t>
      </w:r>
      <w:r w:rsidRPr="005429ED">
        <w:rPr>
          <w:rFonts w:cs="David" w:hint="cs"/>
          <w:sz w:val="24"/>
          <w:szCs w:val="24"/>
          <w:rtl/>
        </w:rPr>
        <w:t>לפגוע</w:t>
      </w:r>
      <w:r w:rsidRPr="005429ED">
        <w:rPr>
          <w:rFonts w:cs="David"/>
          <w:sz w:val="24"/>
          <w:szCs w:val="24"/>
          <w:rtl/>
        </w:rPr>
        <w:t xml:space="preserve"> </w:t>
      </w:r>
      <w:r w:rsidRPr="005429ED">
        <w:rPr>
          <w:rFonts w:cs="David" w:hint="cs"/>
          <w:sz w:val="24"/>
          <w:szCs w:val="24"/>
          <w:rtl/>
        </w:rPr>
        <w:t>בכלליות</w:t>
      </w:r>
      <w:r w:rsidRPr="005429ED">
        <w:rPr>
          <w:rFonts w:cs="David"/>
          <w:sz w:val="24"/>
          <w:szCs w:val="24"/>
          <w:rtl/>
        </w:rPr>
        <w:t xml:space="preserve"> </w:t>
      </w:r>
      <w:r w:rsidRPr="005429ED">
        <w:rPr>
          <w:rFonts w:cs="David" w:hint="cs"/>
          <w:sz w:val="24"/>
          <w:szCs w:val="24"/>
          <w:rtl/>
        </w:rPr>
        <w:t>האמור</w:t>
      </w:r>
      <w:r w:rsidRPr="005429ED">
        <w:rPr>
          <w:rFonts w:cs="David"/>
          <w:sz w:val="24"/>
          <w:szCs w:val="24"/>
          <w:rtl/>
        </w:rPr>
        <w:t xml:space="preserve"> </w:t>
      </w:r>
      <w:r w:rsidRPr="005429ED">
        <w:rPr>
          <w:rFonts w:cs="David" w:hint="cs"/>
          <w:sz w:val="24"/>
          <w:szCs w:val="24"/>
          <w:rtl/>
        </w:rPr>
        <w:t>לעיל</w:t>
      </w:r>
      <w:r w:rsidRPr="005429ED">
        <w:rPr>
          <w:rFonts w:cs="David"/>
          <w:sz w:val="24"/>
          <w:szCs w:val="24"/>
          <w:rtl/>
        </w:rPr>
        <w:t xml:space="preserve">, </w:t>
      </w:r>
      <w:r w:rsidRPr="005429ED">
        <w:rPr>
          <w:rFonts w:cs="David" w:hint="cs"/>
          <w:sz w:val="24"/>
          <w:szCs w:val="24"/>
          <w:rtl/>
        </w:rPr>
        <w:t>המזמין</w:t>
      </w:r>
      <w:r w:rsidRPr="005429ED">
        <w:rPr>
          <w:rFonts w:cs="David"/>
          <w:sz w:val="24"/>
          <w:szCs w:val="24"/>
          <w:rtl/>
        </w:rPr>
        <w:t xml:space="preserve"> </w:t>
      </w:r>
      <w:r w:rsidRPr="005429ED">
        <w:rPr>
          <w:rFonts w:cs="David" w:hint="cs"/>
          <w:sz w:val="24"/>
          <w:szCs w:val="24"/>
          <w:rtl/>
        </w:rPr>
        <w:t>יהיה</w:t>
      </w:r>
      <w:r w:rsidRPr="005429ED">
        <w:rPr>
          <w:rFonts w:cs="David"/>
          <w:sz w:val="24"/>
          <w:szCs w:val="24"/>
          <w:rtl/>
        </w:rPr>
        <w:t xml:space="preserve"> </w:t>
      </w:r>
      <w:r w:rsidRPr="005429ED">
        <w:rPr>
          <w:rFonts w:cs="David" w:hint="cs"/>
          <w:sz w:val="24"/>
          <w:szCs w:val="24"/>
          <w:rtl/>
        </w:rPr>
        <w:t>רשאי</w:t>
      </w:r>
      <w:r w:rsidRPr="005429ED">
        <w:rPr>
          <w:rFonts w:cs="David"/>
          <w:sz w:val="24"/>
          <w:szCs w:val="24"/>
          <w:rtl/>
        </w:rPr>
        <w:t xml:space="preserve"> </w:t>
      </w:r>
      <w:r w:rsidRPr="005429ED">
        <w:rPr>
          <w:rFonts w:cs="David" w:hint="cs"/>
          <w:sz w:val="24"/>
          <w:szCs w:val="24"/>
          <w:rtl/>
        </w:rPr>
        <w:t>בכל</w:t>
      </w:r>
      <w:r w:rsidRPr="005429ED">
        <w:rPr>
          <w:rFonts w:cs="David"/>
          <w:sz w:val="24"/>
          <w:szCs w:val="24"/>
          <w:rtl/>
        </w:rPr>
        <w:t xml:space="preserve"> </w:t>
      </w:r>
      <w:r w:rsidRPr="005429ED">
        <w:rPr>
          <w:rFonts w:cs="David" w:hint="cs"/>
          <w:sz w:val="24"/>
          <w:szCs w:val="24"/>
          <w:rtl/>
        </w:rPr>
        <w:t>זמן</w:t>
      </w:r>
      <w:r w:rsidRPr="005429ED">
        <w:rPr>
          <w:rFonts w:cs="David"/>
          <w:sz w:val="24"/>
          <w:szCs w:val="24"/>
          <w:rtl/>
        </w:rPr>
        <w:t xml:space="preserve"> </w:t>
      </w:r>
      <w:r w:rsidRPr="005429ED">
        <w:rPr>
          <w:rFonts w:cs="David" w:hint="cs"/>
          <w:sz w:val="24"/>
          <w:szCs w:val="24"/>
          <w:rtl/>
        </w:rPr>
        <w:t>להוכיח</w:t>
      </w:r>
      <w:r w:rsidRPr="005429ED">
        <w:rPr>
          <w:rFonts w:cs="David"/>
          <w:sz w:val="24"/>
          <w:szCs w:val="24"/>
          <w:rtl/>
        </w:rPr>
        <w:t xml:space="preserve"> </w:t>
      </w:r>
      <w:r w:rsidRPr="005429ED">
        <w:rPr>
          <w:rFonts w:cs="David" w:hint="cs"/>
          <w:sz w:val="24"/>
          <w:szCs w:val="24"/>
          <w:rtl/>
        </w:rPr>
        <w:t>כי</w:t>
      </w:r>
      <w:r w:rsidRPr="005429ED">
        <w:rPr>
          <w:rFonts w:cs="David"/>
          <w:sz w:val="24"/>
          <w:szCs w:val="24"/>
          <w:rtl/>
        </w:rPr>
        <w:t xml:space="preserve"> </w:t>
      </w:r>
      <w:r w:rsidRPr="005429ED">
        <w:rPr>
          <w:rFonts w:cs="David" w:hint="cs"/>
          <w:sz w:val="24"/>
          <w:szCs w:val="24"/>
          <w:rtl/>
        </w:rPr>
        <w:t>נזקו</w:t>
      </w:r>
      <w:r w:rsidRPr="005429ED">
        <w:rPr>
          <w:rFonts w:cs="David"/>
          <w:sz w:val="24"/>
          <w:szCs w:val="24"/>
          <w:rtl/>
        </w:rPr>
        <w:t xml:space="preserve"> </w:t>
      </w:r>
      <w:r w:rsidRPr="005429ED">
        <w:rPr>
          <w:rFonts w:cs="David" w:hint="cs"/>
          <w:sz w:val="24"/>
          <w:szCs w:val="24"/>
          <w:rtl/>
        </w:rPr>
        <w:t>גבוה</w:t>
      </w:r>
      <w:r w:rsidRPr="005429ED">
        <w:rPr>
          <w:rFonts w:cs="David"/>
          <w:sz w:val="24"/>
          <w:szCs w:val="24"/>
          <w:rtl/>
        </w:rPr>
        <w:t xml:space="preserve"> </w:t>
      </w:r>
      <w:r w:rsidRPr="005429ED">
        <w:rPr>
          <w:rFonts w:cs="David" w:hint="cs"/>
          <w:sz w:val="24"/>
          <w:szCs w:val="24"/>
          <w:rtl/>
        </w:rPr>
        <w:t>יותר</w:t>
      </w:r>
      <w:r w:rsidRPr="005429ED">
        <w:rPr>
          <w:rFonts w:cs="David"/>
          <w:sz w:val="24"/>
          <w:szCs w:val="24"/>
          <w:rtl/>
        </w:rPr>
        <w:t xml:space="preserve"> </w:t>
      </w:r>
      <w:r w:rsidRPr="005429ED">
        <w:rPr>
          <w:rFonts w:cs="David" w:hint="cs"/>
          <w:sz w:val="24"/>
          <w:szCs w:val="24"/>
          <w:rtl/>
        </w:rPr>
        <w:t>מסכום</w:t>
      </w:r>
      <w:r w:rsidRPr="005429ED">
        <w:rPr>
          <w:rFonts w:cs="David"/>
          <w:sz w:val="24"/>
          <w:szCs w:val="24"/>
          <w:rtl/>
        </w:rPr>
        <w:t xml:space="preserve"> </w:t>
      </w:r>
      <w:r w:rsidRPr="005429ED">
        <w:rPr>
          <w:rFonts w:cs="David" w:hint="cs"/>
          <w:sz w:val="24"/>
          <w:szCs w:val="24"/>
          <w:rtl/>
        </w:rPr>
        <w:t>הערבות</w:t>
      </w:r>
      <w:r w:rsidRPr="005429ED">
        <w:rPr>
          <w:rFonts w:cs="David"/>
          <w:sz w:val="24"/>
          <w:szCs w:val="24"/>
          <w:rtl/>
        </w:rPr>
        <w:t xml:space="preserve"> </w:t>
      </w:r>
      <w:r w:rsidRPr="005429ED">
        <w:rPr>
          <w:rFonts w:cs="David" w:hint="cs"/>
          <w:sz w:val="24"/>
          <w:szCs w:val="24"/>
          <w:rtl/>
        </w:rPr>
        <w:t>ולתובעו</w:t>
      </w:r>
      <w:r w:rsidRPr="005429ED">
        <w:rPr>
          <w:rFonts w:cs="David"/>
          <w:sz w:val="24"/>
          <w:szCs w:val="24"/>
          <w:rtl/>
        </w:rPr>
        <w:t xml:space="preserve"> </w:t>
      </w:r>
      <w:r w:rsidRPr="005429ED">
        <w:rPr>
          <w:rFonts w:cs="David" w:hint="cs"/>
          <w:sz w:val="24"/>
          <w:szCs w:val="24"/>
          <w:rtl/>
        </w:rPr>
        <w:t>מהמציע</w:t>
      </w:r>
      <w:r w:rsidRPr="005429ED">
        <w:rPr>
          <w:rFonts w:cs="David"/>
          <w:sz w:val="24"/>
          <w:szCs w:val="24"/>
          <w:rtl/>
        </w:rPr>
        <w:t xml:space="preserve">. </w:t>
      </w:r>
      <w:r w:rsidRPr="005429ED">
        <w:rPr>
          <w:rFonts w:cs="David" w:hint="cs"/>
          <w:sz w:val="24"/>
          <w:szCs w:val="24"/>
          <w:rtl/>
        </w:rPr>
        <w:t>אין</w:t>
      </w:r>
      <w:r w:rsidRPr="005429ED">
        <w:rPr>
          <w:rFonts w:cs="David"/>
          <w:sz w:val="24"/>
          <w:szCs w:val="24"/>
          <w:rtl/>
        </w:rPr>
        <w:t xml:space="preserve"> </w:t>
      </w:r>
      <w:r w:rsidRPr="005429ED">
        <w:rPr>
          <w:rFonts w:cs="David" w:hint="cs"/>
          <w:sz w:val="24"/>
          <w:szCs w:val="24"/>
          <w:rtl/>
        </w:rPr>
        <w:t>בחילוט</w:t>
      </w:r>
      <w:r w:rsidRPr="005429ED">
        <w:rPr>
          <w:rFonts w:cs="David"/>
          <w:sz w:val="24"/>
          <w:szCs w:val="24"/>
          <w:rtl/>
        </w:rPr>
        <w:t xml:space="preserve"> </w:t>
      </w:r>
      <w:r w:rsidRPr="005429ED">
        <w:rPr>
          <w:rFonts w:cs="David" w:hint="cs"/>
          <w:sz w:val="24"/>
          <w:szCs w:val="24"/>
          <w:rtl/>
        </w:rPr>
        <w:t>הערבות</w:t>
      </w:r>
      <w:r w:rsidRPr="005429ED">
        <w:rPr>
          <w:rFonts w:cs="David"/>
          <w:sz w:val="24"/>
          <w:szCs w:val="24"/>
          <w:rtl/>
        </w:rPr>
        <w:t xml:space="preserve"> </w:t>
      </w:r>
      <w:r w:rsidRPr="005429ED">
        <w:rPr>
          <w:rFonts w:cs="David" w:hint="cs"/>
          <w:sz w:val="24"/>
          <w:szCs w:val="24"/>
          <w:rtl/>
        </w:rPr>
        <w:t>כדי</w:t>
      </w:r>
      <w:r w:rsidRPr="005429ED">
        <w:rPr>
          <w:rFonts w:cs="David"/>
          <w:sz w:val="24"/>
          <w:szCs w:val="24"/>
          <w:rtl/>
        </w:rPr>
        <w:t xml:space="preserve"> </w:t>
      </w:r>
      <w:r w:rsidRPr="005429ED">
        <w:rPr>
          <w:rFonts w:cs="David" w:hint="cs"/>
          <w:sz w:val="24"/>
          <w:szCs w:val="24"/>
          <w:rtl/>
        </w:rPr>
        <w:t>למנוע</w:t>
      </w:r>
      <w:r w:rsidRPr="005429ED">
        <w:rPr>
          <w:rFonts w:cs="David"/>
          <w:sz w:val="24"/>
          <w:szCs w:val="24"/>
          <w:rtl/>
        </w:rPr>
        <w:t xml:space="preserve"> </w:t>
      </w:r>
      <w:r w:rsidRPr="005429ED">
        <w:rPr>
          <w:rFonts w:cs="David" w:hint="cs"/>
          <w:sz w:val="24"/>
          <w:szCs w:val="24"/>
          <w:rtl/>
        </w:rPr>
        <w:t>מהמזמין</w:t>
      </w:r>
      <w:r w:rsidRPr="005429ED">
        <w:rPr>
          <w:rFonts w:cs="David"/>
          <w:sz w:val="24"/>
          <w:szCs w:val="24"/>
          <w:rtl/>
        </w:rPr>
        <w:t xml:space="preserve"> </w:t>
      </w:r>
      <w:r w:rsidRPr="005429ED">
        <w:rPr>
          <w:rFonts w:cs="David" w:hint="cs"/>
          <w:sz w:val="24"/>
          <w:szCs w:val="24"/>
          <w:rtl/>
        </w:rPr>
        <w:t>ו</w:t>
      </w:r>
      <w:r w:rsidRPr="005429ED">
        <w:rPr>
          <w:rFonts w:cs="David"/>
          <w:sz w:val="24"/>
          <w:szCs w:val="24"/>
          <w:rtl/>
        </w:rPr>
        <w:t>/</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כדי</w:t>
      </w:r>
      <w:r w:rsidRPr="005429ED">
        <w:rPr>
          <w:rFonts w:cs="David"/>
          <w:sz w:val="24"/>
          <w:szCs w:val="24"/>
          <w:rtl/>
        </w:rPr>
        <w:t xml:space="preserve"> </w:t>
      </w:r>
      <w:r w:rsidRPr="005429ED">
        <w:rPr>
          <w:rFonts w:cs="David" w:hint="cs"/>
          <w:sz w:val="24"/>
          <w:szCs w:val="24"/>
          <w:rtl/>
        </w:rPr>
        <w:t>לשלול</w:t>
      </w:r>
      <w:r w:rsidRPr="005429ED">
        <w:rPr>
          <w:rFonts w:cs="David"/>
          <w:sz w:val="24"/>
          <w:szCs w:val="24"/>
          <w:rtl/>
        </w:rPr>
        <w:t xml:space="preserve"> </w:t>
      </w:r>
      <w:r w:rsidRPr="005429ED">
        <w:rPr>
          <w:rFonts w:cs="David" w:hint="cs"/>
          <w:sz w:val="24"/>
          <w:szCs w:val="24"/>
          <w:rtl/>
        </w:rPr>
        <w:t>ממנו</w:t>
      </w:r>
      <w:r w:rsidRPr="005429ED">
        <w:rPr>
          <w:rFonts w:cs="David"/>
          <w:sz w:val="24"/>
          <w:szCs w:val="24"/>
          <w:rtl/>
        </w:rPr>
        <w:t xml:space="preserve"> </w:t>
      </w:r>
      <w:r w:rsidRPr="005429ED">
        <w:rPr>
          <w:rFonts w:cs="David" w:hint="cs"/>
          <w:sz w:val="24"/>
          <w:szCs w:val="24"/>
          <w:rtl/>
        </w:rPr>
        <w:t>להעלות</w:t>
      </w:r>
      <w:r w:rsidRPr="005429ED">
        <w:rPr>
          <w:rFonts w:cs="David"/>
          <w:sz w:val="24"/>
          <w:szCs w:val="24"/>
          <w:rtl/>
        </w:rPr>
        <w:t xml:space="preserve"> </w:t>
      </w:r>
      <w:r w:rsidRPr="005429ED">
        <w:rPr>
          <w:rFonts w:cs="David" w:hint="cs"/>
          <w:sz w:val="24"/>
          <w:szCs w:val="24"/>
          <w:rtl/>
        </w:rPr>
        <w:t>כל</w:t>
      </w:r>
      <w:r w:rsidRPr="005429ED">
        <w:rPr>
          <w:rFonts w:cs="David"/>
          <w:sz w:val="24"/>
          <w:szCs w:val="24"/>
          <w:rtl/>
        </w:rPr>
        <w:t xml:space="preserve"> </w:t>
      </w:r>
      <w:r w:rsidRPr="005429ED">
        <w:rPr>
          <w:rFonts w:cs="David" w:hint="cs"/>
          <w:sz w:val="24"/>
          <w:szCs w:val="24"/>
          <w:rtl/>
        </w:rPr>
        <w:t>טענה</w:t>
      </w:r>
      <w:r w:rsidRPr="005429ED">
        <w:rPr>
          <w:rFonts w:cs="David"/>
          <w:sz w:val="24"/>
          <w:szCs w:val="24"/>
          <w:rtl/>
        </w:rPr>
        <w:t xml:space="preserve"> </w:t>
      </w:r>
      <w:r w:rsidRPr="005429ED">
        <w:rPr>
          <w:rFonts w:cs="David" w:hint="cs"/>
          <w:sz w:val="24"/>
          <w:szCs w:val="24"/>
          <w:rtl/>
        </w:rPr>
        <w:t>ולדרוש</w:t>
      </w:r>
      <w:r w:rsidRPr="005429ED">
        <w:rPr>
          <w:rFonts w:cs="David"/>
          <w:sz w:val="24"/>
          <w:szCs w:val="24"/>
          <w:rtl/>
        </w:rPr>
        <w:t xml:space="preserve"> </w:t>
      </w:r>
      <w:r w:rsidRPr="005429ED">
        <w:rPr>
          <w:rFonts w:cs="David" w:hint="cs"/>
          <w:sz w:val="24"/>
          <w:szCs w:val="24"/>
          <w:rtl/>
        </w:rPr>
        <w:t>ממנו</w:t>
      </w:r>
      <w:r w:rsidRPr="005429ED">
        <w:rPr>
          <w:rFonts w:cs="David"/>
          <w:sz w:val="24"/>
          <w:szCs w:val="24"/>
          <w:rtl/>
        </w:rPr>
        <w:t xml:space="preserve"> </w:t>
      </w:r>
      <w:r w:rsidRPr="005429ED">
        <w:rPr>
          <w:rFonts w:cs="David" w:hint="cs"/>
          <w:sz w:val="24"/>
          <w:szCs w:val="24"/>
          <w:rtl/>
        </w:rPr>
        <w:t>כל</w:t>
      </w:r>
      <w:r w:rsidRPr="005429ED">
        <w:rPr>
          <w:rFonts w:cs="David"/>
          <w:sz w:val="24"/>
          <w:szCs w:val="24"/>
          <w:rtl/>
        </w:rPr>
        <w:t xml:space="preserve"> </w:t>
      </w:r>
      <w:r w:rsidRPr="005429ED">
        <w:rPr>
          <w:rFonts w:cs="David" w:hint="cs"/>
          <w:sz w:val="24"/>
          <w:szCs w:val="24"/>
          <w:rtl/>
        </w:rPr>
        <w:t>סעד</w:t>
      </w:r>
      <w:r w:rsidRPr="005429ED">
        <w:rPr>
          <w:rFonts w:cs="David"/>
          <w:sz w:val="24"/>
          <w:szCs w:val="24"/>
          <w:rtl/>
        </w:rPr>
        <w:t xml:space="preserve"> </w:t>
      </w:r>
      <w:r w:rsidRPr="005429ED">
        <w:rPr>
          <w:rFonts w:cs="David" w:hint="cs"/>
          <w:sz w:val="24"/>
          <w:szCs w:val="24"/>
          <w:rtl/>
        </w:rPr>
        <w:t>העומד</w:t>
      </w:r>
      <w:r w:rsidRPr="005429ED">
        <w:rPr>
          <w:rFonts w:cs="David"/>
          <w:sz w:val="24"/>
          <w:szCs w:val="24"/>
          <w:rtl/>
        </w:rPr>
        <w:t xml:space="preserve"> </w:t>
      </w:r>
      <w:r w:rsidRPr="005429ED">
        <w:rPr>
          <w:rFonts w:cs="David" w:hint="cs"/>
          <w:sz w:val="24"/>
          <w:szCs w:val="24"/>
          <w:rtl/>
        </w:rPr>
        <w:t>לו</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פי</w:t>
      </w:r>
      <w:r w:rsidRPr="005429ED">
        <w:rPr>
          <w:rFonts w:cs="David"/>
          <w:sz w:val="24"/>
          <w:szCs w:val="24"/>
          <w:rtl/>
        </w:rPr>
        <w:t xml:space="preserve"> </w:t>
      </w:r>
      <w:r w:rsidRPr="005429ED">
        <w:rPr>
          <w:rFonts w:cs="David" w:hint="cs"/>
          <w:sz w:val="24"/>
          <w:szCs w:val="24"/>
          <w:rtl/>
        </w:rPr>
        <w:t>כל</w:t>
      </w:r>
      <w:r w:rsidRPr="005429ED">
        <w:rPr>
          <w:rFonts w:cs="David"/>
          <w:sz w:val="24"/>
          <w:szCs w:val="24"/>
          <w:rtl/>
        </w:rPr>
        <w:t xml:space="preserve"> </w:t>
      </w:r>
      <w:r w:rsidRPr="005429ED">
        <w:rPr>
          <w:rFonts w:cs="David" w:hint="cs"/>
          <w:sz w:val="24"/>
          <w:szCs w:val="24"/>
          <w:rtl/>
        </w:rPr>
        <w:t>דין</w:t>
      </w:r>
      <w:r w:rsidRPr="005429ED">
        <w:rPr>
          <w:rFonts w:cs="David"/>
          <w:sz w:val="24"/>
          <w:szCs w:val="24"/>
          <w:rtl/>
        </w:rPr>
        <w:t xml:space="preserve">. </w:t>
      </w:r>
    </w:p>
    <w:p w:rsidR="00CB1DDD" w:rsidRPr="005429ED" w:rsidRDefault="00CB1DDD" w:rsidP="00CB1DDD">
      <w:pPr>
        <w:pStyle w:val="ab"/>
        <w:numPr>
          <w:ilvl w:val="1"/>
          <w:numId w:val="48"/>
        </w:numPr>
        <w:spacing w:line="360" w:lineRule="auto"/>
        <w:jc w:val="both"/>
        <w:outlineLvl w:val="0"/>
        <w:rPr>
          <w:rFonts w:cs="David"/>
          <w:sz w:val="24"/>
          <w:szCs w:val="24"/>
        </w:rPr>
      </w:pP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לצרף</w:t>
      </w:r>
      <w:r w:rsidRPr="005429ED">
        <w:rPr>
          <w:rFonts w:cs="David"/>
          <w:sz w:val="24"/>
          <w:szCs w:val="24"/>
          <w:rtl/>
        </w:rPr>
        <w:t xml:space="preserve"> </w:t>
      </w:r>
      <w:r w:rsidRPr="005429ED">
        <w:rPr>
          <w:rFonts w:cs="David" w:hint="cs"/>
          <w:sz w:val="24"/>
          <w:szCs w:val="24"/>
          <w:rtl/>
        </w:rPr>
        <w:t>להצעתו</w:t>
      </w:r>
      <w:r w:rsidRPr="005429ED">
        <w:rPr>
          <w:rFonts w:cs="David"/>
          <w:sz w:val="24"/>
          <w:szCs w:val="24"/>
          <w:rtl/>
        </w:rPr>
        <w:t xml:space="preserve"> </w:t>
      </w:r>
      <w:r w:rsidRPr="005429ED">
        <w:rPr>
          <w:rFonts w:cs="David" w:hint="cs"/>
          <w:sz w:val="24"/>
          <w:szCs w:val="24"/>
          <w:rtl/>
        </w:rPr>
        <w:t>תצהיר</w:t>
      </w:r>
      <w:r w:rsidRPr="005429ED">
        <w:rPr>
          <w:rFonts w:cs="David"/>
          <w:sz w:val="24"/>
          <w:szCs w:val="24"/>
          <w:rtl/>
        </w:rPr>
        <w:t xml:space="preserve"> </w:t>
      </w:r>
      <w:r w:rsidRPr="005429ED">
        <w:rPr>
          <w:rFonts w:cs="David" w:hint="cs"/>
          <w:sz w:val="24"/>
          <w:szCs w:val="24"/>
          <w:rtl/>
        </w:rPr>
        <w:t>חתום</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ידו</w:t>
      </w:r>
      <w:r w:rsidRPr="005429ED">
        <w:rPr>
          <w:rFonts w:cs="David"/>
          <w:sz w:val="24"/>
          <w:szCs w:val="24"/>
          <w:rtl/>
        </w:rPr>
        <w:t xml:space="preserve"> </w:t>
      </w:r>
      <w:r w:rsidRPr="005429ED">
        <w:rPr>
          <w:rFonts w:cs="David" w:hint="cs"/>
          <w:sz w:val="24"/>
          <w:szCs w:val="24"/>
          <w:rtl/>
        </w:rPr>
        <w:t>בפני</w:t>
      </w:r>
      <w:r w:rsidRPr="005429ED">
        <w:rPr>
          <w:rFonts w:cs="David"/>
          <w:sz w:val="24"/>
          <w:szCs w:val="24"/>
          <w:rtl/>
        </w:rPr>
        <w:t xml:space="preserve"> </w:t>
      </w:r>
      <w:r w:rsidRPr="005429ED">
        <w:rPr>
          <w:rFonts w:cs="David" w:hint="cs"/>
          <w:sz w:val="24"/>
          <w:szCs w:val="24"/>
          <w:rtl/>
        </w:rPr>
        <w:t>עורך</w:t>
      </w:r>
      <w:r w:rsidRPr="005429ED">
        <w:rPr>
          <w:rFonts w:cs="David"/>
          <w:sz w:val="24"/>
          <w:szCs w:val="24"/>
          <w:rtl/>
        </w:rPr>
        <w:t xml:space="preserve"> </w:t>
      </w:r>
      <w:r w:rsidRPr="005429ED">
        <w:rPr>
          <w:rFonts w:cs="David" w:hint="cs"/>
          <w:sz w:val="24"/>
          <w:szCs w:val="24"/>
          <w:rtl/>
        </w:rPr>
        <w:t>דין</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התחייבותו</w:t>
      </w:r>
      <w:r w:rsidRPr="005429ED">
        <w:rPr>
          <w:rFonts w:cs="David"/>
          <w:sz w:val="24"/>
          <w:szCs w:val="24"/>
          <w:rtl/>
        </w:rPr>
        <w:t xml:space="preserve"> </w:t>
      </w:r>
      <w:r w:rsidRPr="005429ED">
        <w:rPr>
          <w:rFonts w:cs="David" w:hint="cs"/>
          <w:sz w:val="24"/>
          <w:szCs w:val="24"/>
          <w:rtl/>
        </w:rPr>
        <w:t>לעשות</w:t>
      </w:r>
      <w:r w:rsidRPr="005429ED">
        <w:rPr>
          <w:rFonts w:cs="David"/>
          <w:sz w:val="24"/>
          <w:szCs w:val="24"/>
          <w:rtl/>
        </w:rPr>
        <w:t xml:space="preserve"> </w:t>
      </w:r>
      <w:r w:rsidRPr="005429ED">
        <w:rPr>
          <w:rFonts w:cs="David" w:hint="cs"/>
          <w:sz w:val="24"/>
          <w:szCs w:val="24"/>
          <w:rtl/>
        </w:rPr>
        <w:t>שימוש</w:t>
      </w:r>
      <w:r w:rsidRPr="005429ED">
        <w:rPr>
          <w:rFonts w:cs="David"/>
          <w:sz w:val="24"/>
          <w:szCs w:val="24"/>
          <w:rtl/>
        </w:rPr>
        <w:t xml:space="preserve"> </w:t>
      </w:r>
      <w:r w:rsidRPr="005429ED">
        <w:rPr>
          <w:rFonts w:cs="David" w:hint="cs"/>
          <w:sz w:val="24"/>
          <w:szCs w:val="24"/>
          <w:rtl/>
        </w:rPr>
        <w:t>לצורך</w:t>
      </w:r>
      <w:r w:rsidRPr="005429ED">
        <w:rPr>
          <w:rFonts w:cs="David"/>
          <w:sz w:val="24"/>
          <w:szCs w:val="24"/>
          <w:rtl/>
        </w:rPr>
        <w:t xml:space="preserve"> </w:t>
      </w:r>
      <w:r w:rsidRPr="005429ED">
        <w:rPr>
          <w:rFonts w:cs="David" w:hint="cs"/>
          <w:sz w:val="24"/>
          <w:szCs w:val="24"/>
          <w:rtl/>
        </w:rPr>
        <w:t>המכרז</w:t>
      </w:r>
      <w:r w:rsidRPr="005429ED">
        <w:rPr>
          <w:rFonts w:cs="David"/>
          <w:sz w:val="24"/>
          <w:szCs w:val="24"/>
          <w:rtl/>
        </w:rPr>
        <w:t xml:space="preserve"> </w:t>
      </w:r>
      <w:r w:rsidRPr="005429ED">
        <w:rPr>
          <w:rFonts w:cs="David" w:hint="cs"/>
          <w:sz w:val="24"/>
          <w:szCs w:val="24"/>
          <w:rtl/>
        </w:rPr>
        <w:t>אך</w:t>
      </w:r>
      <w:r w:rsidRPr="005429ED">
        <w:rPr>
          <w:rFonts w:cs="David"/>
          <w:sz w:val="24"/>
          <w:szCs w:val="24"/>
          <w:rtl/>
        </w:rPr>
        <w:t xml:space="preserve"> </w:t>
      </w:r>
      <w:r w:rsidRPr="005429ED">
        <w:rPr>
          <w:rFonts w:cs="David" w:hint="cs"/>
          <w:sz w:val="24"/>
          <w:szCs w:val="24"/>
          <w:rtl/>
        </w:rPr>
        <w:t>ורק</w:t>
      </w:r>
      <w:r w:rsidRPr="005429ED">
        <w:rPr>
          <w:rFonts w:cs="David"/>
          <w:sz w:val="24"/>
          <w:szCs w:val="24"/>
          <w:rtl/>
        </w:rPr>
        <w:t xml:space="preserve"> </w:t>
      </w:r>
      <w:r w:rsidRPr="005429ED">
        <w:rPr>
          <w:rFonts w:cs="David" w:hint="cs"/>
          <w:sz w:val="24"/>
          <w:szCs w:val="24"/>
          <w:rtl/>
        </w:rPr>
        <w:t>בתוכנות</w:t>
      </w:r>
      <w:r w:rsidRPr="005429ED">
        <w:rPr>
          <w:rFonts w:cs="David"/>
          <w:sz w:val="24"/>
          <w:szCs w:val="24"/>
          <w:rtl/>
        </w:rPr>
        <w:t xml:space="preserve"> </w:t>
      </w:r>
      <w:r w:rsidRPr="005429ED">
        <w:rPr>
          <w:rFonts w:cs="David" w:hint="cs"/>
          <w:sz w:val="24"/>
          <w:szCs w:val="24"/>
          <w:rtl/>
        </w:rPr>
        <w:t>מקוריות</w:t>
      </w:r>
      <w:r w:rsidRPr="005429ED">
        <w:rPr>
          <w:rFonts w:cs="David"/>
          <w:sz w:val="24"/>
          <w:szCs w:val="24"/>
          <w:rtl/>
        </w:rPr>
        <w:t xml:space="preserve"> (</w:t>
      </w:r>
      <w:r w:rsidRPr="005429ED">
        <w:rPr>
          <w:rFonts w:cs="David" w:hint="cs"/>
          <w:sz w:val="24"/>
          <w:szCs w:val="24"/>
          <w:rtl/>
        </w:rPr>
        <w:t>בנוסח</w:t>
      </w:r>
      <w:r w:rsidRPr="005429ED">
        <w:rPr>
          <w:rFonts w:cs="David"/>
          <w:sz w:val="24"/>
          <w:szCs w:val="24"/>
          <w:rtl/>
        </w:rPr>
        <w:t xml:space="preserve"> </w:t>
      </w:r>
      <w:r w:rsidRPr="005429ED">
        <w:rPr>
          <w:rFonts w:cs="David" w:hint="cs"/>
          <w:sz w:val="24"/>
          <w:szCs w:val="24"/>
          <w:rtl/>
        </w:rPr>
        <w:t>המצורף</w:t>
      </w:r>
      <w:r w:rsidRPr="005429ED">
        <w:rPr>
          <w:rFonts w:cs="David"/>
          <w:sz w:val="24"/>
          <w:szCs w:val="24"/>
          <w:rtl/>
        </w:rPr>
        <w:t xml:space="preserve"> </w:t>
      </w:r>
      <w:r w:rsidRPr="005429ED">
        <w:rPr>
          <w:rFonts w:cs="David" w:hint="cs"/>
          <w:sz w:val="24"/>
          <w:szCs w:val="24"/>
          <w:rtl/>
        </w:rPr>
        <w:t>כנספח</w:t>
      </w:r>
      <w:r w:rsidRPr="005429ED">
        <w:rPr>
          <w:rFonts w:cs="David"/>
          <w:sz w:val="24"/>
          <w:szCs w:val="24"/>
          <w:rtl/>
        </w:rPr>
        <w:t xml:space="preserve"> </w:t>
      </w:r>
      <w:r w:rsidRPr="005429ED">
        <w:rPr>
          <w:rFonts w:cs="David" w:hint="cs"/>
          <w:sz w:val="24"/>
          <w:szCs w:val="24"/>
          <w:rtl/>
        </w:rPr>
        <w:t>ז</w:t>
      </w:r>
      <w:r w:rsidRPr="005429ED">
        <w:rPr>
          <w:rFonts w:cs="David"/>
          <w:sz w:val="24"/>
          <w:szCs w:val="24"/>
          <w:rtl/>
        </w:rPr>
        <w:t xml:space="preserve">'). </w:t>
      </w:r>
    </w:p>
    <w:p w:rsidR="00CB1DDD" w:rsidRPr="005429ED" w:rsidRDefault="00CB1DDD" w:rsidP="00CB1DDD">
      <w:pPr>
        <w:pStyle w:val="ab"/>
        <w:numPr>
          <w:ilvl w:val="1"/>
          <w:numId w:val="48"/>
        </w:numPr>
        <w:spacing w:line="360" w:lineRule="auto"/>
        <w:jc w:val="both"/>
        <w:outlineLvl w:val="0"/>
        <w:rPr>
          <w:rFonts w:cs="David"/>
          <w:sz w:val="24"/>
          <w:szCs w:val="24"/>
        </w:rPr>
      </w:pP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לצרף</w:t>
      </w:r>
      <w:r w:rsidRPr="005429ED">
        <w:rPr>
          <w:rFonts w:cs="David"/>
          <w:sz w:val="24"/>
          <w:szCs w:val="24"/>
          <w:rtl/>
        </w:rPr>
        <w:t xml:space="preserve"> </w:t>
      </w:r>
      <w:r w:rsidRPr="005429ED">
        <w:rPr>
          <w:rFonts w:cs="David" w:hint="cs"/>
          <w:sz w:val="24"/>
          <w:szCs w:val="24"/>
          <w:rtl/>
        </w:rPr>
        <w:t>להצעתו</w:t>
      </w:r>
      <w:r w:rsidRPr="005429ED">
        <w:rPr>
          <w:rFonts w:cs="David"/>
          <w:sz w:val="24"/>
          <w:szCs w:val="24"/>
          <w:rtl/>
        </w:rPr>
        <w:t xml:space="preserve"> </w:t>
      </w:r>
      <w:r w:rsidRPr="005429ED">
        <w:rPr>
          <w:rFonts w:cs="David" w:hint="cs"/>
          <w:sz w:val="24"/>
          <w:szCs w:val="24"/>
          <w:rtl/>
        </w:rPr>
        <w:t>אישור</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העדר</w:t>
      </w:r>
      <w:r w:rsidRPr="005429ED">
        <w:rPr>
          <w:rFonts w:cs="David"/>
          <w:sz w:val="24"/>
          <w:szCs w:val="24"/>
          <w:rtl/>
        </w:rPr>
        <w:t xml:space="preserve"> </w:t>
      </w:r>
      <w:r w:rsidRPr="005429ED">
        <w:rPr>
          <w:rFonts w:cs="David" w:hint="cs"/>
          <w:sz w:val="24"/>
          <w:szCs w:val="24"/>
          <w:rtl/>
        </w:rPr>
        <w:t>חובות</w:t>
      </w:r>
      <w:r w:rsidRPr="005429ED">
        <w:rPr>
          <w:rFonts w:cs="David"/>
          <w:sz w:val="24"/>
          <w:szCs w:val="24"/>
          <w:rtl/>
        </w:rPr>
        <w:t xml:space="preserve"> </w:t>
      </w:r>
      <w:r w:rsidRPr="005429ED">
        <w:rPr>
          <w:rFonts w:cs="David" w:hint="cs"/>
          <w:sz w:val="24"/>
          <w:szCs w:val="24"/>
          <w:rtl/>
        </w:rPr>
        <w:t>לרשם</w:t>
      </w:r>
      <w:r w:rsidRPr="005429ED">
        <w:rPr>
          <w:rFonts w:cs="David"/>
          <w:sz w:val="24"/>
          <w:szCs w:val="24"/>
          <w:rtl/>
        </w:rPr>
        <w:t xml:space="preserve"> </w:t>
      </w:r>
      <w:r w:rsidRPr="005429ED">
        <w:rPr>
          <w:rFonts w:cs="David" w:hint="cs"/>
          <w:sz w:val="24"/>
          <w:szCs w:val="24"/>
          <w:rtl/>
        </w:rPr>
        <w:t>החברות</w:t>
      </w:r>
      <w:r w:rsidRPr="005429ED">
        <w:rPr>
          <w:rFonts w:cs="David"/>
          <w:sz w:val="24"/>
          <w:szCs w:val="24"/>
          <w:rtl/>
        </w:rPr>
        <w:t xml:space="preserve"> (</w:t>
      </w:r>
      <w:r w:rsidRPr="005429ED">
        <w:rPr>
          <w:rFonts w:cs="David" w:hint="cs"/>
          <w:sz w:val="24"/>
          <w:szCs w:val="24"/>
          <w:rtl/>
        </w:rPr>
        <w:t>להלן</w:t>
      </w:r>
      <w:r w:rsidRPr="005429ED">
        <w:rPr>
          <w:rFonts w:cs="David"/>
          <w:sz w:val="24"/>
          <w:szCs w:val="24"/>
          <w:rtl/>
        </w:rPr>
        <w:t xml:space="preserve"> :"</w:t>
      </w:r>
      <w:r w:rsidRPr="005429ED">
        <w:rPr>
          <w:rFonts w:cs="David" w:hint="cs"/>
          <w:sz w:val="24"/>
          <w:szCs w:val="24"/>
          <w:rtl/>
        </w:rPr>
        <w:t>האישור</w:t>
      </w:r>
      <w:r w:rsidRPr="005429ED">
        <w:rPr>
          <w:rFonts w:cs="David"/>
          <w:sz w:val="24"/>
          <w:szCs w:val="24"/>
          <w:rtl/>
        </w:rPr>
        <w:t xml:space="preserve">"). </w:t>
      </w:r>
      <w:r w:rsidRPr="005429ED">
        <w:rPr>
          <w:rFonts w:cs="David" w:hint="cs"/>
          <w:sz w:val="24"/>
          <w:szCs w:val="24"/>
          <w:rtl/>
        </w:rPr>
        <w:t>לצורך</w:t>
      </w:r>
      <w:r w:rsidRPr="005429ED">
        <w:rPr>
          <w:rFonts w:cs="David"/>
          <w:sz w:val="24"/>
          <w:szCs w:val="24"/>
          <w:rtl/>
        </w:rPr>
        <w:t xml:space="preserve"> </w:t>
      </w:r>
      <w:r w:rsidRPr="005429ED">
        <w:rPr>
          <w:rFonts w:cs="David" w:hint="cs"/>
          <w:sz w:val="24"/>
          <w:szCs w:val="24"/>
          <w:rtl/>
        </w:rPr>
        <w:t>קבלת</w:t>
      </w:r>
      <w:r w:rsidRPr="005429ED">
        <w:rPr>
          <w:rFonts w:cs="David"/>
          <w:sz w:val="24"/>
          <w:szCs w:val="24"/>
          <w:rtl/>
        </w:rPr>
        <w:t xml:space="preserve"> </w:t>
      </w:r>
      <w:r w:rsidRPr="005429ED">
        <w:rPr>
          <w:rFonts w:cs="David" w:hint="cs"/>
          <w:sz w:val="24"/>
          <w:szCs w:val="24"/>
          <w:rtl/>
        </w:rPr>
        <w:t>האישור</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להציג</w:t>
      </w:r>
      <w:r w:rsidRPr="005429ED">
        <w:rPr>
          <w:rFonts w:cs="David"/>
          <w:sz w:val="24"/>
          <w:szCs w:val="24"/>
          <w:rtl/>
        </w:rPr>
        <w:t xml:space="preserve"> </w:t>
      </w:r>
      <w:r w:rsidRPr="005429ED">
        <w:rPr>
          <w:rFonts w:cs="David" w:hint="cs"/>
          <w:sz w:val="24"/>
          <w:szCs w:val="24"/>
          <w:rtl/>
        </w:rPr>
        <w:t>נוסח</w:t>
      </w:r>
      <w:r w:rsidRPr="005429ED">
        <w:rPr>
          <w:rFonts w:cs="David"/>
          <w:sz w:val="24"/>
          <w:szCs w:val="24"/>
          <w:rtl/>
        </w:rPr>
        <w:t xml:space="preserve"> </w:t>
      </w:r>
      <w:r w:rsidRPr="005429ED">
        <w:rPr>
          <w:rFonts w:cs="David" w:hint="cs"/>
          <w:sz w:val="24"/>
          <w:szCs w:val="24"/>
          <w:rtl/>
        </w:rPr>
        <w:t>חברה</w:t>
      </w:r>
      <w:r w:rsidRPr="005429ED">
        <w:rPr>
          <w:rFonts w:cs="David"/>
          <w:sz w:val="24"/>
          <w:szCs w:val="24"/>
          <w:rtl/>
        </w:rPr>
        <w:t xml:space="preserve"> </w:t>
      </w:r>
      <w:r w:rsidRPr="005429ED">
        <w:rPr>
          <w:rFonts w:cs="David" w:hint="cs"/>
          <w:sz w:val="24"/>
          <w:szCs w:val="24"/>
          <w:rtl/>
        </w:rPr>
        <w:t>עדכני</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רשם</w:t>
      </w:r>
      <w:r w:rsidRPr="005429ED">
        <w:rPr>
          <w:rFonts w:cs="David"/>
          <w:sz w:val="24"/>
          <w:szCs w:val="24"/>
          <w:rtl/>
        </w:rPr>
        <w:t xml:space="preserve"> </w:t>
      </w:r>
      <w:r w:rsidRPr="005429ED">
        <w:rPr>
          <w:rFonts w:cs="David" w:hint="cs"/>
          <w:sz w:val="24"/>
          <w:szCs w:val="24"/>
          <w:rtl/>
        </w:rPr>
        <w:t>התאגידים</w:t>
      </w:r>
      <w:r w:rsidRPr="005429ED">
        <w:rPr>
          <w:rFonts w:cs="David"/>
          <w:sz w:val="24"/>
          <w:szCs w:val="24"/>
          <w:rtl/>
        </w:rPr>
        <w:t xml:space="preserve"> </w:t>
      </w:r>
      <w:r w:rsidRPr="005429ED">
        <w:rPr>
          <w:rFonts w:cs="David" w:hint="cs"/>
          <w:sz w:val="24"/>
          <w:szCs w:val="24"/>
          <w:rtl/>
        </w:rPr>
        <w:t>הניתן</w:t>
      </w:r>
      <w:r w:rsidRPr="005429ED">
        <w:rPr>
          <w:rFonts w:cs="David"/>
          <w:sz w:val="24"/>
          <w:szCs w:val="24"/>
          <w:rtl/>
        </w:rPr>
        <w:t xml:space="preserve"> </w:t>
      </w:r>
      <w:r w:rsidRPr="005429ED">
        <w:rPr>
          <w:rFonts w:cs="David" w:hint="cs"/>
          <w:sz w:val="24"/>
          <w:szCs w:val="24"/>
          <w:rtl/>
        </w:rPr>
        <w:t>להפקה</w:t>
      </w:r>
      <w:r w:rsidRPr="005429ED">
        <w:rPr>
          <w:rFonts w:cs="David"/>
          <w:sz w:val="24"/>
          <w:szCs w:val="24"/>
          <w:rtl/>
        </w:rPr>
        <w:t xml:space="preserve"> </w:t>
      </w:r>
      <w:r w:rsidRPr="005429ED">
        <w:rPr>
          <w:rFonts w:cs="David" w:hint="cs"/>
          <w:sz w:val="24"/>
          <w:szCs w:val="24"/>
          <w:rtl/>
        </w:rPr>
        <w:t>דרך</w:t>
      </w:r>
      <w:r w:rsidRPr="005429ED">
        <w:rPr>
          <w:rFonts w:cs="David"/>
          <w:sz w:val="24"/>
          <w:szCs w:val="24"/>
          <w:rtl/>
        </w:rPr>
        <w:t xml:space="preserve"> </w:t>
      </w:r>
      <w:r w:rsidRPr="005429ED">
        <w:rPr>
          <w:rFonts w:cs="David" w:hint="cs"/>
          <w:sz w:val="24"/>
          <w:szCs w:val="24"/>
          <w:rtl/>
        </w:rPr>
        <w:t>אתר</w:t>
      </w:r>
      <w:r w:rsidRPr="005429ED">
        <w:rPr>
          <w:rFonts w:cs="David"/>
          <w:sz w:val="24"/>
          <w:szCs w:val="24"/>
          <w:rtl/>
        </w:rPr>
        <w:t xml:space="preserve"> </w:t>
      </w:r>
      <w:r w:rsidRPr="005429ED">
        <w:rPr>
          <w:rFonts w:cs="David" w:hint="cs"/>
          <w:sz w:val="24"/>
          <w:szCs w:val="24"/>
          <w:rtl/>
        </w:rPr>
        <w:t>האינטרנט</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רשם</w:t>
      </w:r>
      <w:r w:rsidRPr="005429ED">
        <w:rPr>
          <w:rFonts w:cs="David"/>
          <w:sz w:val="24"/>
          <w:szCs w:val="24"/>
          <w:rtl/>
        </w:rPr>
        <w:t xml:space="preserve"> </w:t>
      </w:r>
      <w:r w:rsidRPr="005429ED">
        <w:rPr>
          <w:rFonts w:cs="David" w:hint="cs"/>
          <w:sz w:val="24"/>
          <w:szCs w:val="24"/>
          <w:rtl/>
        </w:rPr>
        <w:t>התאגידים</w:t>
      </w:r>
      <w:r w:rsidRPr="005429ED">
        <w:rPr>
          <w:rFonts w:cs="David"/>
          <w:sz w:val="24"/>
          <w:szCs w:val="24"/>
          <w:rtl/>
        </w:rPr>
        <w:t xml:space="preserve">, </w:t>
      </w:r>
      <w:r w:rsidRPr="005429ED">
        <w:rPr>
          <w:rFonts w:cs="David" w:hint="cs"/>
          <w:sz w:val="24"/>
          <w:szCs w:val="24"/>
          <w:rtl/>
        </w:rPr>
        <w:t>שכתובתו</w:t>
      </w:r>
      <w:r w:rsidRPr="005429ED">
        <w:rPr>
          <w:rFonts w:cs="David"/>
          <w:sz w:val="24"/>
          <w:szCs w:val="24"/>
          <w:rtl/>
        </w:rPr>
        <w:t xml:space="preserve">: </w:t>
      </w:r>
      <w:hyperlink r:id="rId13" w:history="1">
        <w:r w:rsidRPr="005429ED">
          <w:rPr>
            <w:rFonts w:cs="David"/>
            <w:sz w:val="24"/>
            <w:szCs w:val="24"/>
          </w:rPr>
          <w:t>WWW.JUSTICE.GOV.IL/MOJHEB/RASHAMHACHVAROT</w:t>
        </w:r>
      </w:hyperlink>
    </w:p>
    <w:p w:rsidR="00CB1DDD" w:rsidRPr="005429ED" w:rsidRDefault="00CB1DDD" w:rsidP="00CB1DDD">
      <w:pPr>
        <w:pStyle w:val="ab"/>
        <w:numPr>
          <w:ilvl w:val="1"/>
          <w:numId w:val="48"/>
        </w:numPr>
        <w:spacing w:line="360" w:lineRule="auto"/>
        <w:jc w:val="both"/>
        <w:outlineLvl w:val="0"/>
        <w:rPr>
          <w:rFonts w:cs="David"/>
          <w:sz w:val="24"/>
          <w:szCs w:val="24"/>
          <w:rtl/>
        </w:rPr>
      </w:pPr>
      <w:r w:rsidRPr="005429ED">
        <w:rPr>
          <w:rFonts w:cs="David" w:hint="cs"/>
          <w:sz w:val="24"/>
          <w:szCs w:val="24"/>
          <w:rtl/>
        </w:rPr>
        <w:t>מציע</w:t>
      </w:r>
      <w:r w:rsidRPr="005429ED">
        <w:rPr>
          <w:rFonts w:cs="David"/>
          <w:sz w:val="24"/>
          <w:szCs w:val="24"/>
          <w:rtl/>
        </w:rPr>
        <w:t xml:space="preserve"> </w:t>
      </w:r>
      <w:r w:rsidRPr="005429ED">
        <w:rPr>
          <w:rFonts w:cs="David" w:hint="cs"/>
          <w:sz w:val="24"/>
          <w:szCs w:val="24"/>
          <w:rtl/>
        </w:rPr>
        <w:t>אשר</w:t>
      </w:r>
      <w:r w:rsidRPr="005429ED">
        <w:rPr>
          <w:rFonts w:cs="David"/>
          <w:sz w:val="24"/>
          <w:szCs w:val="24"/>
          <w:rtl/>
        </w:rPr>
        <w:t xml:space="preserve"> </w:t>
      </w:r>
      <w:r w:rsidRPr="005429ED">
        <w:rPr>
          <w:rFonts w:cs="David" w:hint="cs"/>
          <w:sz w:val="24"/>
          <w:szCs w:val="24"/>
          <w:rtl/>
        </w:rPr>
        <w:t>מאוגד</w:t>
      </w:r>
      <w:r w:rsidRPr="005429ED">
        <w:rPr>
          <w:rFonts w:cs="David"/>
          <w:sz w:val="24"/>
          <w:szCs w:val="24"/>
          <w:rtl/>
        </w:rPr>
        <w:t xml:space="preserve"> </w:t>
      </w:r>
      <w:r w:rsidRPr="005429ED">
        <w:rPr>
          <w:rFonts w:cs="David" w:hint="cs"/>
          <w:sz w:val="24"/>
          <w:szCs w:val="24"/>
          <w:rtl/>
        </w:rPr>
        <w:t>כחברה</w:t>
      </w:r>
      <w:r w:rsidRPr="005429ED">
        <w:rPr>
          <w:rFonts w:cs="David"/>
          <w:sz w:val="24"/>
          <w:szCs w:val="24"/>
          <w:rtl/>
        </w:rPr>
        <w:t xml:space="preserve"> </w:t>
      </w:r>
      <w:r w:rsidRPr="005429ED">
        <w:rPr>
          <w:rFonts w:cs="David" w:hint="cs"/>
          <w:sz w:val="24"/>
          <w:szCs w:val="24"/>
          <w:rtl/>
        </w:rPr>
        <w:t>נדרש</w:t>
      </w:r>
      <w:r w:rsidRPr="005429ED">
        <w:rPr>
          <w:rFonts w:cs="David"/>
          <w:sz w:val="24"/>
          <w:szCs w:val="24"/>
          <w:rtl/>
        </w:rPr>
        <w:t xml:space="preserve"> </w:t>
      </w:r>
      <w:r w:rsidRPr="005429ED">
        <w:rPr>
          <w:rFonts w:cs="David" w:hint="cs"/>
          <w:sz w:val="24"/>
          <w:szCs w:val="24"/>
          <w:rtl/>
        </w:rPr>
        <w:t>להציג</w:t>
      </w:r>
      <w:r w:rsidRPr="005429ED">
        <w:rPr>
          <w:rFonts w:cs="David"/>
          <w:sz w:val="24"/>
          <w:szCs w:val="24"/>
          <w:rtl/>
        </w:rPr>
        <w:t xml:space="preserve"> </w:t>
      </w:r>
      <w:r w:rsidRPr="005429ED">
        <w:rPr>
          <w:rFonts w:cs="David" w:hint="cs"/>
          <w:sz w:val="24"/>
          <w:szCs w:val="24"/>
          <w:rtl/>
        </w:rPr>
        <w:t>אישור</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העדר</w:t>
      </w:r>
      <w:r w:rsidRPr="005429ED">
        <w:rPr>
          <w:rFonts w:cs="David"/>
          <w:sz w:val="24"/>
          <w:szCs w:val="24"/>
          <w:rtl/>
        </w:rPr>
        <w:t xml:space="preserve"> </w:t>
      </w:r>
      <w:r w:rsidRPr="005429ED">
        <w:rPr>
          <w:rFonts w:cs="David" w:hint="cs"/>
          <w:sz w:val="24"/>
          <w:szCs w:val="24"/>
          <w:rtl/>
        </w:rPr>
        <w:t>חובות</w:t>
      </w:r>
      <w:r w:rsidRPr="005429ED">
        <w:rPr>
          <w:rFonts w:cs="David"/>
          <w:sz w:val="24"/>
          <w:szCs w:val="24"/>
          <w:rtl/>
        </w:rPr>
        <w:t xml:space="preserve"> </w:t>
      </w:r>
      <w:r w:rsidRPr="005429ED">
        <w:rPr>
          <w:rFonts w:cs="David" w:hint="cs"/>
          <w:sz w:val="24"/>
          <w:szCs w:val="24"/>
          <w:rtl/>
        </w:rPr>
        <w:t>לרשם</w:t>
      </w:r>
      <w:r w:rsidRPr="005429ED">
        <w:rPr>
          <w:rFonts w:cs="David"/>
          <w:sz w:val="24"/>
          <w:szCs w:val="24"/>
          <w:rtl/>
        </w:rPr>
        <w:t xml:space="preserve"> </w:t>
      </w:r>
      <w:r w:rsidRPr="005429ED">
        <w:rPr>
          <w:rFonts w:cs="David" w:hint="cs"/>
          <w:sz w:val="24"/>
          <w:szCs w:val="24"/>
          <w:rtl/>
        </w:rPr>
        <w:t>החברות</w:t>
      </w:r>
      <w:r w:rsidRPr="005429ED">
        <w:rPr>
          <w:rFonts w:cs="David"/>
          <w:sz w:val="24"/>
          <w:szCs w:val="24"/>
          <w:rtl/>
        </w:rPr>
        <w:t xml:space="preserve"> (</w:t>
      </w:r>
      <w:r w:rsidRPr="005429ED">
        <w:rPr>
          <w:rFonts w:cs="David" w:hint="cs"/>
          <w:sz w:val="24"/>
          <w:szCs w:val="24"/>
          <w:rtl/>
        </w:rPr>
        <w:t>להלן</w:t>
      </w:r>
      <w:r w:rsidRPr="005429ED">
        <w:rPr>
          <w:rFonts w:cs="David"/>
          <w:sz w:val="24"/>
          <w:szCs w:val="24"/>
          <w:rtl/>
        </w:rPr>
        <w:t>: "</w:t>
      </w:r>
      <w:r w:rsidRPr="005429ED">
        <w:rPr>
          <w:rFonts w:cs="David" w:hint="cs"/>
          <w:sz w:val="24"/>
          <w:szCs w:val="24"/>
          <w:rtl/>
        </w:rPr>
        <w:t>אישור</w:t>
      </w:r>
      <w:r w:rsidRPr="005429ED">
        <w:rPr>
          <w:rFonts w:cs="David"/>
          <w:sz w:val="24"/>
          <w:szCs w:val="24"/>
          <w:rtl/>
        </w:rPr>
        <w:t xml:space="preserve">"). </w:t>
      </w:r>
      <w:r w:rsidRPr="005429ED">
        <w:rPr>
          <w:rFonts w:cs="David" w:hint="cs"/>
          <w:sz w:val="24"/>
          <w:szCs w:val="24"/>
          <w:rtl/>
        </w:rPr>
        <w:t>לצורך</w:t>
      </w:r>
      <w:r w:rsidRPr="005429ED">
        <w:rPr>
          <w:rFonts w:cs="David"/>
          <w:sz w:val="24"/>
          <w:szCs w:val="24"/>
          <w:rtl/>
        </w:rPr>
        <w:t xml:space="preserve"> </w:t>
      </w:r>
      <w:r w:rsidRPr="005429ED">
        <w:rPr>
          <w:rFonts w:cs="David" w:hint="cs"/>
          <w:sz w:val="24"/>
          <w:szCs w:val="24"/>
          <w:rtl/>
        </w:rPr>
        <w:t>קבלת</w:t>
      </w:r>
      <w:r w:rsidRPr="005429ED">
        <w:rPr>
          <w:rFonts w:cs="David"/>
          <w:sz w:val="24"/>
          <w:szCs w:val="24"/>
          <w:rtl/>
        </w:rPr>
        <w:t xml:space="preserve"> </w:t>
      </w:r>
      <w:r w:rsidRPr="005429ED">
        <w:rPr>
          <w:rFonts w:cs="David" w:hint="cs"/>
          <w:sz w:val="24"/>
          <w:szCs w:val="24"/>
          <w:rtl/>
        </w:rPr>
        <w:t>האישור</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להציג</w:t>
      </w:r>
      <w:r w:rsidRPr="005429ED">
        <w:rPr>
          <w:rFonts w:cs="David"/>
          <w:sz w:val="24"/>
          <w:szCs w:val="24"/>
          <w:rtl/>
        </w:rPr>
        <w:t xml:space="preserve"> </w:t>
      </w:r>
      <w:r w:rsidRPr="005429ED">
        <w:rPr>
          <w:rFonts w:cs="David" w:hint="cs"/>
          <w:sz w:val="24"/>
          <w:szCs w:val="24"/>
          <w:rtl/>
        </w:rPr>
        <w:t>נסח</w:t>
      </w:r>
      <w:r w:rsidRPr="005429ED">
        <w:rPr>
          <w:rFonts w:cs="David"/>
          <w:sz w:val="24"/>
          <w:szCs w:val="24"/>
          <w:rtl/>
        </w:rPr>
        <w:t xml:space="preserve"> </w:t>
      </w:r>
      <w:r w:rsidRPr="005429ED">
        <w:rPr>
          <w:rFonts w:cs="David" w:hint="cs"/>
          <w:sz w:val="24"/>
          <w:szCs w:val="24"/>
          <w:rtl/>
        </w:rPr>
        <w:t>חברה</w:t>
      </w:r>
      <w:r w:rsidRPr="005429ED">
        <w:rPr>
          <w:rFonts w:cs="David"/>
          <w:sz w:val="24"/>
          <w:szCs w:val="24"/>
          <w:rtl/>
        </w:rPr>
        <w:t xml:space="preserve"> </w:t>
      </w:r>
      <w:r w:rsidRPr="005429ED">
        <w:rPr>
          <w:rFonts w:cs="David" w:hint="cs"/>
          <w:sz w:val="24"/>
          <w:szCs w:val="24"/>
          <w:rtl/>
        </w:rPr>
        <w:t>עדכני</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רשם</w:t>
      </w:r>
      <w:r w:rsidRPr="005429ED">
        <w:rPr>
          <w:rFonts w:cs="David"/>
          <w:sz w:val="24"/>
          <w:szCs w:val="24"/>
          <w:rtl/>
        </w:rPr>
        <w:t xml:space="preserve"> </w:t>
      </w:r>
      <w:r w:rsidRPr="005429ED">
        <w:rPr>
          <w:rFonts w:cs="David" w:hint="cs"/>
          <w:sz w:val="24"/>
          <w:szCs w:val="24"/>
          <w:rtl/>
        </w:rPr>
        <w:t>החברות</w:t>
      </w:r>
      <w:r w:rsidRPr="005429ED">
        <w:rPr>
          <w:rFonts w:cs="David"/>
          <w:sz w:val="24"/>
          <w:szCs w:val="24"/>
          <w:rtl/>
        </w:rPr>
        <w:t xml:space="preserve"> </w:t>
      </w:r>
      <w:r w:rsidRPr="005429ED">
        <w:rPr>
          <w:rFonts w:cs="David" w:hint="cs"/>
          <w:sz w:val="24"/>
          <w:szCs w:val="24"/>
          <w:rtl/>
        </w:rPr>
        <w:t>הניתן</w:t>
      </w:r>
      <w:r w:rsidRPr="005429ED">
        <w:rPr>
          <w:rFonts w:cs="David"/>
          <w:sz w:val="24"/>
          <w:szCs w:val="24"/>
          <w:rtl/>
        </w:rPr>
        <w:t xml:space="preserve"> </w:t>
      </w:r>
      <w:r w:rsidRPr="005429ED">
        <w:rPr>
          <w:rFonts w:cs="David" w:hint="cs"/>
          <w:sz w:val="24"/>
          <w:szCs w:val="24"/>
          <w:rtl/>
        </w:rPr>
        <w:t>להפקה</w:t>
      </w:r>
      <w:r w:rsidRPr="005429ED">
        <w:rPr>
          <w:rFonts w:cs="David"/>
          <w:sz w:val="24"/>
          <w:szCs w:val="24"/>
          <w:rtl/>
        </w:rPr>
        <w:t xml:space="preserve"> </w:t>
      </w:r>
      <w:r w:rsidRPr="005429ED">
        <w:rPr>
          <w:rFonts w:cs="David" w:hint="cs"/>
          <w:sz w:val="24"/>
          <w:szCs w:val="24"/>
          <w:rtl/>
        </w:rPr>
        <w:t>דרך</w:t>
      </w:r>
      <w:r w:rsidRPr="005429ED">
        <w:rPr>
          <w:rFonts w:cs="David"/>
          <w:sz w:val="24"/>
          <w:szCs w:val="24"/>
          <w:rtl/>
        </w:rPr>
        <w:t xml:space="preserve"> </w:t>
      </w:r>
      <w:r w:rsidRPr="005429ED">
        <w:rPr>
          <w:rFonts w:cs="David" w:hint="cs"/>
          <w:sz w:val="24"/>
          <w:szCs w:val="24"/>
          <w:rtl/>
        </w:rPr>
        <w:t>אתר</w:t>
      </w:r>
      <w:r w:rsidRPr="005429ED">
        <w:rPr>
          <w:rFonts w:cs="David"/>
          <w:sz w:val="24"/>
          <w:szCs w:val="24"/>
          <w:rtl/>
        </w:rPr>
        <w:t xml:space="preserve"> </w:t>
      </w:r>
      <w:r w:rsidRPr="005429ED">
        <w:rPr>
          <w:rFonts w:cs="David" w:hint="cs"/>
          <w:sz w:val="24"/>
          <w:szCs w:val="24"/>
          <w:rtl/>
        </w:rPr>
        <w:t>האינטרנט</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רשם</w:t>
      </w:r>
      <w:r w:rsidRPr="005429ED">
        <w:rPr>
          <w:rFonts w:cs="David"/>
          <w:sz w:val="24"/>
          <w:szCs w:val="24"/>
          <w:rtl/>
        </w:rPr>
        <w:t xml:space="preserve"> </w:t>
      </w:r>
      <w:r w:rsidRPr="005429ED">
        <w:rPr>
          <w:rFonts w:cs="David" w:hint="cs"/>
          <w:sz w:val="24"/>
          <w:szCs w:val="24"/>
          <w:rtl/>
        </w:rPr>
        <w:t>החברות</w:t>
      </w:r>
      <w:r w:rsidRPr="005429ED">
        <w:rPr>
          <w:rFonts w:cs="David"/>
          <w:sz w:val="24"/>
          <w:szCs w:val="24"/>
          <w:rtl/>
        </w:rPr>
        <w:t xml:space="preserve">. </w:t>
      </w:r>
      <w:r w:rsidRPr="005429ED">
        <w:rPr>
          <w:rFonts w:cs="David" w:hint="cs"/>
          <w:sz w:val="24"/>
          <w:szCs w:val="24"/>
          <w:rtl/>
        </w:rPr>
        <w:t>המזמין</w:t>
      </w:r>
      <w:r w:rsidRPr="005429ED">
        <w:rPr>
          <w:rFonts w:cs="David"/>
          <w:sz w:val="24"/>
          <w:szCs w:val="24"/>
          <w:rtl/>
        </w:rPr>
        <w:t xml:space="preserve"> </w:t>
      </w:r>
      <w:r w:rsidRPr="005429ED">
        <w:rPr>
          <w:rFonts w:cs="David" w:hint="cs"/>
          <w:sz w:val="24"/>
          <w:szCs w:val="24"/>
          <w:rtl/>
        </w:rPr>
        <w:t>יוודא</w:t>
      </w:r>
      <w:r w:rsidRPr="005429ED">
        <w:rPr>
          <w:rFonts w:cs="David"/>
          <w:sz w:val="24"/>
          <w:szCs w:val="24"/>
          <w:rtl/>
        </w:rPr>
        <w:t xml:space="preserve"> </w:t>
      </w:r>
      <w:r w:rsidRPr="005429ED">
        <w:rPr>
          <w:rFonts w:cs="David" w:hint="cs"/>
          <w:sz w:val="24"/>
          <w:szCs w:val="24"/>
          <w:rtl/>
        </w:rPr>
        <w:t>כי</w:t>
      </w:r>
      <w:r w:rsidRPr="005429ED">
        <w:rPr>
          <w:rFonts w:cs="David"/>
          <w:sz w:val="24"/>
          <w:szCs w:val="24"/>
          <w:rtl/>
        </w:rPr>
        <w:t xml:space="preserve"> </w:t>
      </w:r>
      <w:r w:rsidRPr="005429ED">
        <w:rPr>
          <w:rFonts w:cs="David" w:hint="cs"/>
          <w:sz w:val="24"/>
          <w:szCs w:val="24"/>
          <w:rtl/>
        </w:rPr>
        <w:t>באישור</w:t>
      </w:r>
      <w:r w:rsidRPr="005429ED">
        <w:rPr>
          <w:rFonts w:cs="David"/>
          <w:sz w:val="24"/>
          <w:szCs w:val="24"/>
          <w:rtl/>
        </w:rPr>
        <w:t xml:space="preserve"> </w:t>
      </w:r>
      <w:r w:rsidRPr="005429ED">
        <w:rPr>
          <w:rFonts w:cs="David" w:hint="cs"/>
          <w:sz w:val="24"/>
          <w:szCs w:val="24"/>
          <w:rtl/>
        </w:rPr>
        <w:t>לא</w:t>
      </w:r>
      <w:r w:rsidRPr="005429ED">
        <w:rPr>
          <w:rFonts w:cs="David"/>
          <w:sz w:val="24"/>
          <w:szCs w:val="24"/>
          <w:rtl/>
        </w:rPr>
        <w:t xml:space="preserve"> </w:t>
      </w:r>
      <w:r w:rsidRPr="005429ED">
        <w:rPr>
          <w:rFonts w:cs="David" w:hint="cs"/>
          <w:sz w:val="24"/>
          <w:szCs w:val="24"/>
          <w:rtl/>
        </w:rPr>
        <w:t>מצוין</w:t>
      </w:r>
      <w:r w:rsidRPr="005429ED">
        <w:rPr>
          <w:rFonts w:cs="David"/>
          <w:sz w:val="24"/>
          <w:szCs w:val="24"/>
          <w:rtl/>
        </w:rPr>
        <w:t xml:space="preserve"> </w:t>
      </w:r>
      <w:r w:rsidRPr="005429ED">
        <w:rPr>
          <w:rFonts w:cs="David" w:hint="cs"/>
          <w:sz w:val="24"/>
          <w:szCs w:val="24"/>
          <w:rtl/>
        </w:rPr>
        <w:t>כי</w:t>
      </w:r>
      <w:r w:rsidRPr="005429ED">
        <w:rPr>
          <w:rFonts w:cs="David"/>
          <w:sz w:val="24"/>
          <w:szCs w:val="24"/>
          <w:rtl/>
        </w:rPr>
        <w:t xml:space="preserve"> </w:t>
      </w:r>
      <w:r w:rsidRPr="005429ED">
        <w:rPr>
          <w:rFonts w:cs="David" w:hint="cs"/>
          <w:sz w:val="24"/>
          <w:szCs w:val="24"/>
          <w:rtl/>
        </w:rPr>
        <w:t>החברה</w:t>
      </w:r>
      <w:r w:rsidRPr="005429ED">
        <w:rPr>
          <w:rFonts w:cs="David"/>
          <w:sz w:val="24"/>
          <w:szCs w:val="24"/>
          <w:rtl/>
        </w:rPr>
        <w:t xml:space="preserve"> </w:t>
      </w:r>
      <w:r w:rsidRPr="005429ED">
        <w:rPr>
          <w:rFonts w:cs="David" w:hint="cs"/>
          <w:sz w:val="24"/>
          <w:szCs w:val="24"/>
          <w:rtl/>
        </w:rPr>
        <w:t>היא</w:t>
      </w:r>
      <w:r w:rsidRPr="005429ED">
        <w:rPr>
          <w:rFonts w:cs="David"/>
          <w:sz w:val="24"/>
          <w:szCs w:val="24"/>
          <w:rtl/>
        </w:rPr>
        <w:t xml:space="preserve"> </w:t>
      </w:r>
      <w:r w:rsidRPr="005429ED">
        <w:rPr>
          <w:rFonts w:cs="David" w:hint="cs"/>
          <w:sz w:val="24"/>
          <w:szCs w:val="24"/>
          <w:rtl/>
        </w:rPr>
        <w:t>חברה</w:t>
      </w:r>
      <w:r w:rsidRPr="005429ED">
        <w:rPr>
          <w:rFonts w:cs="David"/>
          <w:sz w:val="24"/>
          <w:szCs w:val="24"/>
          <w:rtl/>
        </w:rPr>
        <w:t xml:space="preserve"> </w:t>
      </w:r>
      <w:r w:rsidRPr="005429ED">
        <w:rPr>
          <w:rFonts w:cs="David" w:hint="cs"/>
          <w:sz w:val="24"/>
          <w:szCs w:val="24"/>
          <w:rtl/>
        </w:rPr>
        <w:t>מפרה</w:t>
      </w:r>
      <w:r w:rsidRPr="005429ED">
        <w:rPr>
          <w:rFonts w:cs="David"/>
          <w:sz w:val="24"/>
          <w:szCs w:val="24"/>
          <w:rtl/>
        </w:rPr>
        <w:t xml:space="preserve"> </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כי</w:t>
      </w:r>
      <w:r w:rsidRPr="005429ED">
        <w:rPr>
          <w:rFonts w:cs="David"/>
          <w:sz w:val="24"/>
          <w:szCs w:val="24"/>
          <w:rtl/>
        </w:rPr>
        <w:t xml:space="preserve"> </w:t>
      </w:r>
      <w:r w:rsidRPr="005429ED">
        <w:rPr>
          <w:rFonts w:cs="David" w:hint="cs"/>
          <w:sz w:val="24"/>
          <w:szCs w:val="24"/>
          <w:rtl/>
        </w:rPr>
        <w:t>נשלחה</w:t>
      </w:r>
      <w:r w:rsidRPr="005429ED">
        <w:rPr>
          <w:rFonts w:cs="David"/>
          <w:sz w:val="24"/>
          <w:szCs w:val="24"/>
          <w:rtl/>
        </w:rPr>
        <w:t xml:space="preserve"> </w:t>
      </w:r>
      <w:r w:rsidRPr="005429ED">
        <w:rPr>
          <w:rFonts w:cs="David" w:hint="cs"/>
          <w:sz w:val="24"/>
          <w:szCs w:val="24"/>
          <w:rtl/>
        </w:rPr>
        <w:t>לחברה</w:t>
      </w:r>
      <w:r w:rsidRPr="005429ED">
        <w:rPr>
          <w:rFonts w:cs="David"/>
          <w:sz w:val="24"/>
          <w:szCs w:val="24"/>
          <w:rtl/>
        </w:rPr>
        <w:t xml:space="preserve"> </w:t>
      </w:r>
      <w:r w:rsidRPr="005429ED">
        <w:rPr>
          <w:rFonts w:cs="David" w:hint="cs"/>
          <w:sz w:val="24"/>
          <w:szCs w:val="24"/>
          <w:rtl/>
        </w:rPr>
        <w:t>התראה</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היותה</w:t>
      </w:r>
      <w:r w:rsidRPr="005429ED">
        <w:rPr>
          <w:rFonts w:cs="David"/>
          <w:sz w:val="24"/>
          <w:szCs w:val="24"/>
          <w:rtl/>
        </w:rPr>
        <w:t xml:space="preserve"> </w:t>
      </w:r>
      <w:r w:rsidRPr="005429ED">
        <w:rPr>
          <w:rFonts w:cs="David" w:hint="cs"/>
          <w:sz w:val="24"/>
          <w:szCs w:val="24"/>
          <w:rtl/>
        </w:rPr>
        <w:t>חברה</w:t>
      </w:r>
      <w:r w:rsidRPr="005429ED">
        <w:rPr>
          <w:rFonts w:cs="David"/>
          <w:sz w:val="24"/>
          <w:szCs w:val="24"/>
          <w:rtl/>
        </w:rPr>
        <w:t xml:space="preserve"> </w:t>
      </w:r>
      <w:r w:rsidRPr="005429ED">
        <w:rPr>
          <w:rFonts w:cs="David" w:hint="cs"/>
          <w:sz w:val="24"/>
          <w:szCs w:val="24"/>
          <w:rtl/>
        </w:rPr>
        <w:t>מפרה</w:t>
      </w:r>
      <w:r w:rsidRPr="005429ED">
        <w:rPr>
          <w:rFonts w:cs="David"/>
          <w:sz w:val="24"/>
          <w:szCs w:val="24"/>
          <w:rtl/>
        </w:rPr>
        <w:t xml:space="preserve">, </w:t>
      </w:r>
      <w:r w:rsidRPr="005429ED">
        <w:rPr>
          <w:rFonts w:cs="David" w:hint="cs"/>
          <w:sz w:val="24"/>
          <w:szCs w:val="24"/>
          <w:rtl/>
        </w:rPr>
        <w:t>כאמור</w:t>
      </w:r>
      <w:r w:rsidRPr="005429ED">
        <w:rPr>
          <w:rFonts w:cs="David"/>
          <w:sz w:val="24"/>
          <w:szCs w:val="24"/>
          <w:rtl/>
        </w:rPr>
        <w:t xml:space="preserve"> </w:t>
      </w:r>
      <w:r w:rsidRPr="005429ED">
        <w:rPr>
          <w:rFonts w:cs="David" w:hint="cs"/>
          <w:sz w:val="24"/>
          <w:szCs w:val="24"/>
          <w:rtl/>
        </w:rPr>
        <w:t>בסעיף</w:t>
      </w:r>
      <w:r w:rsidRPr="005429ED">
        <w:rPr>
          <w:rFonts w:cs="David"/>
          <w:sz w:val="24"/>
          <w:szCs w:val="24"/>
          <w:rtl/>
        </w:rPr>
        <w:t xml:space="preserve"> 362 </w:t>
      </w:r>
      <w:r w:rsidRPr="005429ED">
        <w:rPr>
          <w:rFonts w:cs="David" w:hint="cs"/>
          <w:sz w:val="24"/>
          <w:szCs w:val="24"/>
          <w:rtl/>
        </w:rPr>
        <w:t>א</w:t>
      </w:r>
      <w:r w:rsidRPr="005429ED">
        <w:rPr>
          <w:rFonts w:cs="David"/>
          <w:sz w:val="24"/>
          <w:szCs w:val="24"/>
          <w:rtl/>
        </w:rPr>
        <w:t xml:space="preserve">' </w:t>
      </w:r>
      <w:r w:rsidRPr="005429ED">
        <w:rPr>
          <w:rFonts w:cs="David" w:hint="cs"/>
          <w:sz w:val="24"/>
          <w:szCs w:val="24"/>
          <w:rtl/>
        </w:rPr>
        <w:t>לחוק</w:t>
      </w:r>
      <w:r w:rsidRPr="005429ED">
        <w:rPr>
          <w:rFonts w:cs="David"/>
          <w:sz w:val="24"/>
          <w:szCs w:val="24"/>
          <w:rtl/>
        </w:rPr>
        <w:t xml:space="preserve"> </w:t>
      </w:r>
      <w:r w:rsidRPr="005429ED">
        <w:rPr>
          <w:rFonts w:cs="David" w:hint="cs"/>
          <w:sz w:val="24"/>
          <w:szCs w:val="24"/>
          <w:rtl/>
        </w:rPr>
        <w:t>החברות</w:t>
      </w:r>
      <w:r w:rsidRPr="005429ED">
        <w:rPr>
          <w:rFonts w:cs="David"/>
          <w:sz w:val="24"/>
          <w:szCs w:val="24"/>
          <w:rtl/>
        </w:rPr>
        <w:t xml:space="preserve">, </w:t>
      </w:r>
      <w:r w:rsidRPr="005429ED">
        <w:rPr>
          <w:rFonts w:cs="David" w:hint="cs"/>
          <w:sz w:val="24"/>
          <w:szCs w:val="24"/>
          <w:rtl/>
        </w:rPr>
        <w:t>התשנ</w:t>
      </w:r>
      <w:r w:rsidRPr="005429ED">
        <w:rPr>
          <w:rFonts w:cs="David"/>
          <w:sz w:val="24"/>
          <w:szCs w:val="24"/>
          <w:rtl/>
        </w:rPr>
        <w:t>"</w:t>
      </w:r>
      <w:r w:rsidRPr="005429ED">
        <w:rPr>
          <w:rFonts w:cs="David" w:hint="cs"/>
          <w:sz w:val="24"/>
          <w:szCs w:val="24"/>
          <w:rtl/>
        </w:rPr>
        <w:t>ט</w:t>
      </w:r>
      <w:r w:rsidRPr="005429ED">
        <w:rPr>
          <w:rFonts w:cs="David"/>
          <w:sz w:val="24"/>
          <w:szCs w:val="24"/>
          <w:rtl/>
        </w:rPr>
        <w:t xml:space="preserve"> – 1999. </w:t>
      </w:r>
      <w:r w:rsidRPr="005429ED">
        <w:rPr>
          <w:rFonts w:cs="David" w:hint="cs"/>
          <w:sz w:val="24"/>
          <w:szCs w:val="24"/>
          <w:rtl/>
        </w:rPr>
        <w:t>ככל</w:t>
      </w:r>
      <w:r w:rsidRPr="005429ED">
        <w:rPr>
          <w:rFonts w:cs="David"/>
          <w:sz w:val="24"/>
          <w:szCs w:val="24"/>
          <w:rtl/>
        </w:rPr>
        <w:t xml:space="preserve"> </w:t>
      </w:r>
      <w:r w:rsidRPr="005429ED">
        <w:rPr>
          <w:rFonts w:cs="David" w:hint="cs"/>
          <w:sz w:val="24"/>
          <w:szCs w:val="24"/>
          <w:rtl/>
        </w:rPr>
        <w:t>שצוין</w:t>
      </w:r>
      <w:r w:rsidRPr="005429ED">
        <w:rPr>
          <w:rFonts w:cs="David"/>
          <w:sz w:val="24"/>
          <w:szCs w:val="24"/>
          <w:rtl/>
        </w:rPr>
        <w:t xml:space="preserve"> </w:t>
      </w:r>
      <w:r w:rsidRPr="005429ED">
        <w:rPr>
          <w:rFonts w:cs="David" w:hint="cs"/>
          <w:sz w:val="24"/>
          <w:szCs w:val="24"/>
          <w:rtl/>
        </w:rPr>
        <w:t>באישור</w:t>
      </w:r>
      <w:r w:rsidRPr="005429ED">
        <w:rPr>
          <w:rFonts w:cs="David"/>
          <w:sz w:val="24"/>
          <w:szCs w:val="24"/>
          <w:rtl/>
        </w:rPr>
        <w:t xml:space="preserve"> </w:t>
      </w:r>
      <w:r w:rsidRPr="005429ED">
        <w:rPr>
          <w:rFonts w:cs="David" w:hint="cs"/>
          <w:sz w:val="24"/>
          <w:szCs w:val="24"/>
          <w:rtl/>
        </w:rPr>
        <w:t>כי</w:t>
      </w:r>
      <w:r w:rsidRPr="005429ED">
        <w:rPr>
          <w:rFonts w:cs="David"/>
          <w:sz w:val="24"/>
          <w:szCs w:val="24"/>
          <w:rtl/>
        </w:rPr>
        <w:t xml:space="preserve"> </w:t>
      </w:r>
      <w:r w:rsidRPr="005429ED">
        <w:rPr>
          <w:rFonts w:cs="David" w:hint="cs"/>
          <w:sz w:val="24"/>
          <w:szCs w:val="24"/>
          <w:rtl/>
        </w:rPr>
        <w:t>החברה</w:t>
      </w:r>
      <w:r w:rsidRPr="005429ED">
        <w:rPr>
          <w:rFonts w:cs="David"/>
          <w:sz w:val="24"/>
          <w:szCs w:val="24"/>
          <w:rtl/>
        </w:rPr>
        <w:t xml:space="preserve"> </w:t>
      </w:r>
      <w:r w:rsidRPr="005429ED">
        <w:rPr>
          <w:rFonts w:cs="David" w:hint="cs"/>
          <w:sz w:val="24"/>
          <w:szCs w:val="24"/>
          <w:rtl/>
        </w:rPr>
        <w:t>הינה</w:t>
      </w:r>
      <w:r w:rsidRPr="005429ED">
        <w:rPr>
          <w:rFonts w:cs="David"/>
          <w:sz w:val="24"/>
          <w:szCs w:val="24"/>
          <w:rtl/>
        </w:rPr>
        <w:t xml:space="preserve"> </w:t>
      </w:r>
      <w:r w:rsidRPr="005429ED">
        <w:rPr>
          <w:rFonts w:cs="David" w:hint="cs"/>
          <w:sz w:val="24"/>
          <w:szCs w:val="24"/>
          <w:rtl/>
        </w:rPr>
        <w:t>חברה</w:t>
      </w:r>
      <w:r w:rsidRPr="005429ED">
        <w:rPr>
          <w:rFonts w:cs="David"/>
          <w:sz w:val="24"/>
          <w:szCs w:val="24"/>
          <w:rtl/>
        </w:rPr>
        <w:t xml:space="preserve"> </w:t>
      </w:r>
      <w:r w:rsidRPr="005429ED">
        <w:rPr>
          <w:rFonts w:cs="David" w:hint="cs"/>
          <w:sz w:val="24"/>
          <w:szCs w:val="24"/>
          <w:rtl/>
        </w:rPr>
        <w:t>מפרה</w:t>
      </w:r>
      <w:r w:rsidRPr="005429ED">
        <w:rPr>
          <w:rFonts w:cs="David"/>
          <w:sz w:val="24"/>
          <w:szCs w:val="24"/>
          <w:rtl/>
        </w:rPr>
        <w:t xml:space="preserve"> </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נשלחה</w:t>
      </w:r>
      <w:r w:rsidRPr="005429ED">
        <w:rPr>
          <w:rFonts w:cs="David"/>
          <w:sz w:val="24"/>
          <w:szCs w:val="24"/>
          <w:rtl/>
        </w:rPr>
        <w:t xml:space="preserve"> </w:t>
      </w:r>
      <w:r w:rsidRPr="005429ED">
        <w:rPr>
          <w:rFonts w:cs="David" w:hint="cs"/>
          <w:sz w:val="24"/>
          <w:szCs w:val="24"/>
          <w:rtl/>
        </w:rPr>
        <w:t>אליה</w:t>
      </w:r>
      <w:r w:rsidRPr="005429ED">
        <w:rPr>
          <w:rFonts w:cs="David"/>
          <w:sz w:val="24"/>
          <w:szCs w:val="24"/>
          <w:rtl/>
        </w:rPr>
        <w:t xml:space="preserve"> </w:t>
      </w:r>
      <w:r w:rsidRPr="005429ED">
        <w:rPr>
          <w:rFonts w:cs="David" w:hint="cs"/>
          <w:sz w:val="24"/>
          <w:szCs w:val="24"/>
          <w:rtl/>
        </w:rPr>
        <w:t>התראה</w:t>
      </w:r>
      <w:r w:rsidRPr="005429ED">
        <w:rPr>
          <w:rFonts w:cs="David"/>
          <w:sz w:val="24"/>
          <w:szCs w:val="24"/>
          <w:rtl/>
        </w:rPr>
        <w:t xml:space="preserve"> </w:t>
      </w:r>
      <w:r w:rsidRPr="005429ED">
        <w:rPr>
          <w:rFonts w:cs="David" w:hint="cs"/>
          <w:sz w:val="24"/>
          <w:szCs w:val="24"/>
          <w:rtl/>
        </w:rPr>
        <w:t>כאמור</w:t>
      </w:r>
      <w:r w:rsidRPr="005429ED">
        <w:rPr>
          <w:rFonts w:cs="David"/>
          <w:sz w:val="24"/>
          <w:szCs w:val="24"/>
          <w:rtl/>
        </w:rPr>
        <w:t xml:space="preserve">, </w:t>
      </w:r>
      <w:r w:rsidRPr="005429ED">
        <w:rPr>
          <w:rFonts w:cs="David" w:hint="cs"/>
          <w:sz w:val="24"/>
          <w:szCs w:val="24"/>
          <w:rtl/>
        </w:rPr>
        <w:t>תיפסל</w:t>
      </w:r>
      <w:r w:rsidRPr="005429ED">
        <w:rPr>
          <w:rFonts w:cs="David"/>
          <w:sz w:val="24"/>
          <w:szCs w:val="24"/>
          <w:rtl/>
        </w:rPr>
        <w:t xml:space="preserve"> </w:t>
      </w:r>
      <w:r w:rsidRPr="005429ED">
        <w:rPr>
          <w:rFonts w:cs="David" w:hint="cs"/>
          <w:sz w:val="24"/>
          <w:szCs w:val="24"/>
          <w:rtl/>
        </w:rPr>
        <w:t>הצעתו</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הסף</w:t>
      </w:r>
      <w:r w:rsidRPr="005429ED">
        <w:rPr>
          <w:rFonts w:cs="David"/>
          <w:sz w:val="24"/>
          <w:szCs w:val="24"/>
          <w:rtl/>
        </w:rPr>
        <w:t>.</w:t>
      </w:r>
    </w:p>
    <w:p w:rsidR="00CB1DDD" w:rsidRPr="005429ED" w:rsidRDefault="00CB1DDD" w:rsidP="00CB1DDD">
      <w:pPr>
        <w:pStyle w:val="ab"/>
        <w:numPr>
          <w:ilvl w:val="1"/>
          <w:numId w:val="48"/>
        </w:numPr>
        <w:spacing w:line="360" w:lineRule="auto"/>
        <w:jc w:val="both"/>
        <w:outlineLvl w:val="0"/>
        <w:rPr>
          <w:rFonts w:cs="David"/>
          <w:sz w:val="24"/>
          <w:szCs w:val="24"/>
        </w:rPr>
      </w:pP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לצרף</w:t>
      </w:r>
      <w:r w:rsidRPr="005429ED">
        <w:rPr>
          <w:rFonts w:cs="David"/>
          <w:sz w:val="24"/>
          <w:szCs w:val="24"/>
          <w:rtl/>
        </w:rPr>
        <w:t xml:space="preserve"> </w:t>
      </w:r>
      <w:r w:rsidRPr="005429ED">
        <w:rPr>
          <w:rFonts w:cs="David" w:hint="cs"/>
          <w:sz w:val="24"/>
          <w:szCs w:val="24"/>
          <w:rtl/>
        </w:rPr>
        <w:t>להצעתו</w:t>
      </w:r>
      <w:r w:rsidRPr="005429ED">
        <w:rPr>
          <w:rFonts w:cs="David"/>
          <w:sz w:val="24"/>
          <w:szCs w:val="24"/>
          <w:rtl/>
        </w:rPr>
        <w:t xml:space="preserve"> </w:t>
      </w:r>
      <w:r w:rsidRPr="005429ED">
        <w:rPr>
          <w:rFonts w:cs="David" w:hint="cs"/>
          <w:sz w:val="24"/>
          <w:szCs w:val="24"/>
          <w:rtl/>
        </w:rPr>
        <w:t>כחלק</w:t>
      </w:r>
      <w:r w:rsidRPr="005429ED">
        <w:rPr>
          <w:rFonts w:cs="David"/>
          <w:sz w:val="24"/>
          <w:szCs w:val="24"/>
          <w:rtl/>
        </w:rPr>
        <w:t xml:space="preserve"> </w:t>
      </w:r>
      <w:r w:rsidRPr="005429ED">
        <w:rPr>
          <w:rFonts w:cs="David" w:hint="cs"/>
          <w:sz w:val="24"/>
          <w:szCs w:val="24"/>
          <w:rtl/>
        </w:rPr>
        <w:t>ממנה</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מסמך</w:t>
      </w:r>
      <w:r w:rsidRPr="005429ED">
        <w:rPr>
          <w:rFonts w:cs="David"/>
          <w:sz w:val="24"/>
          <w:szCs w:val="24"/>
          <w:rtl/>
        </w:rPr>
        <w:t xml:space="preserve"> </w:t>
      </w:r>
      <w:r w:rsidRPr="005429ED">
        <w:rPr>
          <w:rFonts w:cs="David" w:hint="cs"/>
          <w:sz w:val="24"/>
          <w:szCs w:val="24"/>
          <w:rtl/>
        </w:rPr>
        <w:t>השאלות</w:t>
      </w:r>
      <w:r w:rsidRPr="005429ED">
        <w:rPr>
          <w:rFonts w:cs="David"/>
          <w:sz w:val="24"/>
          <w:szCs w:val="24"/>
          <w:rtl/>
        </w:rPr>
        <w:t xml:space="preserve"> </w:t>
      </w:r>
      <w:r w:rsidRPr="005429ED">
        <w:rPr>
          <w:rFonts w:cs="David" w:hint="cs"/>
          <w:sz w:val="24"/>
          <w:szCs w:val="24"/>
          <w:rtl/>
        </w:rPr>
        <w:t>והתשובות</w:t>
      </w:r>
      <w:r w:rsidRPr="005429ED">
        <w:rPr>
          <w:rFonts w:cs="David"/>
          <w:sz w:val="24"/>
          <w:szCs w:val="24"/>
          <w:rtl/>
        </w:rPr>
        <w:t xml:space="preserve"> </w:t>
      </w:r>
      <w:r w:rsidRPr="005429ED">
        <w:rPr>
          <w:rFonts w:cs="David" w:hint="cs"/>
          <w:sz w:val="24"/>
          <w:szCs w:val="24"/>
          <w:rtl/>
        </w:rPr>
        <w:t>חתום</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ידו</w:t>
      </w:r>
      <w:r w:rsidRPr="005429ED">
        <w:rPr>
          <w:rFonts w:cs="David"/>
          <w:sz w:val="24"/>
          <w:szCs w:val="24"/>
          <w:rtl/>
        </w:rPr>
        <w:t xml:space="preserve">. </w:t>
      </w:r>
    </w:p>
    <w:p w:rsidR="00CB1DDD" w:rsidRPr="005429ED" w:rsidRDefault="00CB1DDD" w:rsidP="00CB1DDD">
      <w:pPr>
        <w:bidi w:val="0"/>
        <w:spacing w:after="200" w:line="360" w:lineRule="auto"/>
        <w:contextualSpacing/>
        <w:jc w:val="both"/>
        <w:rPr>
          <w:rFonts w:ascii="Book Antiqua" w:eastAsia="Calibri" w:hAnsi="Book Antiqua"/>
          <w:b/>
          <w:bCs/>
          <w:sz w:val="28"/>
          <w:szCs w:val="28"/>
        </w:rPr>
      </w:pPr>
      <w:bookmarkStart w:id="15" w:name="_Ref377478370"/>
      <w:r w:rsidRPr="005429ED">
        <w:rPr>
          <w:rFonts w:ascii="Book Antiqua" w:hAnsi="Book Antiqua"/>
          <w:b/>
          <w:bCs/>
          <w:sz w:val="28"/>
          <w:szCs w:val="28"/>
          <w:rtl/>
        </w:rPr>
        <w:br w:type="page"/>
      </w:r>
    </w:p>
    <w:p w:rsidR="00CB1DDD" w:rsidRPr="005429ED" w:rsidRDefault="00CB1DDD" w:rsidP="00CB1DDD">
      <w:pPr>
        <w:pStyle w:val="ab"/>
        <w:numPr>
          <w:ilvl w:val="0"/>
          <w:numId w:val="48"/>
        </w:numPr>
        <w:spacing w:line="360" w:lineRule="auto"/>
        <w:jc w:val="both"/>
        <w:outlineLvl w:val="0"/>
        <w:rPr>
          <w:rFonts w:ascii="Book Antiqua" w:hAnsi="Book Antiqua" w:cs="David"/>
          <w:b/>
          <w:bCs/>
          <w:sz w:val="28"/>
          <w:szCs w:val="28"/>
          <w:u w:val="single"/>
          <w:rtl/>
        </w:rPr>
      </w:pPr>
      <w:r w:rsidRPr="005429ED">
        <w:rPr>
          <w:rFonts w:ascii="Book Antiqua" w:hAnsi="Book Antiqua" w:cs="David"/>
          <w:b/>
          <w:bCs/>
          <w:sz w:val="28"/>
          <w:szCs w:val="28"/>
          <w:u w:val="single"/>
          <w:rtl/>
        </w:rPr>
        <w:lastRenderedPageBreak/>
        <w:t>תנאי סף מיוחדים</w:t>
      </w:r>
      <w:bookmarkEnd w:id="15"/>
      <w:r w:rsidRPr="005429ED">
        <w:rPr>
          <w:rFonts w:ascii="Book Antiqua" w:hAnsi="Book Antiqua" w:cs="David"/>
          <w:b/>
          <w:bCs/>
          <w:sz w:val="28"/>
          <w:szCs w:val="28"/>
          <w:u w:val="single"/>
          <w:rtl/>
        </w:rPr>
        <w:t xml:space="preserve"> </w:t>
      </w:r>
    </w:p>
    <w:p w:rsidR="00CB1DDD" w:rsidRPr="005429ED" w:rsidRDefault="00CB1DDD" w:rsidP="00CB1DDD">
      <w:pPr>
        <w:spacing w:line="360" w:lineRule="auto"/>
        <w:contextualSpacing/>
        <w:jc w:val="both"/>
        <w:rPr>
          <w:rtl/>
        </w:rPr>
      </w:pPr>
    </w:p>
    <w:p w:rsidR="00CB1DDD" w:rsidRPr="005429ED" w:rsidRDefault="00CB1DDD" w:rsidP="005A6986">
      <w:pPr>
        <w:spacing w:line="360" w:lineRule="auto"/>
        <w:contextualSpacing/>
        <w:jc w:val="both"/>
        <w:rPr>
          <w:rtl/>
        </w:rPr>
      </w:pPr>
      <w:r w:rsidRPr="005429ED">
        <w:rPr>
          <w:rtl/>
        </w:rPr>
        <w:t>בחלק זה מפורטים תנאי הסף המיוחדים להתקשרות נשוא המכרז והם באים להוסיף על תנאי הסף המפורטים ב</w:t>
      </w:r>
      <w:r w:rsidR="005A6986" w:rsidRPr="005429ED">
        <w:rPr>
          <w:rFonts w:hint="cs"/>
          <w:rtl/>
        </w:rPr>
        <w:t>פרק</w:t>
      </w:r>
      <w:r w:rsidRPr="005429ED">
        <w:rPr>
          <w:rtl/>
        </w:rPr>
        <w:t xml:space="preserve"> 5 לעיל.</w:t>
      </w:r>
    </w:p>
    <w:p w:rsidR="00CB1DDD" w:rsidRPr="005429ED" w:rsidRDefault="00CB1DDD" w:rsidP="00CB1DDD">
      <w:pPr>
        <w:spacing w:line="360" w:lineRule="auto"/>
        <w:contextualSpacing/>
        <w:jc w:val="both"/>
        <w:rPr>
          <w:rtl/>
        </w:rPr>
      </w:pPr>
    </w:p>
    <w:p w:rsidR="00CB1DDD" w:rsidRPr="005429ED" w:rsidRDefault="00CB1DDD" w:rsidP="00CB1DDD">
      <w:pPr>
        <w:spacing w:line="360" w:lineRule="auto"/>
        <w:contextualSpacing/>
        <w:jc w:val="both"/>
        <w:rPr>
          <w:rtl/>
        </w:rPr>
      </w:pPr>
      <w:r w:rsidRPr="005429ED">
        <w:rPr>
          <w:rtl/>
        </w:rPr>
        <w:t>אי קיומו של תנאי כלשהו מהתנאים המפורטים להלן או אי המצאת מסמך כלשהו מהמסמכים המפורטים להלן, באופן הנדרש, ייתן למזמין את הזכות להחליט על פסילתה המידית של ההצעה. מבלי לגרוע מכלליות האמור לעיל, המזמין שומר לעצמו את הזכות, לפי שיקול דעתו הבלעדי, לדרוש מכל אחד מהמציעים לאחר הגשת ההצעות למכרז להשלים מידע חסר ו/או המלצות ו/או אישורים דקלרטיביים וזאת, בין היתר, לצורך עמידתו של המציע בתנאי הסף.</w:t>
      </w:r>
    </w:p>
    <w:p w:rsidR="00CB1DDD" w:rsidRPr="005429ED" w:rsidRDefault="00CB1DDD" w:rsidP="00CB1DDD">
      <w:pPr>
        <w:spacing w:line="360" w:lineRule="auto"/>
        <w:contextualSpacing/>
        <w:jc w:val="both"/>
        <w:rPr>
          <w:rtl/>
        </w:rPr>
      </w:pPr>
    </w:p>
    <w:p w:rsidR="00CB1DDD" w:rsidRPr="005429ED" w:rsidRDefault="00CB1DDD" w:rsidP="00CB1DDD">
      <w:pPr>
        <w:spacing w:line="360" w:lineRule="auto"/>
        <w:contextualSpacing/>
        <w:jc w:val="both"/>
        <w:rPr>
          <w:rtl/>
        </w:rPr>
      </w:pPr>
      <w:r w:rsidRPr="005429ED">
        <w:rPr>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CB1DDD" w:rsidRPr="005429ED" w:rsidRDefault="00CB1DDD" w:rsidP="00CB1DDD">
      <w:pPr>
        <w:spacing w:line="360" w:lineRule="auto"/>
        <w:contextualSpacing/>
        <w:jc w:val="both"/>
        <w:rPr>
          <w:rtl/>
        </w:rPr>
      </w:pPr>
    </w:p>
    <w:p w:rsidR="00CB1DDD" w:rsidRPr="005429ED" w:rsidRDefault="00CB1DDD" w:rsidP="00CB1DDD">
      <w:pPr>
        <w:pStyle w:val="ab"/>
        <w:numPr>
          <w:ilvl w:val="1"/>
          <w:numId w:val="48"/>
        </w:numPr>
        <w:spacing w:line="360" w:lineRule="auto"/>
        <w:jc w:val="both"/>
        <w:outlineLvl w:val="0"/>
        <w:rPr>
          <w:rFonts w:cs="David"/>
          <w:sz w:val="24"/>
          <w:szCs w:val="24"/>
        </w:rPr>
      </w:pPr>
      <w:r w:rsidRPr="005429ED">
        <w:rPr>
          <w:rFonts w:cs="David" w:hint="cs"/>
          <w:sz w:val="24"/>
          <w:szCs w:val="24"/>
          <w:rtl/>
        </w:rPr>
        <w:t>דרישות</w:t>
      </w:r>
      <w:r w:rsidRPr="005429ED">
        <w:rPr>
          <w:rFonts w:cs="David"/>
          <w:sz w:val="24"/>
          <w:szCs w:val="24"/>
          <w:rtl/>
        </w:rPr>
        <w:t xml:space="preserve"> </w:t>
      </w:r>
      <w:r w:rsidRPr="005429ED">
        <w:rPr>
          <w:rFonts w:cs="David" w:hint="cs"/>
          <w:sz w:val="24"/>
          <w:szCs w:val="24"/>
          <w:rtl/>
        </w:rPr>
        <w:t>סף</w:t>
      </w:r>
      <w:r w:rsidRPr="005429ED">
        <w:rPr>
          <w:rFonts w:cs="David"/>
          <w:sz w:val="24"/>
          <w:szCs w:val="24"/>
          <w:rtl/>
        </w:rPr>
        <w:t xml:space="preserve"> </w:t>
      </w:r>
      <w:r w:rsidRPr="005429ED">
        <w:rPr>
          <w:rFonts w:cs="David" w:hint="cs"/>
          <w:sz w:val="24"/>
          <w:szCs w:val="24"/>
          <w:rtl/>
        </w:rPr>
        <w:t>מהמציע:</w:t>
      </w:r>
    </w:p>
    <w:p w:rsidR="00CB1DDD" w:rsidRPr="00C11819" w:rsidRDefault="00A14A1B" w:rsidP="00D9399B">
      <w:pPr>
        <w:numPr>
          <w:ilvl w:val="2"/>
          <w:numId w:val="48"/>
        </w:numPr>
        <w:spacing w:line="360" w:lineRule="auto"/>
        <w:ind w:right="360"/>
        <w:jc w:val="both"/>
        <w:rPr>
          <w:sz w:val="26"/>
          <w:szCs w:val="26"/>
          <w:lang w:eastAsia="he-IL"/>
        </w:rPr>
      </w:pPr>
      <w:r>
        <w:rPr>
          <w:rFonts w:hint="cs"/>
          <w:sz w:val="26"/>
          <w:szCs w:val="26"/>
          <w:rtl/>
          <w:lang w:eastAsia="he-IL"/>
        </w:rPr>
        <w:t xml:space="preserve"> </w:t>
      </w:r>
      <w:r w:rsidR="00C11819">
        <w:rPr>
          <w:rFonts w:hint="cs"/>
          <w:sz w:val="26"/>
          <w:szCs w:val="26"/>
          <w:rtl/>
          <w:lang w:eastAsia="he-IL"/>
        </w:rPr>
        <w:t xml:space="preserve"> </w:t>
      </w:r>
      <w:r w:rsidR="00C11819" w:rsidRPr="005429ED">
        <w:rPr>
          <w:rFonts w:hint="eastAsia"/>
          <w:rtl/>
          <w:lang w:eastAsia="he-IL"/>
        </w:rPr>
        <w:t>המציע</w:t>
      </w:r>
      <w:r w:rsidR="00C11819" w:rsidRPr="005429ED">
        <w:rPr>
          <w:rtl/>
          <w:lang w:eastAsia="he-IL"/>
        </w:rPr>
        <w:t xml:space="preserve"> הינו </w:t>
      </w:r>
      <w:r w:rsidR="00C11819">
        <w:rPr>
          <w:rFonts w:hint="cs"/>
          <w:rtl/>
          <w:lang w:eastAsia="he-IL"/>
        </w:rPr>
        <w:t xml:space="preserve">תאגיד שהתאגד ורשום כדין בישראל לפי חוק החברות, התשנ"ט </w:t>
      </w:r>
      <w:r w:rsidR="00C11819">
        <w:rPr>
          <w:rtl/>
          <w:lang w:eastAsia="he-IL"/>
        </w:rPr>
        <w:t>–</w:t>
      </w:r>
      <w:r w:rsidR="00C11819">
        <w:rPr>
          <w:rFonts w:hint="cs"/>
          <w:rtl/>
          <w:lang w:eastAsia="he-IL"/>
        </w:rPr>
        <w:t xml:space="preserve"> 1999 או </w:t>
      </w:r>
      <w:r w:rsidR="00C11819">
        <w:rPr>
          <w:rFonts w:hint="cs"/>
          <w:sz w:val="26"/>
          <w:szCs w:val="26"/>
          <w:rtl/>
          <w:lang w:eastAsia="he-IL"/>
        </w:rPr>
        <w:t xml:space="preserve">פקודת השותפויות (נוסח חדש) התשל"ה </w:t>
      </w:r>
      <w:r w:rsidR="00C11819">
        <w:rPr>
          <w:sz w:val="26"/>
          <w:szCs w:val="26"/>
          <w:rtl/>
          <w:lang w:eastAsia="he-IL"/>
        </w:rPr>
        <w:t>–</w:t>
      </w:r>
      <w:r w:rsidR="00C11819">
        <w:rPr>
          <w:rFonts w:hint="cs"/>
          <w:sz w:val="26"/>
          <w:szCs w:val="26"/>
          <w:rtl/>
          <w:lang w:eastAsia="he-IL"/>
        </w:rPr>
        <w:t xml:space="preserve"> 1975.</w:t>
      </w:r>
    </w:p>
    <w:p w:rsidR="00CB1DDD" w:rsidRPr="005429ED" w:rsidRDefault="00A14A1B" w:rsidP="00CB1DDD">
      <w:pPr>
        <w:numPr>
          <w:ilvl w:val="2"/>
          <w:numId w:val="48"/>
        </w:numPr>
        <w:spacing w:line="360" w:lineRule="auto"/>
        <w:jc w:val="both"/>
        <w:rPr>
          <w:sz w:val="26"/>
          <w:szCs w:val="26"/>
          <w:lang w:eastAsia="he-IL"/>
        </w:rPr>
      </w:pPr>
      <w:r>
        <w:rPr>
          <w:rFonts w:asciiTheme="majorBidi" w:hAnsiTheme="majorBidi" w:hint="cs"/>
          <w:rtl/>
        </w:rPr>
        <w:t xml:space="preserve"> </w:t>
      </w:r>
      <w:r w:rsidR="00CB1DDD" w:rsidRPr="005429ED">
        <w:rPr>
          <w:rFonts w:asciiTheme="majorBidi" w:hAnsiTheme="majorBidi" w:hint="cs"/>
          <w:rtl/>
        </w:rPr>
        <w:t xml:space="preserve">לפחות </w:t>
      </w:r>
      <w:r w:rsidR="00CB1DDD" w:rsidRPr="005429ED">
        <w:rPr>
          <w:rFonts w:asciiTheme="majorBidi" w:hAnsiTheme="majorBidi"/>
          <w:rtl/>
        </w:rPr>
        <w:t>ראש צוות  אחד</w:t>
      </w:r>
      <w:r w:rsidR="00CB1DDD" w:rsidRPr="005429ED">
        <w:rPr>
          <w:rFonts w:asciiTheme="majorBidi" w:hAnsiTheme="majorBidi" w:hint="cs"/>
          <w:rtl/>
        </w:rPr>
        <w:t>,</w:t>
      </w:r>
      <w:r w:rsidR="00CB1DDD" w:rsidRPr="005429ED">
        <w:rPr>
          <w:rFonts w:asciiTheme="majorBidi" w:hAnsiTheme="majorBidi"/>
          <w:rtl/>
        </w:rPr>
        <w:t xml:space="preserve"> </w:t>
      </w:r>
      <w:r w:rsidR="00CB1DDD" w:rsidRPr="005429ED">
        <w:rPr>
          <w:rFonts w:asciiTheme="majorBidi" w:hAnsiTheme="majorBidi" w:hint="cs"/>
          <w:rtl/>
        </w:rPr>
        <w:t>יועץ בתחום טכנולוגית המידע</w:t>
      </w:r>
      <w:r w:rsidR="00CB1DDD" w:rsidRPr="005429ED">
        <w:rPr>
          <w:rFonts w:asciiTheme="majorBidi" w:hAnsiTheme="majorBidi"/>
          <w:rtl/>
        </w:rPr>
        <w:t xml:space="preserve"> </w:t>
      </w:r>
      <w:r w:rsidR="00CB1DDD" w:rsidRPr="005429ED">
        <w:rPr>
          <w:rFonts w:asciiTheme="majorBidi" w:hAnsiTheme="majorBidi" w:hint="cs"/>
          <w:rtl/>
        </w:rPr>
        <w:t>ו</w:t>
      </w:r>
      <w:r w:rsidR="00CB1DDD" w:rsidRPr="005429ED">
        <w:rPr>
          <w:rFonts w:asciiTheme="majorBidi" w:hAnsiTheme="majorBidi"/>
          <w:rtl/>
        </w:rPr>
        <w:t>שני עובדי צוות נוספים</w:t>
      </w:r>
      <w:r w:rsidR="00CB1DDD" w:rsidRPr="005429ED">
        <w:rPr>
          <w:rFonts w:hint="cs"/>
          <w:sz w:val="26"/>
          <w:szCs w:val="26"/>
          <w:rtl/>
          <w:lang w:eastAsia="he-IL"/>
        </w:rPr>
        <w:t xml:space="preserve"> כמוגדרים בסעיף 6.1.6 להלן.</w:t>
      </w:r>
    </w:p>
    <w:p w:rsidR="00CB1DDD" w:rsidRPr="005429ED" w:rsidRDefault="00A14A1B" w:rsidP="00CB1DDD">
      <w:pPr>
        <w:pStyle w:val="ab"/>
        <w:numPr>
          <w:ilvl w:val="2"/>
          <w:numId w:val="48"/>
        </w:numPr>
        <w:spacing w:line="360" w:lineRule="auto"/>
        <w:jc w:val="both"/>
        <w:outlineLvl w:val="0"/>
        <w:rPr>
          <w:rFonts w:cs="David"/>
          <w:sz w:val="24"/>
          <w:szCs w:val="24"/>
          <w:rtl/>
        </w:rPr>
      </w:pPr>
      <w:r>
        <w:rPr>
          <w:rFonts w:cs="David" w:hint="cs"/>
          <w:sz w:val="24"/>
          <w:szCs w:val="24"/>
          <w:rtl/>
        </w:rPr>
        <w:t xml:space="preserve"> </w:t>
      </w:r>
      <w:r w:rsidR="00CB1DDD" w:rsidRPr="005429ED">
        <w:rPr>
          <w:rFonts w:cs="David" w:hint="cs"/>
          <w:sz w:val="24"/>
          <w:szCs w:val="24"/>
          <w:rtl/>
        </w:rPr>
        <w:t>על</w:t>
      </w:r>
      <w:r w:rsidR="00CB1DDD" w:rsidRPr="005429ED">
        <w:rPr>
          <w:rFonts w:cs="David"/>
          <w:sz w:val="24"/>
          <w:szCs w:val="24"/>
          <w:rtl/>
        </w:rPr>
        <w:t xml:space="preserve"> </w:t>
      </w:r>
      <w:r w:rsidR="00CB1DDD" w:rsidRPr="005429ED">
        <w:rPr>
          <w:rFonts w:cs="David" w:hint="cs"/>
          <w:sz w:val="24"/>
          <w:szCs w:val="24"/>
          <w:rtl/>
        </w:rPr>
        <w:t>המציע</w:t>
      </w:r>
      <w:r w:rsidR="00CB1DDD" w:rsidRPr="005429ED">
        <w:rPr>
          <w:rFonts w:ascii="Book Antiqua" w:hAnsi="Book Antiqua" w:cs="David"/>
          <w:sz w:val="24"/>
          <w:szCs w:val="24"/>
          <w:rtl/>
        </w:rPr>
        <w:t xml:space="preserve"> </w:t>
      </w:r>
      <w:r w:rsidR="00CB1DDD" w:rsidRPr="005429ED">
        <w:rPr>
          <w:rFonts w:ascii="Book Antiqua" w:hAnsi="Book Antiqua" w:cs="David" w:hint="cs"/>
          <w:sz w:val="24"/>
          <w:szCs w:val="24"/>
          <w:rtl/>
        </w:rPr>
        <w:t>להיות</w:t>
      </w:r>
      <w:r w:rsidR="00CB1DDD" w:rsidRPr="005429ED">
        <w:rPr>
          <w:rFonts w:ascii="Book Antiqua" w:hAnsi="Book Antiqua" w:cs="David"/>
          <w:sz w:val="24"/>
          <w:szCs w:val="24"/>
          <w:rtl/>
        </w:rPr>
        <w:t xml:space="preserve"> </w:t>
      </w:r>
      <w:r w:rsidR="00CB1DDD" w:rsidRPr="005429ED">
        <w:rPr>
          <w:rFonts w:ascii="Book Antiqua" w:hAnsi="Book Antiqua" w:cs="David" w:hint="cs"/>
          <w:sz w:val="24"/>
          <w:szCs w:val="24"/>
          <w:rtl/>
        </w:rPr>
        <w:t>בעל</w:t>
      </w:r>
      <w:r w:rsidR="00CB1DDD" w:rsidRPr="005429ED">
        <w:rPr>
          <w:rFonts w:ascii="Book Antiqua" w:hAnsi="Book Antiqua" w:cs="David"/>
          <w:sz w:val="24"/>
          <w:szCs w:val="24"/>
          <w:rtl/>
        </w:rPr>
        <w:t xml:space="preserve"> </w:t>
      </w:r>
      <w:r w:rsidR="00CB1DDD" w:rsidRPr="005429ED">
        <w:rPr>
          <w:rFonts w:ascii="Book Antiqua" w:hAnsi="Book Antiqua" w:cs="David" w:hint="cs"/>
          <w:sz w:val="24"/>
          <w:szCs w:val="24"/>
          <w:rtl/>
        </w:rPr>
        <w:t>ניסיון</w:t>
      </w:r>
      <w:r w:rsidR="00CB1DDD" w:rsidRPr="005429ED">
        <w:rPr>
          <w:rFonts w:ascii="Book Antiqua" w:hAnsi="Book Antiqua" w:cs="David"/>
          <w:sz w:val="24"/>
          <w:szCs w:val="24"/>
          <w:rtl/>
        </w:rPr>
        <w:t xml:space="preserve"> </w:t>
      </w:r>
      <w:r w:rsidR="00CB1DDD" w:rsidRPr="005429ED">
        <w:rPr>
          <w:rFonts w:cs="David"/>
          <w:smallCaps/>
          <w:sz w:val="24"/>
          <w:szCs w:val="24"/>
          <w:rtl/>
          <w:lang w:eastAsia="he-IL"/>
        </w:rPr>
        <w:t xml:space="preserve">מוכח </w:t>
      </w:r>
      <w:r w:rsidR="00CB1DDD" w:rsidRPr="005429ED">
        <w:rPr>
          <w:rFonts w:cs="David" w:hint="cs"/>
          <w:smallCaps/>
          <w:sz w:val="24"/>
          <w:szCs w:val="24"/>
          <w:rtl/>
          <w:lang w:eastAsia="he-IL"/>
        </w:rPr>
        <w:t>באחד או יותר מהתחומים הבאים: תכנון אסטרטגי, הנדסת תעשיה וניהול, יעוץ ארגוני/ניהולי/עסקי, חקר ביצועים, ניתוח מערכות ניהוליות/עסקיות למגוון דרגים ויחידות בארגון, והוא עוסק ברציפות באחד או יותר מהתחומים דלעיל החל משנת 2008 לפחות.</w:t>
      </w:r>
    </w:p>
    <w:p w:rsidR="00CB1DDD" w:rsidRPr="005429ED" w:rsidRDefault="00A14A1B" w:rsidP="00CB1DDD">
      <w:pPr>
        <w:pStyle w:val="ab"/>
        <w:numPr>
          <w:ilvl w:val="2"/>
          <w:numId w:val="48"/>
        </w:numPr>
        <w:spacing w:line="360" w:lineRule="auto"/>
        <w:jc w:val="both"/>
        <w:outlineLvl w:val="0"/>
        <w:rPr>
          <w:rFonts w:cs="David"/>
          <w:sz w:val="24"/>
          <w:szCs w:val="24"/>
          <w:rtl/>
        </w:rPr>
      </w:pPr>
      <w:bookmarkStart w:id="16" w:name="_Ref377483406"/>
      <w:r>
        <w:rPr>
          <w:rFonts w:cs="David" w:hint="cs"/>
          <w:smallCaps/>
          <w:sz w:val="24"/>
          <w:szCs w:val="24"/>
          <w:rtl/>
          <w:lang w:eastAsia="he-IL"/>
        </w:rPr>
        <w:t xml:space="preserve"> </w:t>
      </w:r>
      <w:r w:rsidR="00CB1DDD" w:rsidRPr="005429ED">
        <w:rPr>
          <w:rFonts w:cs="David" w:hint="cs"/>
          <w:smallCaps/>
          <w:sz w:val="24"/>
          <w:szCs w:val="24"/>
          <w:rtl/>
          <w:lang w:eastAsia="he-IL"/>
        </w:rPr>
        <w:t>המציע ביצע תכנון ויישום של תהליך התייעלות ארגונית משמעותית, ב-3 ארגונים לפחות כאשר אחד מהארגונים לפחות עונה לתנאים המצטברים להלן:</w:t>
      </w:r>
      <w:bookmarkEnd w:id="16"/>
    </w:p>
    <w:p w:rsidR="00CB1DDD" w:rsidRPr="005429ED" w:rsidRDefault="00CB1DDD" w:rsidP="00CB1DDD">
      <w:pPr>
        <w:pStyle w:val="ab"/>
        <w:numPr>
          <w:ilvl w:val="3"/>
          <w:numId w:val="48"/>
        </w:numPr>
        <w:spacing w:line="360" w:lineRule="auto"/>
        <w:jc w:val="both"/>
        <w:outlineLvl w:val="0"/>
        <w:rPr>
          <w:rFonts w:cs="David"/>
          <w:sz w:val="24"/>
          <w:szCs w:val="24"/>
          <w:rtl/>
        </w:rPr>
      </w:pPr>
      <w:r w:rsidRPr="005429ED">
        <w:rPr>
          <w:rFonts w:cs="David" w:hint="cs"/>
          <w:smallCaps/>
          <w:sz w:val="24"/>
          <w:szCs w:val="24"/>
          <w:rtl/>
          <w:lang w:eastAsia="he-IL"/>
        </w:rPr>
        <w:t>העבודה הסתיימה במהלך 5 שנים האחרונות ;</w:t>
      </w:r>
    </w:p>
    <w:p w:rsidR="00CB1DDD" w:rsidRPr="005429ED" w:rsidRDefault="00CB1DDD" w:rsidP="00CB1DDD">
      <w:pPr>
        <w:pStyle w:val="ab"/>
        <w:numPr>
          <w:ilvl w:val="3"/>
          <w:numId w:val="48"/>
        </w:numPr>
        <w:spacing w:line="360" w:lineRule="auto"/>
        <w:jc w:val="both"/>
        <w:outlineLvl w:val="0"/>
        <w:rPr>
          <w:rFonts w:cs="David"/>
          <w:sz w:val="24"/>
          <w:szCs w:val="24"/>
          <w:rtl/>
        </w:rPr>
      </w:pPr>
      <w:r w:rsidRPr="005429ED">
        <w:rPr>
          <w:rFonts w:cs="David" w:hint="cs"/>
          <w:smallCaps/>
          <w:sz w:val="24"/>
          <w:szCs w:val="24"/>
          <w:rtl/>
          <w:lang w:eastAsia="he-IL"/>
        </w:rPr>
        <w:t>מחזור ההכנסות או התקציב של הארגון בו בוצע התהליך הינו לפחות 300 מיליון ₪ לשנה, בשנים שבהן בוצעה באותו ארגון עבודה;</w:t>
      </w:r>
    </w:p>
    <w:p w:rsidR="00CB1DDD" w:rsidRPr="005429ED" w:rsidRDefault="00CB1DDD" w:rsidP="00CB1DDD">
      <w:pPr>
        <w:pStyle w:val="ab"/>
        <w:numPr>
          <w:ilvl w:val="3"/>
          <w:numId w:val="48"/>
        </w:numPr>
        <w:spacing w:line="360" w:lineRule="auto"/>
        <w:jc w:val="both"/>
        <w:outlineLvl w:val="0"/>
        <w:rPr>
          <w:rFonts w:cs="David"/>
          <w:sz w:val="24"/>
          <w:szCs w:val="24"/>
          <w:rtl/>
        </w:rPr>
      </w:pPr>
      <w:r w:rsidRPr="005429ED">
        <w:rPr>
          <w:rFonts w:cs="David" w:hint="cs"/>
          <w:smallCaps/>
          <w:sz w:val="24"/>
          <w:szCs w:val="24"/>
          <w:rtl/>
          <w:lang w:eastAsia="he-IL"/>
        </w:rPr>
        <w:t>הארגון שבו בוצע התהליך מנה לפחות 500 עובדים, שהועסקו על ידי הארגון באופן ישיר, בכל אחת מהשנים בהן בוצע בו העבודה;</w:t>
      </w:r>
    </w:p>
    <w:p w:rsidR="00CB1DDD" w:rsidRPr="005429ED" w:rsidRDefault="00CB1DDD" w:rsidP="00CB1DDD">
      <w:pPr>
        <w:pStyle w:val="ab"/>
        <w:numPr>
          <w:ilvl w:val="3"/>
          <w:numId w:val="48"/>
        </w:numPr>
        <w:spacing w:line="360" w:lineRule="auto"/>
        <w:jc w:val="both"/>
        <w:outlineLvl w:val="0"/>
        <w:rPr>
          <w:rFonts w:cs="David"/>
          <w:sz w:val="24"/>
          <w:szCs w:val="24"/>
        </w:rPr>
      </w:pPr>
      <w:r w:rsidRPr="005429ED">
        <w:rPr>
          <w:rFonts w:cs="David" w:hint="cs"/>
          <w:smallCaps/>
          <w:sz w:val="24"/>
          <w:szCs w:val="24"/>
          <w:rtl/>
          <w:lang w:eastAsia="he-IL"/>
        </w:rPr>
        <w:t>לצורך סעיף זה: "התייעלות ארגונית משמעותית"-התייעלות חוצה מחלקות וחטיבות בתוך הארגון עם השלכות מעמיקות על פעילות הארגון.</w:t>
      </w:r>
    </w:p>
    <w:p w:rsidR="00CB1DDD" w:rsidRPr="005429ED" w:rsidRDefault="00CB1DDD" w:rsidP="00CB1DDD">
      <w:pPr>
        <w:spacing w:line="360" w:lineRule="auto"/>
        <w:ind w:left="1224"/>
        <w:jc w:val="both"/>
        <w:rPr>
          <w:sz w:val="26"/>
          <w:szCs w:val="26"/>
          <w:lang w:eastAsia="he-IL"/>
        </w:rPr>
      </w:pPr>
      <w:r w:rsidRPr="005429ED">
        <w:rPr>
          <w:rFonts w:hint="cs"/>
          <w:sz w:val="26"/>
          <w:szCs w:val="26"/>
          <w:rtl/>
          <w:lang w:eastAsia="he-IL"/>
        </w:rPr>
        <w:t>המציע רשאי להוכיח את עמידתו בתנאי סף זה תוך הסתמכות על ניסיונה של החברה הזרה (שמקום מושבה מחוץ לישראל) שהוא הסניף מקומי הפעיל ורשום בישראל .</w:t>
      </w:r>
    </w:p>
    <w:p w:rsidR="00CB1DDD" w:rsidRPr="005429ED" w:rsidRDefault="00CB1DDD" w:rsidP="00CB1DDD">
      <w:pPr>
        <w:pStyle w:val="ab"/>
        <w:spacing w:line="360" w:lineRule="auto"/>
        <w:ind w:left="1224"/>
        <w:jc w:val="both"/>
        <w:outlineLvl w:val="0"/>
        <w:rPr>
          <w:rFonts w:cs="David"/>
          <w:smallCaps/>
          <w:sz w:val="24"/>
          <w:szCs w:val="24"/>
          <w:lang w:eastAsia="he-IL"/>
        </w:rPr>
      </w:pPr>
    </w:p>
    <w:p w:rsidR="00CB1DDD" w:rsidRPr="005429ED" w:rsidRDefault="00A14A1B" w:rsidP="00CB1DDD">
      <w:pPr>
        <w:pStyle w:val="ab"/>
        <w:numPr>
          <w:ilvl w:val="2"/>
          <w:numId w:val="48"/>
        </w:numPr>
        <w:spacing w:line="360" w:lineRule="auto"/>
        <w:jc w:val="both"/>
        <w:outlineLvl w:val="0"/>
        <w:rPr>
          <w:rFonts w:cs="David"/>
          <w:smallCaps/>
          <w:sz w:val="24"/>
          <w:szCs w:val="24"/>
          <w:rtl/>
          <w:lang w:eastAsia="he-IL"/>
        </w:rPr>
      </w:pPr>
      <w:r>
        <w:rPr>
          <w:rFonts w:cs="David" w:hint="cs"/>
          <w:smallCaps/>
          <w:sz w:val="24"/>
          <w:szCs w:val="24"/>
          <w:rtl/>
          <w:lang w:eastAsia="he-IL"/>
        </w:rPr>
        <w:t xml:space="preserve"> </w:t>
      </w:r>
      <w:r w:rsidR="00CB1DDD" w:rsidRPr="005429ED">
        <w:rPr>
          <w:rFonts w:cs="David" w:hint="cs"/>
          <w:smallCaps/>
          <w:sz w:val="24"/>
          <w:szCs w:val="24"/>
          <w:rtl/>
          <w:lang w:eastAsia="he-IL"/>
        </w:rPr>
        <w:t>המציע</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מעסיק</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צוות</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קבוע</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של</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עובדים</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לא</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כולל</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עובדי</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מיקור</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חוץ</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פרילנסרים</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או</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קבלנים</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עצמאיים</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אחרים</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המונה</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לפחות</w:t>
      </w:r>
      <w:r w:rsidR="00CB1DDD" w:rsidRPr="005429ED">
        <w:rPr>
          <w:rFonts w:cs="David"/>
          <w:smallCaps/>
          <w:sz w:val="24"/>
          <w:szCs w:val="24"/>
          <w:rtl/>
          <w:lang w:eastAsia="he-IL"/>
        </w:rPr>
        <w:t xml:space="preserve"> 25 </w:t>
      </w:r>
      <w:r w:rsidR="00CB1DDD" w:rsidRPr="005429ED">
        <w:rPr>
          <w:rFonts w:cs="David" w:hint="cs"/>
          <w:smallCaps/>
          <w:sz w:val="24"/>
          <w:szCs w:val="24"/>
          <w:rtl/>
          <w:lang w:eastAsia="he-IL"/>
        </w:rPr>
        <w:t>עובדים</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וזאת</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במהלך</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כל</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אחת</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מ</w:t>
      </w:r>
      <w:r w:rsidR="00CB1DDD" w:rsidRPr="005429ED">
        <w:rPr>
          <w:rFonts w:cs="David"/>
          <w:smallCaps/>
          <w:sz w:val="24"/>
          <w:szCs w:val="24"/>
          <w:rtl/>
          <w:lang w:eastAsia="he-IL"/>
        </w:rPr>
        <w:t>-</w:t>
      </w:r>
      <w:r w:rsidR="00CB1DDD" w:rsidRPr="005429ED">
        <w:rPr>
          <w:rFonts w:cs="David" w:hint="cs"/>
          <w:smallCaps/>
          <w:sz w:val="24"/>
          <w:szCs w:val="24"/>
          <w:rtl/>
          <w:lang w:eastAsia="he-IL"/>
        </w:rPr>
        <w:t>3</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שלוש</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השנים</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האחרונות</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החל</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משנת</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2011</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ועד</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2013</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כולל</w:t>
      </w:r>
      <w:r w:rsidR="00CB1DDD" w:rsidRPr="005429ED">
        <w:rPr>
          <w:rFonts w:cs="David"/>
          <w:smallCaps/>
          <w:sz w:val="24"/>
          <w:szCs w:val="24"/>
          <w:rtl/>
          <w:lang w:eastAsia="he-IL"/>
        </w:rPr>
        <w:t>).</w:t>
      </w:r>
    </w:p>
    <w:p w:rsidR="00CB1DDD" w:rsidRPr="005429ED" w:rsidRDefault="00CB1DDD" w:rsidP="00CB1DDD">
      <w:pPr>
        <w:pStyle w:val="ab"/>
        <w:numPr>
          <w:ilvl w:val="2"/>
          <w:numId w:val="48"/>
        </w:numPr>
        <w:spacing w:line="360" w:lineRule="auto"/>
        <w:jc w:val="both"/>
        <w:outlineLvl w:val="0"/>
        <w:rPr>
          <w:rFonts w:ascii="Arial" w:hAnsi="Arial" w:cs="David"/>
          <w:sz w:val="24"/>
          <w:szCs w:val="24"/>
        </w:rPr>
      </w:pPr>
      <w:r w:rsidRPr="005429ED">
        <w:rPr>
          <w:rFonts w:cs="David" w:hint="cs"/>
          <w:smallCaps/>
          <w:sz w:val="24"/>
          <w:szCs w:val="24"/>
          <w:rtl/>
          <w:lang w:eastAsia="he-IL"/>
        </w:rPr>
        <w:t xml:space="preserve"> </w:t>
      </w:r>
      <w:bookmarkStart w:id="17" w:name="_Ref377482795"/>
      <w:r w:rsidRPr="005429ED">
        <w:rPr>
          <w:rFonts w:ascii="Arial" w:hAnsi="Arial" w:cs="David" w:hint="cs"/>
          <w:sz w:val="24"/>
          <w:szCs w:val="24"/>
          <w:rtl/>
        </w:rPr>
        <w:t xml:space="preserve">על המציע לפרט פרטים של  ארבעה עובדי צוות לפחות </w:t>
      </w:r>
      <w:r w:rsidRPr="005429ED">
        <w:rPr>
          <w:rFonts w:cs="David" w:hint="cs"/>
          <w:sz w:val="24"/>
          <w:szCs w:val="24"/>
          <w:rtl/>
        </w:rPr>
        <w:t>(ראש צוות אחד, יועץ בתחום טכנולוגית המידע ושני עובדי צוות נוספים)</w:t>
      </w:r>
      <w:r w:rsidRPr="005429ED">
        <w:rPr>
          <w:rFonts w:ascii="Arial" w:hAnsi="Arial" w:cs="David" w:hint="cs"/>
          <w:sz w:val="24"/>
          <w:szCs w:val="24"/>
          <w:rtl/>
        </w:rPr>
        <w:t>שיועסקו על ידו לצורך מתן השירותים נשוא מכרז זה, אשר עומדים בתנאי הסף המפורטים להלן:</w:t>
      </w:r>
      <w:bookmarkEnd w:id="17"/>
      <w:r w:rsidRPr="005429ED">
        <w:rPr>
          <w:rFonts w:ascii="Arial" w:hAnsi="Arial" w:cs="David" w:hint="cs"/>
          <w:sz w:val="24"/>
          <w:szCs w:val="24"/>
          <w:rtl/>
        </w:rPr>
        <w:t xml:space="preserve"> </w:t>
      </w:r>
    </w:p>
    <w:p w:rsidR="00CB1DDD" w:rsidRPr="005429ED" w:rsidRDefault="00CB1DDD" w:rsidP="00CB1DDD">
      <w:pPr>
        <w:pStyle w:val="ab"/>
        <w:numPr>
          <w:ilvl w:val="3"/>
          <w:numId w:val="48"/>
        </w:numPr>
        <w:spacing w:line="360" w:lineRule="auto"/>
        <w:jc w:val="both"/>
        <w:outlineLvl w:val="0"/>
        <w:rPr>
          <w:rFonts w:cs="David"/>
          <w:sz w:val="24"/>
          <w:szCs w:val="24"/>
          <w:rtl/>
        </w:rPr>
      </w:pPr>
      <w:r w:rsidRPr="005429ED">
        <w:rPr>
          <w:rFonts w:asciiTheme="majorBidi" w:hAnsiTheme="majorBidi" w:cs="David" w:hint="cs"/>
          <w:sz w:val="24"/>
          <w:szCs w:val="24"/>
          <w:rtl/>
        </w:rPr>
        <w:t xml:space="preserve">על ראש צוות המוצע להיות בעל ניסיון של 10 שנים לפחות, בהובלה או בליווי תהליכי התייעלות בתחום הארגוני או עסקי של לפחות 3 ארגונים, שמחזור ההכנסות /התקציב השנתי של כל אחד מהם עולה על 300 מיליון ₪ לפחות (או שווה ערך במט"ח) </w:t>
      </w:r>
      <w:r w:rsidRPr="005429ED">
        <w:rPr>
          <w:rFonts w:ascii="Book Antiqua" w:hAnsi="Book Antiqua" w:cs="David" w:hint="cs"/>
          <w:sz w:val="24"/>
          <w:szCs w:val="24"/>
          <w:rtl/>
        </w:rPr>
        <w:t>כאשר</w:t>
      </w:r>
      <w:r w:rsidRPr="005429ED">
        <w:rPr>
          <w:rFonts w:ascii="Book Antiqua" w:hAnsi="Book Antiqua" w:cs="David"/>
          <w:sz w:val="24"/>
          <w:szCs w:val="24"/>
          <w:rtl/>
        </w:rPr>
        <w:t xml:space="preserve"> </w:t>
      </w:r>
      <w:r w:rsidRPr="005429ED">
        <w:rPr>
          <w:rFonts w:ascii="Book Antiqua" w:hAnsi="Book Antiqua" w:cs="David" w:hint="cs"/>
          <w:sz w:val="24"/>
          <w:szCs w:val="24"/>
          <w:rtl/>
        </w:rPr>
        <w:t>אחד</w:t>
      </w:r>
      <w:r w:rsidRPr="005429ED">
        <w:rPr>
          <w:rFonts w:ascii="Book Antiqua" w:hAnsi="Book Antiqua" w:cs="David"/>
          <w:sz w:val="24"/>
          <w:szCs w:val="24"/>
          <w:rtl/>
        </w:rPr>
        <w:t xml:space="preserve"> </w:t>
      </w:r>
      <w:r w:rsidRPr="005429ED">
        <w:rPr>
          <w:rFonts w:ascii="Book Antiqua" w:hAnsi="Book Antiqua" w:cs="David" w:hint="cs"/>
          <w:sz w:val="24"/>
          <w:szCs w:val="24"/>
          <w:rtl/>
        </w:rPr>
        <w:t>מגופים</w:t>
      </w:r>
      <w:r w:rsidRPr="005429ED">
        <w:rPr>
          <w:rFonts w:ascii="Book Antiqua" w:hAnsi="Book Antiqua" w:cs="David"/>
          <w:sz w:val="24"/>
          <w:szCs w:val="24"/>
          <w:rtl/>
        </w:rPr>
        <w:t xml:space="preserve"> </w:t>
      </w:r>
      <w:r w:rsidRPr="005429ED">
        <w:rPr>
          <w:rFonts w:ascii="Book Antiqua" w:hAnsi="Book Antiqua" w:cs="David" w:hint="cs"/>
          <w:sz w:val="24"/>
          <w:szCs w:val="24"/>
          <w:rtl/>
        </w:rPr>
        <w:t>אלה</w:t>
      </w:r>
      <w:r w:rsidRPr="005429ED">
        <w:rPr>
          <w:rFonts w:ascii="Book Antiqua" w:hAnsi="Book Antiqua" w:cs="David"/>
          <w:sz w:val="24"/>
          <w:szCs w:val="24"/>
          <w:rtl/>
        </w:rPr>
        <w:t xml:space="preserve"> </w:t>
      </w:r>
      <w:r w:rsidRPr="005429ED">
        <w:rPr>
          <w:rFonts w:ascii="Book Antiqua" w:hAnsi="Book Antiqua" w:cs="David" w:hint="cs"/>
          <w:sz w:val="24"/>
          <w:szCs w:val="24"/>
          <w:rtl/>
        </w:rPr>
        <w:t>הינו</w:t>
      </w:r>
      <w:r w:rsidRPr="005429ED">
        <w:rPr>
          <w:rFonts w:ascii="Book Antiqua" w:hAnsi="Book Antiqua" w:cs="David"/>
          <w:sz w:val="24"/>
          <w:szCs w:val="24"/>
          <w:rtl/>
        </w:rPr>
        <w:t xml:space="preserve"> </w:t>
      </w:r>
      <w:r w:rsidRPr="005429ED">
        <w:rPr>
          <w:rFonts w:ascii="Book Antiqua" w:hAnsi="Book Antiqua" w:cs="David" w:hint="cs"/>
          <w:sz w:val="24"/>
          <w:szCs w:val="24"/>
          <w:rtl/>
        </w:rPr>
        <w:t>גוף</w:t>
      </w:r>
      <w:r w:rsidRPr="005429ED">
        <w:rPr>
          <w:rFonts w:ascii="Book Antiqua" w:hAnsi="Book Antiqua" w:cs="David"/>
          <w:sz w:val="24"/>
          <w:szCs w:val="24"/>
          <w:rtl/>
        </w:rPr>
        <w:t xml:space="preserve"> </w:t>
      </w:r>
      <w:r w:rsidRPr="005429ED">
        <w:rPr>
          <w:rFonts w:ascii="Book Antiqua" w:hAnsi="Book Antiqua" w:cs="David" w:hint="cs"/>
          <w:sz w:val="24"/>
          <w:szCs w:val="24"/>
          <w:rtl/>
        </w:rPr>
        <w:t>ציבורי</w:t>
      </w:r>
      <w:r w:rsidRPr="005429ED">
        <w:rPr>
          <w:rFonts w:ascii="Book Antiqua" w:hAnsi="Book Antiqua" w:cs="David"/>
          <w:sz w:val="24"/>
          <w:szCs w:val="24"/>
          <w:rtl/>
        </w:rPr>
        <w:t xml:space="preserve"> </w:t>
      </w:r>
      <w:r w:rsidRPr="005429ED">
        <w:rPr>
          <w:rFonts w:ascii="Book Antiqua" w:hAnsi="Book Antiqua" w:cs="David" w:hint="cs"/>
          <w:sz w:val="24"/>
          <w:szCs w:val="24"/>
          <w:rtl/>
        </w:rPr>
        <w:t>בארץ</w:t>
      </w:r>
      <w:r w:rsidRPr="005429ED">
        <w:rPr>
          <w:rFonts w:ascii="Book Antiqua" w:hAnsi="Book Antiqua" w:cs="David"/>
          <w:sz w:val="24"/>
          <w:szCs w:val="24"/>
          <w:rtl/>
        </w:rPr>
        <w:t xml:space="preserve"> (</w:t>
      </w:r>
      <w:r w:rsidRPr="005429ED">
        <w:rPr>
          <w:rFonts w:ascii="Book Antiqua" w:hAnsi="Book Antiqua" w:cs="David" w:hint="cs"/>
          <w:sz w:val="24"/>
          <w:szCs w:val="24"/>
          <w:rtl/>
        </w:rPr>
        <w:t>כהגדרתו</w:t>
      </w:r>
      <w:r w:rsidRPr="005429ED">
        <w:rPr>
          <w:rFonts w:ascii="Book Antiqua" w:hAnsi="Book Antiqua" w:cs="David"/>
          <w:sz w:val="24"/>
          <w:szCs w:val="24"/>
          <w:rtl/>
        </w:rPr>
        <w:t xml:space="preserve"> </w:t>
      </w:r>
      <w:r w:rsidRPr="005429ED">
        <w:rPr>
          <w:rFonts w:ascii="Book Antiqua" w:hAnsi="Book Antiqua" w:cs="David" w:hint="cs"/>
          <w:sz w:val="24"/>
          <w:szCs w:val="24"/>
          <w:rtl/>
        </w:rPr>
        <w:t>בסעיף</w:t>
      </w:r>
      <w:r w:rsidRPr="005429ED">
        <w:rPr>
          <w:rFonts w:ascii="Book Antiqua" w:hAnsi="Book Antiqua" w:cs="David"/>
          <w:sz w:val="24"/>
          <w:szCs w:val="24"/>
          <w:rtl/>
        </w:rPr>
        <w:t xml:space="preserve"> 1 </w:t>
      </w:r>
      <w:r w:rsidRPr="005429ED">
        <w:rPr>
          <w:rFonts w:ascii="Book Antiqua" w:hAnsi="Book Antiqua" w:cs="David" w:hint="cs"/>
          <w:sz w:val="24"/>
          <w:szCs w:val="24"/>
          <w:rtl/>
        </w:rPr>
        <w:t>לחוק</w:t>
      </w:r>
      <w:r w:rsidRPr="005429ED">
        <w:rPr>
          <w:rFonts w:ascii="Book Antiqua" w:hAnsi="Book Antiqua" w:cs="David"/>
          <w:sz w:val="24"/>
          <w:szCs w:val="24"/>
          <w:rtl/>
        </w:rPr>
        <w:t xml:space="preserve"> </w:t>
      </w:r>
      <w:r w:rsidRPr="005429ED">
        <w:rPr>
          <w:rFonts w:ascii="Book Antiqua" w:hAnsi="Book Antiqua" w:cs="David" w:hint="cs"/>
          <w:sz w:val="24"/>
          <w:szCs w:val="24"/>
          <w:rtl/>
        </w:rPr>
        <w:t>עסקאות</w:t>
      </w:r>
      <w:r w:rsidRPr="005429ED">
        <w:rPr>
          <w:rFonts w:ascii="Book Antiqua" w:hAnsi="Book Antiqua" w:cs="David"/>
          <w:sz w:val="24"/>
          <w:szCs w:val="24"/>
          <w:rtl/>
        </w:rPr>
        <w:t xml:space="preserve"> </w:t>
      </w:r>
      <w:r w:rsidRPr="005429ED">
        <w:rPr>
          <w:rFonts w:ascii="Book Antiqua" w:hAnsi="Book Antiqua" w:cs="David" w:hint="cs"/>
          <w:sz w:val="24"/>
          <w:szCs w:val="24"/>
          <w:rtl/>
        </w:rPr>
        <w:t>גופים</w:t>
      </w:r>
      <w:r w:rsidRPr="005429ED">
        <w:rPr>
          <w:rFonts w:ascii="Book Antiqua" w:hAnsi="Book Antiqua" w:cs="David"/>
          <w:sz w:val="24"/>
          <w:szCs w:val="24"/>
          <w:rtl/>
        </w:rPr>
        <w:t xml:space="preserve"> </w:t>
      </w:r>
      <w:r w:rsidRPr="005429ED">
        <w:rPr>
          <w:rFonts w:ascii="Book Antiqua" w:hAnsi="Book Antiqua" w:cs="David" w:hint="cs"/>
          <w:sz w:val="24"/>
          <w:szCs w:val="24"/>
          <w:rtl/>
        </w:rPr>
        <w:t>ציבוריים</w:t>
      </w:r>
      <w:r w:rsidRPr="005429ED">
        <w:rPr>
          <w:rFonts w:ascii="Book Antiqua" w:hAnsi="Book Antiqua" w:cs="David"/>
          <w:sz w:val="24"/>
          <w:szCs w:val="24"/>
          <w:rtl/>
        </w:rPr>
        <w:t xml:space="preserve">, </w:t>
      </w:r>
      <w:r w:rsidRPr="005429ED">
        <w:rPr>
          <w:rFonts w:ascii="Book Antiqua" w:hAnsi="Book Antiqua" w:cs="David" w:hint="cs"/>
          <w:sz w:val="24"/>
          <w:szCs w:val="24"/>
          <w:rtl/>
        </w:rPr>
        <w:t>התשל</w:t>
      </w:r>
      <w:r w:rsidRPr="005429ED">
        <w:rPr>
          <w:rFonts w:ascii="Book Antiqua" w:hAnsi="Book Antiqua" w:cs="David"/>
          <w:sz w:val="24"/>
          <w:szCs w:val="24"/>
          <w:rtl/>
        </w:rPr>
        <w:t>"</w:t>
      </w:r>
      <w:r w:rsidRPr="005429ED">
        <w:rPr>
          <w:rFonts w:ascii="Book Antiqua" w:hAnsi="Book Antiqua" w:cs="David" w:hint="cs"/>
          <w:sz w:val="24"/>
          <w:szCs w:val="24"/>
          <w:rtl/>
        </w:rPr>
        <w:t>ו</w:t>
      </w:r>
      <w:r w:rsidRPr="005429ED">
        <w:rPr>
          <w:rFonts w:ascii="Book Antiqua" w:hAnsi="Book Antiqua" w:cs="David"/>
          <w:sz w:val="24"/>
          <w:szCs w:val="24"/>
          <w:rtl/>
        </w:rPr>
        <w:t xml:space="preserve">-1976) </w:t>
      </w:r>
      <w:r w:rsidRPr="005429ED">
        <w:rPr>
          <w:rFonts w:ascii="Book Antiqua" w:hAnsi="Book Antiqua" w:cs="David" w:hint="cs"/>
          <w:sz w:val="24"/>
          <w:szCs w:val="24"/>
          <w:rtl/>
        </w:rPr>
        <w:t>או</w:t>
      </w:r>
      <w:r w:rsidRPr="005429ED">
        <w:rPr>
          <w:rFonts w:ascii="Book Antiqua" w:hAnsi="Book Antiqua" w:cs="David"/>
          <w:sz w:val="24"/>
          <w:szCs w:val="24"/>
          <w:rtl/>
        </w:rPr>
        <w:t xml:space="preserve"> </w:t>
      </w:r>
      <w:r w:rsidRPr="005429ED">
        <w:rPr>
          <w:rFonts w:ascii="Book Antiqua" w:hAnsi="Book Antiqua" w:cs="David" w:hint="cs"/>
          <w:sz w:val="24"/>
          <w:szCs w:val="24"/>
          <w:rtl/>
        </w:rPr>
        <w:t>בחו</w:t>
      </w:r>
      <w:r w:rsidRPr="005429ED">
        <w:rPr>
          <w:rFonts w:ascii="Book Antiqua" w:hAnsi="Book Antiqua" w:cs="David"/>
          <w:sz w:val="24"/>
          <w:szCs w:val="24"/>
          <w:rtl/>
        </w:rPr>
        <w:t>"</w:t>
      </w:r>
      <w:r w:rsidRPr="005429ED">
        <w:rPr>
          <w:rFonts w:ascii="Book Antiqua" w:hAnsi="Book Antiqua" w:cs="David" w:hint="cs"/>
          <w:sz w:val="24"/>
          <w:szCs w:val="24"/>
          <w:rtl/>
        </w:rPr>
        <w:t>ל</w:t>
      </w:r>
      <w:r w:rsidRPr="005429ED">
        <w:rPr>
          <w:rFonts w:asciiTheme="majorBidi" w:hAnsiTheme="majorBidi" w:cs="David"/>
          <w:sz w:val="24"/>
          <w:szCs w:val="24"/>
          <w:rtl/>
        </w:rPr>
        <w:t>.</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ראש</w:t>
      </w:r>
      <w:r w:rsidRPr="005429ED">
        <w:rPr>
          <w:rFonts w:cs="David"/>
          <w:sz w:val="24"/>
          <w:szCs w:val="24"/>
          <w:rtl/>
        </w:rPr>
        <w:t xml:space="preserve"> </w:t>
      </w:r>
      <w:r w:rsidRPr="005429ED">
        <w:rPr>
          <w:rFonts w:cs="David" w:hint="cs"/>
          <w:sz w:val="24"/>
          <w:szCs w:val="24"/>
          <w:rtl/>
        </w:rPr>
        <w:t>הצוות</w:t>
      </w:r>
      <w:r w:rsidRPr="005429ED">
        <w:rPr>
          <w:rFonts w:cs="David"/>
          <w:sz w:val="24"/>
          <w:szCs w:val="24"/>
          <w:rtl/>
        </w:rPr>
        <w:t xml:space="preserve"> </w:t>
      </w:r>
      <w:r w:rsidRPr="005429ED">
        <w:rPr>
          <w:rFonts w:cs="David" w:hint="cs"/>
          <w:sz w:val="24"/>
          <w:szCs w:val="24"/>
          <w:rtl/>
        </w:rPr>
        <w:t>להיות</w:t>
      </w:r>
      <w:r w:rsidRPr="005429ED">
        <w:rPr>
          <w:rFonts w:cs="David"/>
          <w:sz w:val="24"/>
          <w:szCs w:val="24"/>
          <w:rtl/>
        </w:rPr>
        <w:t xml:space="preserve"> </w:t>
      </w:r>
      <w:r w:rsidRPr="005429ED">
        <w:rPr>
          <w:rFonts w:cs="David" w:hint="cs"/>
          <w:sz w:val="24"/>
          <w:szCs w:val="24"/>
          <w:rtl/>
        </w:rPr>
        <w:t>עובד</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בעת</w:t>
      </w:r>
      <w:r w:rsidRPr="005429ED">
        <w:rPr>
          <w:rFonts w:cs="David"/>
          <w:sz w:val="24"/>
          <w:szCs w:val="24"/>
          <w:rtl/>
        </w:rPr>
        <w:t xml:space="preserve"> </w:t>
      </w:r>
      <w:r w:rsidRPr="005429ED">
        <w:rPr>
          <w:rFonts w:cs="David" w:hint="cs"/>
          <w:sz w:val="24"/>
          <w:szCs w:val="24"/>
          <w:rtl/>
        </w:rPr>
        <w:t>ביצוע</w:t>
      </w:r>
      <w:r w:rsidRPr="005429ED">
        <w:rPr>
          <w:rFonts w:cs="David"/>
          <w:sz w:val="24"/>
          <w:szCs w:val="24"/>
          <w:rtl/>
        </w:rPr>
        <w:t xml:space="preserve"> </w:t>
      </w:r>
      <w:r w:rsidRPr="005429ED">
        <w:rPr>
          <w:rFonts w:cs="David" w:hint="cs"/>
          <w:sz w:val="24"/>
          <w:szCs w:val="24"/>
          <w:rtl/>
        </w:rPr>
        <w:t>ההתקשרות</w:t>
      </w:r>
      <w:r w:rsidRPr="005429ED">
        <w:rPr>
          <w:rFonts w:cs="David"/>
          <w:sz w:val="24"/>
          <w:szCs w:val="24"/>
          <w:rtl/>
        </w:rPr>
        <w:t>.</w:t>
      </w:r>
    </w:p>
    <w:p w:rsidR="00D50DB2" w:rsidRPr="005429ED" w:rsidRDefault="00D50DB2" w:rsidP="00D50DB2">
      <w:pPr>
        <w:pStyle w:val="ab"/>
        <w:numPr>
          <w:ilvl w:val="3"/>
          <w:numId w:val="48"/>
        </w:numPr>
        <w:spacing w:line="360" w:lineRule="auto"/>
        <w:jc w:val="both"/>
        <w:rPr>
          <w:rFonts w:cs="David"/>
          <w:sz w:val="24"/>
          <w:szCs w:val="24"/>
        </w:rPr>
      </w:pPr>
      <w:r w:rsidRPr="005429ED">
        <w:rPr>
          <w:rFonts w:asciiTheme="majorBidi" w:hAnsiTheme="majorBidi" w:cs="David" w:hint="cs"/>
          <w:sz w:val="24"/>
          <w:szCs w:val="24"/>
          <w:rtl/>
        </w:rPr>
        <w:t>על</w:t>
      </w:r>
      <w:r w:rsidRPr="005429ED">
        <w:rPr>
          <w:rFonts w:asciiTheme="majorBidi" w:hAnsiTheme="majorBidi" w:cs="David"/>
          <w:sz w:val="24"/>
          <w:szCs w:val="24"/>
          <w:rtl/>
        </w:rPr>
        <w:t xml:space="preserve"> היועץ בטכנולוגית המידע (</w:t>
      </w:r>
      <w:r w:rsidRPr="005429ED">
        <w:rPr>
          <w:rFonts w:asciiTheme="majorBidi" w:hAnsiTheme="majorBidi" w:cs="David"/>
          <w:sz w:val="24"/>
          <w:szCs w:val="24"/>
        </w:rPr>
        <w:t>IT</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להיות</w:t>
      </w:r>
      <w:r w:rsidRPr="005429ED">
        <w:rPr>
          <w:rFonts w:asciiTheme="majorBidi" w:hAnsiTheme="majorBidi" w:cs="David"/>
          <w:sz w:val="24"/>
          <w:szCs w:val="24"/>
          <w:rtl/>
        </w:rPr>
        <w:t xml:space="preserve"> בעל ניסיון של 10 שנים לפחות, בהובלה או </w:t>
      </w:r>
      <w:r w:rsidRPr="005429ED">
        <w:rPr>
          <w:rFonts w:asciiTheme="majorBidi" w:hAnsiTheme="majorBidi" w:cs="David" w:hint="cs"/>
          <w:sz w:val="24"/>
          <w:szCs w:val="24"/>
          <w:rtl/>
        </w:rPr>
        <w:t>ב</w:t>
      </w:r>
      <w:r w:rsidRPr="005429ED">
        <w:rPr>
          <w:rFonts w:asciiTheme="majorBidi" w:hAnsiTheme="majorBidi" w:cs="David"/>
          <w:sz w:val="24"/>
          <w:szCs w:val="24"/>
          <w:rtl/>
        </w:rPr>
        <w:t xml:space="preserve">ליווי </w:t>
      </w:r>
      <w:r w:rsidRPr="005429ED">
        <w:rPr>
          <w:rFonts w:asciiTheme="majorBidi" w:hAnsiTheme="majorBidi" w:cs="David" w:hint="cs"/>
          <w:sz w:val="24"/>
          <w:szCs w:val="24"/>
          <w:rtl/>
        </w:rPr>
        <w:t>תהליכי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 xml:space="preserve">התייעלות בתחום של פיתוח תחזוקה ותפעול של מערכות </w:t>
      </w:r>
      <w:r w:rsidRPr="005429ED">
        <w:rPr>
          <w:rFonts w:asciiTheme="majorBidi" w:hAnsiTheme="majorBidi" w:cs="David"/>
          <w:sz w:val="24"/>
          <w:szCs w:val="24"/>
        </w:rPr>
        <w:t xml:space="preserve">IT </w:t>
      </w:r>
      <w:r w:rsidRPr="005429ED">
        <w:rPr>
          <w:rFonts w:asciiTheme="majorBidi" w:hAnsiTheme="majorBidi" w:cs="David" w:hint="cs"/>
          <w:sz w:val="24"/>
          <w:szCs w:val="24"/>
          <w:rtl/>
        </w:rPr>
        <w:t xml:space="preserve"> </w:t>
      </w:r>
      <w:r w:rsidRPr="005429ED">
        <w:rPr>
          <w:rFonts w:asciiTheme="majorBidi" w:hAnsiTheme="majorBidi" w:cs="David"/>
          <w:sz w:val="24"/>
          <w:szCs w:val="24"/>
          <w:rtl/>
        </w:rPr>
        <w:t xml:space="preserve">ב- 3 ארגונים לפחות, המעסיקים, </w:t>
      </w:r>
      <w:r w:rsidRPr="005429ED">
        <w:rPr>
          <w:rFonts w:asciiTheme="majorBidi" w:hAnsiTheme="majorBidi" w:cs="David" w:hint="cs"/>
          <w:sz w:val="24"/>
          <w:szCs w:val="24"/>
          <w:rtl/>
        </w:rPr>
        <w:t>כל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אחד</w:t>
      </w:r>
      <w:r w:rsidRPr="005429ED">
        <w:rPr>
          <w:rFonts w:asciiTheme="majorBidi" w:hAnsiTheme="majorBidi" w:cs="David"/>
          <w:sz w:val="24"/>
          <w:szCs w:val="24"/>
          <w:rtl/>
        </w:rPr>
        <w:t xml:space="preserve">, 300 עובדי </w:t>
      </w:r>
      <w:r w:rsidRPr="005429ED">
        <w:rPr>
          <w:rFonts w:asciiTheme="majorBidi" w:hAnsiTheme="majorBidi" w:cs="David"/>
          <w:sz w:val="24"/>
          <w:szCs w:val="24"/>
        </w:rPr>
        <w:t>IT</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ומעלה</w:t>
      </w:r>
      <w:r w:rsidRPr="005429ED">
        <w:rPr>
          <w:rFonts w:asciiTheme="majorBidi" w:hAnsiTheme="majorBidi" w:cs="David"/>
          <w:sz w:val="24"/>
          <w:szCs w:val="24"/>
          <w:rtl/>
        </w:rPr>
        <w:t xml:space="preserve"> (ללא </w:t>
      </w:r>
      <w:r w:rsidRPr="005429ED">
        <w:rPr>
          <w:rFonts w:asciiTheme="majorBidi" w:hAnsiTheme="majorBidi" w:cs="David" w:hint="cs"/>
          <w:sz w:val="24"/>
          <w:szCs w:val="24"/>
          <w:rtl/>
        </w:rPr>
        <w:t>תלות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בצורת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ההעסקה</w:t>
      </w:r>
      <w:r w:rsidRPr="005429ED">
        <w:rPr>
          <w:rFonts w:asciiTheme="majorBidi" w:hAnsiTheme="majorBidi" w:cs="David"/>
          <w:sz w:val="24"/>
          <w:szCs w:val="24"/>
          <w:rtl/>
        </w:rPr>
        <w:t xml:space="preserve">), אשר נותנים שירותי </w:t>
      </w:r>
      <w:r w:rsidRPr="005429ED">
        <w:rPr>
          <w:rFonts w:asciiTheme="majorBidi" w:hAnsiTheme="majorBidi" w:cs="David"/>
          <w:sz w:val="24"/>
          <w:szCs w:val="24"/>
        </w:rPr>
        <w:t>IT</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לאלפי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משתמשים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הן</w:t>
      </w:r>
      <w:r w:rsidRPr="005429ED">
        <w:rPr>
          <w:rFonts w:asciiTheme="majorBidi" w:hAnsiTheme="majorBidi" w:cs="David"/>
          <w:sz w:val="24"/>
          <w:szCs w:val="24"/>
          <w:rtl/>
        </w:rPr>
        <w:t xml:space="preserve"> </w:t>
      </w:r>
      <w:r w:rsidRPr="005429ED">
        <w:rPr>
          <w:rFonts w:asciiTheme="majorBidi" w:hAnsiTheme="majorBidi" w:cs="David" w:hint="cs"/>
          <w:sz w:val="24"/>
          <w:szCs w:val="24"/>
          <w:rtl/>
        </w:rPr>
        <w:t>פנימיים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והן</w:t>
      </w:r>
      <w:r w:rsidRPr="005429ED">
        <w:rPr>
          <w:rFonts w:asciiTheme="majorBidi" w:hAnsiTheme="majorBidi" w:cs="David"/>
          <w:sz w:val="24"/>
          <w:szCs w:val="24"/>
          <w:rtl/>
        </w:rPr>
        <w:t xml:space="preserve"> </w:t>
      </w:r>
      <w:r w:rsidRPr="005429ED">
        <w:rPr>
          <w:rFonts w:asciiTheme="majorBidi" w:hAnsiTheme="majorBidi" w:cs="David" w:hint="cs"/>
          <w:sz w:val="24"/>
          <w:szCs w:val="24"/>
          <w:rtl/>
        </w:rPr>
        <w:t>חיצוניים.</w:t>
      </w:r>
    </w:p>
    <w:p w:rsidR="00D50DB2" w:rsidRPr="005429ED" w:rsidRDefault="00D50DB2" w:rsidP="00DA2D51">
      <w:pPr>
        <w:pStyle w:val="ab"/>
        <w:spacing w:line="360" w:lineRule="auto"/>
        <w:ind w:left="1728"/>
        <w:jc w:val="both"/>
        <w:rPr>
          <w:rFonts w:asciiTheme="majorBidi" w:hAnsiTheme="majorBidi" w:cs="David"/>
          <w:sz w:val="24"/>
          <w:szCs w:val="24"/>
          <w:rtl/>
        </w:rPr>
      </w:pPr>
      <w:r w:rsidRPr="005429ED">
        <w:rPr>
          <w:rFonts w:asciiTheme="majorBidi" w:hAnsiTheme="majorBidi" w:cs="David" w:hint="cs"/>
          <w:sz w:val="24"/>
          <w:szCs w:val="24"/>
          <w:rtl/>
        </w:rPr>
        <w:t xml:space="preserve"> עדיפות תינתן ליועץ כאמור בעל ניסיון בתחומים הבאים:   </w:t>
      </w:r>
    </w:p>
    <w:p w:rsidR="00D50DB2" w:rsidRPr="005429ED" w:rsidRDefault="00D50DB2" w:rsidP="00D50DB2">
      <w:pPr>
        <w:pStyle w:val="ab"/>
        <w:numPr>
          <w:ilvl w:val="0"/>
          <w:numId w:val="50"/>
        </w:numPr>
        <w:spacing w:line="360" w:lineRule="auto"/>
        <w:ind w:left="2777"/>
        <w:jc w:val="both"/>
        <w:rPr>
          <w:rFonts w:cs="David"/>
          <w:sz w:val="24"/>
          <w:szCs w:val="24"/>
        </w:rPr>
      </w:pPr>
      <w:r w:rsidRPr="005429ED">
        <w:rPr>
          <w:rFonts w:asciiTheme="majorBidi" w:hAnsiTheme="majorBidi" w:cs="David"/>
          <w:sz w:val="24"/>
          <w:szCs w:val="24"/>
          <w:rtl/>
        </w:rPr>
        <w:t xml:space="preserve">הובלה או </w:t>
      </w:r>
      <w:r w:rsidRPr="005429ED">
        <w:rPr>
          <w:rFonts w:asciiTheme="majorBidi" w:hAnsiTheme="majorBidi" w:cs="David" w:hint="cs"/>
          <w:sz w:val="24"/>
          <w:szCs w:val="24"/>
          <w:rtl/>
        </w:rPr>
        <w:t>ב</w:t>
      </w:r>
      <w:r w:rsidRPr="005429ED">
        <w:rPr>
          <w:rFonts w:asciiTheme="majorBidi" w:hAnsiTheme="majorBidi" w:cs="David"/>
          <w:sz w:val="24"/>
          <w:szCs w:val="24"/>
          <w:rtl/>
        </w:rPr>
        <w:t xml:space="preserve">ליווי </w:t>
      </w:r>
      <w:r w:rsidRPr="005429ED">
        <w:rPr>
          <w:rFonts w:asciiTheme="majorBidi" w:hAnsiTheme="majorBidi" w:cs="David" w:hint="cs"/>
          <w:sz w:val="24"/>
          <w:szCs w:val="24"/>
          <w:rtl/>
        </w:rPr>
        <w:t>תהליכי</w:t>
      </w:r>
      <w:r w:rsidRPr="005429ED">
        <w:rPr>
          <w:rFonts w:asciiTheme="majorBidi" w:hAnsiTheme="majorBidi" w:cs="David"/>
          <w:sz w:val="24"/>
          <w:szCs w:val="24"/>
          <w:rtl/>
        </w:rPr>
        <w:t xml:space="preserve"> משילות</w:t>
      </w:r>
      <w:r w:rsidRPr="005429ED">
        <w:rPr>
          <w:rFonts w:asciiTheme="majorBidi" w:hAnsiTheme="majorBidi" w:cs="David"/>
          <w:sz w:val="24"/>
          <w:szCs w:val="24"/>
        </w:rPr>
        <w:t xml:space="preserve">IT </w:t>
      </w:r>
      <w:r w:rsidRPr="005429ED">
        <w:rPr>
          <w:rFonts w:asciiTheme="majorBidi" w:hAnsiTheme="majorBidi" w:cs="David"/>
          <w:sz w:val="24"/>
          <w:szCs w:val="24"/>
          <w:rtl/>
        </w:rPr>
        <w:t xml:space="preserve"> (</w:t>
      </w:r>
      <w:r w:rsidRPr="005429ED">
        <w:rPr>
          <w:rFonts w:asciiTheme="majorBidi" w:hAnsiTheme="majorBidi" w:cs="David"/>
          <w:sz w:val="24"/>
          <w:szCs w:val="24"/>
        </w:rPr>
        <w:t>IT GOVERNANCE</w:t>
      </w:r>
      <w:r w:rsidRPr="005429ED">
        <w:rPr>
          <w:rFonts w:asciiTheme="majorBidi" w:hAnsiTheme="majorBidi" w:cs="David"/>
          <w:sz w:val="24"/>
          <w:szCs w:val="24"/>
          <w:rtl/>
        </w:rPr>
        <w:t xml:space="preserve">), </w:t>
      </w:r>
    </w:p>
    <w:p w:rsidR="00D50DB2" w:rsidRPr="005429ED" w:rsidRDefault="00D50DB2" w:rsidP="00D50DB2">
      <w:pPr>
        <w:pStyle w:val="ab"/>
        <w:numPr>
          <w:ilvl w:val="0"/>
          <w:numId w:val="50"/>
        </w:numPr>
        <w:spacing w:line="360" w:lineRule="auto"/>
        <w:ind w:left="2777"/>
        <w:jc w:val="both"/>
        <w:rPr>
          <w:rFonts w:cs="David"/>
          <w:sz w:val="24"/>
          <w:szCs w:val="24"/>
        </w:rPr>
      </w:pPr>
      <w:r w:rsidRPr="005429ED">
        <w:rPr>
          <w:rFonts w:asciiTheme="majorBidi" w:hAnsiTheme="majorBidi" w:cs="David" w:hint="cs"/>
          <w:sz w:val="24"/>
          <w:szCs w:val="24"/>
          <w:rtl/>
        </w:rPr>
        <w:t>ניהול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הביקוש</w:t>
      </w:r>
      <w:r w:rsidRPr="005429ED">
        <w:rPr>
          <w:rFonts w:asciiTheme="majorBidi" w:hAnsiTheme="majorBidi" w:cs="David"/>
          <w:sz w:val="24"/>
          <w:szCs w:val="24"/>
          <w:rtl/>
        </w:rPr>
        <w:t xml:space="preserve"> לשירותי </w:t>
      </w:r>
      <w:r w:rsidRPr="005429ED">
        <w:rPr>
          <w:rFonts w:asciiTheme="majorBidi" w:hAnsiTheme="majorBidi" w:cs="David"/>
          <w:sz w:val="24"/>
          <w:szCs w:val="24"/>
        </w:rPr>
        <w:t>IT</w:t>
      </w:r>
      <w:r w:rsidRPr="005429ED">
        <w:rPr>
          <w:rFonts w:asciiTheme="majorBidi" w:hAnsiTheme="majorBidi" w:cs="David"/>
          <w:sz w:val="24"/>
          <w:szCs w:val="24"/>
          <w:rtl/>
        </w:rPr>
        <w:t xml:space="preserve"> (</w:t>
      </w:r>
      <w:r w:rsidRPr="005429ED">
        <w:rPr>
          <w:rFonts w:asciiTheme="majorBidi" w:hAnsiTheme="majorBidi" w:cs="David"/>
          <w:sz w:val="24"/>
          <w:szCs w:val="24"/>
        </w:rPr>
        <w:t>DEMAND MANAGEMENT</w:t>
      </w:r>
      <w:r w:rsidRPr="005429ED">
        <w:rPr>
          <w:rFonts w:asciiTheme="majorBidi" w:hAnsiTheme="majorBidi" w:cs="David"/>
          <w:sz w:val="24"/>
          <w:szCs w:val="24"/>
          <w:rtl/>
        </w:rPr>
        <w:t xml:space="preserve">) </w:t>
      </w:r>
    </w:p>
    <w:p w:rsidR="00D50DB2" w:rsidRPr="005429ED" w:rsidRDefault="00D50DB2" w:rsidP="00D50DB2">
      <w:pPr>
        <w:pStyle w:val="ab"/>
        <w:numPr>
          <w:ilvl w:val="0"/>
          <w:numId w:val="50"/>
        </w:numPr>
        <w:spacing w:line="360" w:lineRule="auto"/>
        <w:ind w:left="2777"/>
        <w:jc w:val="both"/>
        <w:rPr>
          <w:rFonts w:cs="David"/>
          <w:sz w:val="24"/>
          <w:szCs w:val="24"/>
        </w:rPr>
      </w:pPr>
      <w:r w:rsidRPr="005429ED">
        <w:rPr>
          <w:rFonts w:asciiTheme="majorBidi" w:hAnsiTheme="majorBidi" w:cs="David" w:hint="cs"/>
          <w:sz w:val="24"/>
          <w:szCs w:val="24"/>
          <w:rtl/>
        </w:rPr>
        <w:t>ניהול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שינויים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במערכות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מידע</w:t>
      </w:r>
      <w:r w:rsidRPr="005429ED">
        <w:rPr>
          <w:rFonts w:asciiTheme="majorBidi" w:hAnsiTheme="majorBidi" w:cs="David"/>
          <w:sz w:val="24"/>
          <w:szCs w:val="24"/>
          <w:rtl/>
        </w:rPr>
        <w:t xml:space="preserve">. ליועץ תהיה </w:t>
      </w:r>
      <w:r w:rsidRPr="005429ED">
        <w:rPr>
          <w:rFonts w:asciiTheme="majorBidi" w:hAnsiTheme="majorBidi" w:cs="David" w:hint="cs"/>
          <w:sz w:val="24"/>
          <w:szCs w:val="24"/>
          <w:rtl/>
        </w:rPr>
        <w:t>הבנה</w:t>
      </w:r>
      <w:r w:rsidRPr="005429ED">
        <w:rPr>
          <w:rFonts w:asciiTheme="majorBidi" w:hAnsiTheme="majorBidi" w:cs="David"/>
          <w:sz w:val="24"/>
          <w:szCs w:val="24"/>
          <w:rtl/>
        </w:rPr>
        <w:t xml:space="preserve"> </w:t>
      </w:r>
    </w:p>
    <w:p w:rsidR="00D50DB2" w:rsidRPr="005429ED" w:rsidRDefault="00D50DB2" w:rsidP="00D50DB2">
      <w:pPr>
        <w:pStyle w:val="ab"/>
        <w:numPr>
          <w:ilvl w:val="0"/>
          <w:numId w:val="50"/>
        </w:numPr>
        <w:spacing w:line="360" w:lineRule="auto"/>
        <w:ind w:left="2777"/>
        <w:jc w:val="both"/>
        <w:rPr>
          <w:rFonts w:cs="David"/>
          <w:sz w:val="24"/>
          <w:szCs w:val="24"/>
        </w:rPr>
      </w:pPr>
      <w:r w:rsidRPr="005429ED">
        <w:rPr>
          <w:rFonts w:asciiTheme="majorBidi" w:hAnsiTheme="majorBidi" w:cs="David" w:hint="cs"/>
          <w:sz w:val="24"/>
          <w:szCs w:val="24"/>
          <w:rtl/>
        </w:rPr>
        <w:t>תהליכי</w:t>
      </w:r>
      <w:r w:rsidRPr="005429ED">
        <w:rPr>
          <w:rFonts w:asciiTheme="majorBidi" w:hAnsiTheme="majorBidi" w:cs="David"/>
          <w:sz w:val="24"/>
          <w:szCs w:val="24"/>
          <w:rtl/>
        </w:rPr>
        <w:t xml:space="preserve"> </w:t>
      </w:r>
      <w:r w:rsidRPr="005429ED">
        <w:rPr>
          <w:rFonts w:asciiTheme="majorBidi" w:hAnsiTheme="majorBidi" w:cs="David"/>
          <w:sz w:val="24"/>
          <w:szCs w:val="24"/>
        </w:rPr>
        <w:t xml:space="preserve">B2B </w:t>
      </w:r>
      <w:r w:rsidRPr="005429ED">
        <w:rPr>
          <w:rFonts w:asciiTheme="majorBidi" w:hAnsiTheme="majorBidi" w:cs="David"/>
          <w:sz w:val="24"/>
          <w:szCs w:val="24"/>
          <w:rtl/>
        </w:rPr>
        <w:t xml:space="preserve"> (</w:t>
      </w:r>
      <w:r w:rsidRPr="005429ED">
        <w:rPr>
          <w:rFonts w:asciiTheme="majorBidi" w:hAnsiTheme="majorBidi" w:cs="David"/>
          <w:sz w:val="24"/>
          <w:szCs w:val="24"/>
        </w:rPr>
        <w:t>BUSINESS TO BUSINESS</w:t>
      </w:r>
      <w:r w:rsidRPr="005429ED">
        <w:rPr>
          <w:rFonts w:asciiTheme="majorBidi" w:hAnsiTheme="majorBidi" w:cs="David"/>
          <w:sz w:val="24"/>
          <w:szCs w:val="24"/>
          <w:rtl/>
        </w:rPr>
        <w:t xml:space="preserve">) ו- </w:t>
      </w:r>
      <w:r w:rsidRPr="005429ED">
        <w:rPr>
          <w:rFonts w:asciiTheme="majorBidi" w:hAnsiTheme="majorBidi" w:cs="David"/>
          <w:sz w:val="24"/>
          <w:szCs w:val="24"/>
        </w:rPr>
        <w:t>B2C (Business to Customer/Citizen)</w:t>
      </w:r>
      <w:r w:rsidRPr="005429ED">
        <w:rPr>
          <w:rFonts w:asciiTheme="majorBidi" w:hAnsiTheme="majorBidi" w:cs="David"/>
          <w:sz w:val="24"/>
          <w:szCs w:val="24"/>
          <w:rtl/>
        </w:rPr>
        <w:t xml:space="preserve">, </w:t>
      </w:r>
    </w:p>
    <w:p w:rsidR="00D50DB2" w:rsidRPr="005429ED" w:rsidRDefault="00D50DB2" w:rsidP="00D50DB2">
      <w:pPr>
        <w:pStyle w:val="ab"/>
        <w:numPr>
          <w:ilvl w:val="0"/>
          <w:numId w:val="50"/>
        </w:numPr>
        <w:spacing w:line="360" w:lineRule="auto"/>
        <w:ind w:left="2777"/>
        <w:jc w:val="both"/>
        <w:rPr>
          <w:rFonts w:cs="David"/>
          <w:sz w:val="24"/>
          <w:szCs w:val="24"/>
        </w:rPr>
      </w:pPr>
      <w:r w:rsidRPr="005429ED">
        <w:rPr>
          <w:rFonts w:asciiTheme="majorBidi" w:hAnsiTheme="majorBidi" w:cs="David" w:hint="cs"/>
          <w:sz w:val="24"/>
          <w:szCs w:val="24"/>
          <w:rtl/>
        </w:rPr>
        <w:t>בחינת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תהליכי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פיתוח</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תחזוקה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ותפעול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של</w:t>
      </w:r>
      <w:r w:rsidRPr="005429ED">
        <w:rPr>
          <w:rFonts w:asciiTheme="majorBidi" w:hAnsiTheme="majorBidi" w:cs="David"/>
          <w:sz w:val="24"/>
          <w:szCs w:val="24"/>
          <w:rtl/>
        </w:rPr>
        <w:t xml:space="preserve"> מערכות</w:t>
      </w:r>
      <w:r w:rsidRPr="005429ED">
        <w:rPr>
          <w:rFonts w:asciiTheme="majorBidi" w:hAnsiTheme="majorBidi" w:cs="David"/>
          <w:sz w:val="24"/>
          <w:szCs w:val="24"/>
        </w:rPr>
        <w:t xml:space="preserve">IT </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תוך</w:t>
      </w:r>
      <w:r w:rsidRPr="005429ED">
        <w:rPr>
          <w:rFonts w:asciiTheme="majorBidi" w:hAnsiTheme="majorBidi" w:cs="David"/>
          <w:sz w:val="24"/>
          <w:szCs w:val="24"/>
          <w:rtl/>
        </w:rPr>
        <w:t xml:space="preserve"> שיקולי </w:t>
      </w:r>
      <w:r w:rsidRPr="005429ED">
        <w:rPr>
          <w:rFonts w:asciiTheme="majorBidi" w:hAnsiTheme="majorBidi" w:cs="David"/>
          <w:sz w:val="24"/>
          <w:szCs w:val="24"/>
        </w:rPr>
        <w:t>Make/Buy</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והבנה</w:t>
      </w:r>
      <w:r w:rsidRPr="005429ED">
        <w:rPr>
          <w:rFonts w:asciiTheme="majorBidi" w:hAnsiTheme="majorBidi" w:cs="David"/>
          <w:sz w:val="24"/>
          <w:szCs w:val="24"/>
          <w:rtl/>
        </w:rPr>
        <w:t xml:space="preserve"> בתהליכי </w:t>
      </w:r>
      <w:r w:rsidRPr="005429ED">
        <w:rPr>
          <w:rFonts w:asciiTheme="majorBidi" w:hAnsiTheme="majorBidi" w:cs="David"/>
          <w:sz w:val="24"/>
          <w:szCs w:val="24"/>
        </w:rPr>
        <w:t xml:space="preserve">BPO </w:t>
      </w:r>
      <w:r w:rsidRPr="005429ED">
        <w:rPr>
          <w:rFonts w:asciiTheme="majorBidi" w:hAnsiTheme="majorBidi" w:cs="David"/>
          <w:sz w:val="24"/>
          <w:szCs w:val="24"/>
          <w:rtl/>
        </w:rPr>
        <w:t xml:space="preserve"> (</w:t>
      </w:r>
      <w:r w:rsidRPr="005429ED">
        <w:rPr>
          <w:rFonts w:asciiTheme="majorBidi" w:hAnsiTheme="majorBidi" w:cs="David"/>
          <w:sz w:val="24"/>
          <w:szCs w:val="24"/>
        </w:rPr>
        <w:t>BUSINESS PROCESSING OUTSOURCING</w:t>
      </w:r>
      <w:r w:rsidRPr="005429ED">
        <w:rPr>
          <w:rFonts w:asciiTheme="majorBidi" w:hAnsiTheme="majorBidi" w:cs="David"/>
          <w:sz w:val="24"/>
          <w:szCs w:val="24"/>
          <w:rtl/>
        </w:rPr>
        <w:t xml:space="preserve">). </w:t>
      </w:r>
    </w:p>
    <w:p w:rsidR="00D50DB2" w:rsidRPr="005429ED" w:rsidRDefault="00D50DB2" w:rsidP="00D50DB2">
      <w:pPr>
        <w:spacing w:line="360" w:lineRule="auto"/>
        <w:ind w:left="2088"/>
        <w:jc w:val="both"/>
        <w:rPr>
          <w:rtl/>
        </w:rPr>
      </w:pPr>
      <w:r w:rsidRPr="005429ED">
        <w:rPr>
          <w:rFonts w:asciiTheme="majorBidi" w:hAnsiTheme="majorBidi" w:hint="cs"/>
          <w:rtl/>
        </w:rPr>
        <w:t>כמו כן עדיפות תינתן ליועץ כאמור בעל ניסיון</w:t>
      </w:r>
      <w:r w:rsidRPr="005429ED">
        <w:rPr>
          <w:rFonts w:asciiTheme="majorBidi" w:hAnsiTheme="majorBidi"/>
          <w:rtl/>
        </w:rPr>
        <w:t xml:space="preserve"> </w:t>
      </w:r>
      <w:r w:rsidRPr="005429ED">
        <w:rPr>
          <w:rFonts w:hint="cs"/>
          <w:rtl/>
        </w:rPr>
        <w:t>בארגונים</w:t>
      </w:r>
      <w:r w:rsidRPr="005429ED">
        <w:rPr>
          <w:rtl/>
        </w:rPr>
        <w:t xml:space="preserve"> </w:t>
      </w:r>
      <w:r w:rsidRPr="005429ED">
        <w:rPr>
          <w:rFonts w:hint="cs"/>
          <w:rtl/>
        </w:rPr>
        <w:t>ממשלתיים</w:t>
      </w:r>
      <w:r w:rsidRPr="005429ED">
        <w:rPr>
          <w:rtl/>
        </w:rPr>
        <w:t xml:space="preserve"> </w:t>
      </w:r>
      <w:r w:rsidRPr="005429ED">
        <w:rPr>
          <w:rFonts w:hint="cs"/>
          <w:rtl/>
        </w:rPr>
        <w:t>ובארגוני</w:t>
      </w:r>
      <w:r w:rsidRPr="005429ED">
        <w:rPr>
          <w:rtl/>
        </w:rPr>
        <w:t xml:space="preserve"> </w:t>
      </w:r>
      <w:r w:rsidRPr="005429ED">
        <w:rPr>
          <w:rFonts w:hint="cs"/>
          <w:rtl/>
        </w:rPr>
        <w:t>מיסים</w:t>
      </w:r>
      <w:r w:rsidRPr="005429ED">
        <w:rPr>
          <w:rtl/>
        </w:rPr>
        <w:t xml:space="preserve"> </w:t>
      </w:r>
      <w:r w:rsidRPr="005429ED">
        <w:rPr>
          <w:rFonts w:hint="cs"/>
          <w:rtl/>
        </w:rPr>
        <w:t>בעולם</w:t>
      </w:r>
      <w:r w:rsidRPr="005429ED">
        <w:rPr>
          <w:rtl/>
        </w:rPr>
        <w:t>.</w:t>
      </w:r>
    </w:p>
    <w:p w:rsidR="00CB1DDD" w:rsidRPr="005429ED" w:rsidRDefault="00CB1DDD" w:rsidP="00F60D6A">
      <w:pPr>
        <w:pStyle w:val="ab"/>
        <w:numPr>
          <w:ilvl w:val="3"/>
          <w:numId w:val="48"/>
        </w:numPr>
        <w:spacing w:line="360" w:lineRule="auto"/>
        <w:jc w:val="both"/>
        <w:outlineLvl w:val="0"/>
        <w:rPr>
          <w:rFonts w:asciiTheme="majorBidi" w:hAnsiTheme="majorBidi" w:cs="David"/>
          <w:sz w:val="24"/>
          <w:szCs w:val="24"/>
          <w:rtl/>
        </w:rPr>
      </w:pPr>
      <w:r w:rsidRPr="005429ED">
        <w:rPr>
          <w:rFonts w:asciiTheme="majorBidi" w:hAnsiTheme="majorBidi" w:cs="David" w:hint="cs"/>
          <w:sz w:val="24"/>
          <w:szCs w:val="24"/>
          <w:rtl/>
        </w:rPr>
        <w:t>על</w:t>
      </w:r>
      <w:r w:rsidRPr="005429ED">
        <w:rPr>
          <w:rFonts w:asciiTheme="majorBidi" w:hAnsiTheme="majorBidi" w:cs="David"/>
          <w:sz w:val="24"/>
          <w:szCs w:val="24"/>
          <w:rtl/>
        </w:rPr>
        <w:t xml:space="preserve"> שני (2) </w:t>
      </w:r>
      <w:r w:rsidRPr="005429ED">
        <w:rPr>
          <w:rFonts w:asciiTheme="majorBidi" w:hAnsiTheme="majorBidi" w:cs="David" w:hint="cs"/>
          <w:sz w:val="24"/>
          <w:szCs w:val="24"/>
          <w:rtl/>
        </w:rPr>
        <w:t>עובדי</w:t>
      </w:r>
      <w:r w:rsidRPr="005429ED">
        <w:rPr>
          <w:rFonts w:asciiTheme="majorBidi" w:hAnsiTheme="majorBidi" w:cs="David"/>
          <w:sz w:val="24"/>
          <w:szCs w:val="24"/>
          <w:rtl/>
        </w:rPr>
        <w:t xml:space="preserve"> צוות </w:t>
      </w:r>
      <w:r w:rsidRPr="005429ED">
        <w:rPr>
          <w:rFonts w:asciiTheme="majorBidi" w:hAnsiTheme="majorBidi" w:cs="David" w:hint="cs"/>
          <w:sz w:val="24"/>
          <w:szCs w:val="24"/>
          <w:rtl/>
        </w:rPr>
        <w:t>להיות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בעלי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ניסיון</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של</w:t>
      </w:r>
      <w:r w:rsidRPr="005429ED">
        <w:rPr>
          <w:rFonts w:asciiTheme="majorBidi" w:hAnsiTheme="majorBidi" w:cs="David"/>
          <w:sz w:val="24"/>
          <w:szCs w:val="24"/>
          <w:rtl/>
        </w:rPr>
        <w:t xml:space="preserve"> 5 </w:t>
      </w:r>
      <w:r w:rsidRPr="005429ED">
        <w:rPr>
          <w:rFonts w:asciiTheme="majorBidi" w:hAnsiTheme="majorBidi" w:cs="David" w:hint="cs"/>
          <w:sz w:val="24"/>
          <w:szCs w:val="24"/>
          <w:rtl/>
        </w:rPr>
        <w:t>שנים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לפחות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בהובלה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בליווי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תהליכי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התייעלות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בתחום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הארגוני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עסקי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לפחות</w:t>
      </w:r>
      <w:r w:rsidRPr="005429ED">
        <w:rPr>
          <w:rFonts w:asciiTheme="majorBidi" w:hAnsiTheme="majorBidi" w:cs="David"/>
          <w:sz w:val="24"/>
          <w:szCs w:val="24"/>
          <w:rtl/>
        </w:rPr>
        <w:t xml:space="preserve"> 2 </w:t>
      </w:r>
      <w:r w:rsidRPr="005429ED">
        <w:rPr>
          <w:rFonts w:asciiTheme="majorBidi" w:hAnsiTheme="majorBidi" w:cs="David" w:hint="cs"/>
          <w:sz w:val="24"/>
          <w:szCs w:val="24"/>
          <w:rtl/>
        </w:rPr>
        <w:t>ארגונים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שמחזור</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ההכנסות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התקציב</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השנתי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כל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אחד</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מהם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עולה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על</w:t>
      </w:r>
      <w:r w:rsidRPr="005429ED">
        <w:rPr>
          <w:rFonts w:asciiTheme="majorBidi" w:hAnsiTheme="majorBidi" w:cs="David"/>
          <w:sz w:val="24"/>
          <w:szCs w:val="24"/>
          <w:rtl/>
        </w:rPr>
        <w:t xml:space="preserve"> 100 </w:t>
      </w:r>
      <w:r w:rsidRPr="005429ED">
        <w:rPr>
          <w:rFonts w:asciiTheme="majorBidi" w:hAnsiTheme="majorBidi" w:cs="David" w:hint="cs"/>
          <w:sz w:val="24"/>
          <w:szCs w:val="24"/>
          <w:rtl/>
        </w:rPr>
        <w:t>מיליון</w:t>
      </w:r>
      <w:r w:rsidRPr="005429ED">
        <w:rPr>
          <w:rFonts w:asciiTheme="majorBidi" w:hAnsiTheme="majorBidi" w:cs="David"/>
          <w:sz w:val="24"/>
          <w:szCs w:val="24"/>
          <w:rtl/>
        </w:rPr>
        <w:t xml:space="preserve"> </w:t>
      </w:r>
      <w:r w:rsidRPr="005429ED">
        <w:rPr>
          <w:rFonts w:asciiTheme="majorBidi" w:hAnsiTheme="majorBidi" w:cs="David" w:hint="cs"/>
          <w:sz w:val="24"/>
          <w:szCs w:val="24"/>
          <w:rtl/>
        </w:rPr>
        <w:t>₪</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שווה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ערך</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במט</w:t>
      </w:r>
      <w:r w:rsidRPr="005429ED">
        <w:rPr>
          <w:rFonts w:asciiTheme="majorBidi" w:hAnsiTheme="majorBidi" w:cs="David"/>
          <w:sz w:val="24"/>
          <w:szCs w:val="24"/>
          <w:rtl/>
        </w:rPr>
        <w:t>"</w:t>
      </w:r>
      <w:r w:rsidRPr="005429ED">
        <w:rPr>
          <w:rFonts w:asciiTheme="majorBidi" w:hAnsiTheme="majorBidi" w:cs="David" w:hint="cs"/>
          <w:sz w:val="24"/>
          <w:szCs w:val="24"/>
          <w:rtl/>
        </w:rPr>
        <w:t>ח</w:t>
      </w:r>
      <w:r w:rsidRPr="005429ED">
        <w:rPr>
          <w:rFonts w:asciiTheme="majorBidi" w:hAnsiTheme="majorBidi" w:cs="David"/>
          <w:sz w:val="24"/>
          <w:szCs w:val="24"/>
          <w:rtl/>
        </w:rPr>
        <w:t xml:space="preserve">) </w:t>
      </w:r>
      <w:r w:rsidRPr="005429ED">
        <w:rPr>
          <w:rFonts w:asciiTheme="majorBidi" w:hAnsiTheme="majorBidi" w:cs="David" w:hint="cs"/>
          <w:sz w:val="24"/>
          <w:szCs w:val="24"/>
          <w:rtl/>
        </w:rPr>
        <w:t>כאשר</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לפחות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אחד</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מגופים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אלה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הינו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גוף</w:t>
      </w:r>
      <w:r w:rsidRPr="005429ED">
        <w:rPr>
          <w:rFonts w:asciiTheme="majorBidi" w:hAnsiTheme="majorBidi" w:cs="David"/>
          <w:sz w:val="24"/>
          <w:szCs w:val="24"/>
          <w:rtl/>
        </w:rPr>
        <w:t xml:space="preserve"> </w:t>
      </w:r>
      <w:r w:rsidRPr="005429ED">
        <w:rPr>
          <w:rFonts w:asciiTheme="majorBidi" w:hAnsiTheme="majorBidi" w:cs="David" w:hint="cs"/>
          <w:sz w:val="24"/>
          <w:szCs w:val="24"/>
          <w:rtl/>
        </w:rPr>
        <w:t>ציבורי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בארץ</w:t>
      </w:r>
      <w:r w:rsidRPr="005429ED">
        <w:rPr>
          <w:rFonts w:asciiTheme="majorBidi" w:hAnsiTheme="majorBidi" w:cs="David"/>
          <w:sz w:val="24"/>
          <w:szCs w:val="24"/>
          <w:rtl/>
        </w:rPr>
        <w:t xml:space="preserve"> (</w:t>
      </w:r>
      <w:r w:rsidRPr="005429ED">
        <w:rPr>
          <w:rFonts w:asciiTheme="majorBidi" w:hAnsiTheme="majorBidi" w:cs="David" w:hint="cs"/>
          <w:sz w:val="24"/>
          <w:szCs w:val="24"/>
          <w:rtl/>
        </w:rPr>
        <w:t>כהגדרתו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בסעיף</w:t>
      </w:r>
      <w:r w:rsidRPr="005429ED">
        <w:rPr>
          <w:rFonts w:asciiTheme="majorBidi" w:hAnsiTheme="majorBidi" w:cs="David"/>
          <w:sz w:val="24"/>
          <w:szCs w:val="24"/>
          <w:rtl/>
        </w:rPr>
        <w:t xml:space="preserve"> 1 </w:t>
      </w:r>
      <w:r w:rsidRPr="005429ED">
        <w:rPr>
          <w:rFonts w:asciiTheme="majorBidi" w:hAnsiTheme="majorBidi" w:cs="David" w:hint="cs"/>
          <w:sz w:val="24"/>
          <w:szCs w:val="24"/>
          <w:rtl/>
        </w:rPr>
        <w:t>לחוק</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עסקאות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גופים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ציבוריים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התשל</w:t>
      </w:r>
      <w:r w:rsidRPr="005429ED">
        <w:rPr>
          <w:rFonts w:asciiTheme="majorBidi" w:hAnsiTheme="majorBidi" w:cs="David"/>
          <w:sz w:val="24"/>
          <w:szCs w:val="24"/>
          <w:rtl/>
        </w:rPr>
        <w:t>"</w:t>
      </w:r>
      <w:r w:rsidRPr="005429ED">
        <w:rPr>
          <w:rFonts w:asciiTheme="majorBidi" w:hAnsiTheme="majorBidi" w:cs="David" w:hint="cs"/>
          <w:sz w:val="24"/>
          <w:szCs w:val="24"/>
          <w:rtl/>
        </w:rPr>
        <w:t>ו</w:t>
      </w:r>
      <w:r w:rsidRPr="005429ED">
        <w:rPr>
          <w:rFonts w:asciiTheme="majorBidi" w:hAnsiTheme="majorBidi" w:cs="David"/>
          <w:sz w:val="24"/>
          <w:szCs w:val="24"/>
          <w:rtl/>
        </w:rPr>
        <w:t xml:space="preserve">-1976) </w:t>
      </w:r>
      <w:r w:rsidRPr="005429ED">
        <w:rPr>
          <w:rFonts w:asciiTheme="majorBidi" w:hAnsiTheme="majorBidi" w:cs="David" w:hint="cs"/>
          <w:sz w:val="24"/>
          <w:szCs w:val="24"/>
          <w:rtl/>
        </w:rPr>
        <w:t>או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בחו</w:t>
      </w:r>
      <w:r w:rsidRPr="005429ED">
        <w:rPr>
          <w:rFonts w:asciiTheme="majorBidi" w:hAnsiTheme="majorBidi" w:cs="David"/>
          <w:sz w:val="24"/>
          <w:szCs w:val="24"/>
          <w:rtl/>
        </w:rPr>
        <w:t>"</w:t>
      </w:r>
      <w:r w:rsidRPr="005429ED">
        <w:rPr>
          <w:rFonts w:asciiTheme="majorBidi" w:hAnsiTheme="majorBidi" w:cs="David" w:hint="cs"/>
          <w:sz w:val="24"/>
          <w:szCs w:val="24"/>
          <w:rtl/>
        </w:rPr>
        <w:t>ל</w:t>
      </w:r>
      <w:r w:rsidRPr="005429ED">
        <w:rPr>
          <w:rFonts w:asciiTheme="majorBidi" w:hAnsiTheme="majorBidi" w:cs="David"/>
          <w:sz w:val="24"/>
          <w:szCs w:val="24"/>
          <w:rtl/>
        </w:rPr>
        <w:t xml:space="preserve">. </w:t>
      </w:r>
      <w:r w:rsidRPr="005429ED">
        <w:rPr>
          <w:rFonts w:asciiTheme="majorBidi" w:hAnsiTheme="majorBidi" w:cs="David"/>
          <w:sz w:val="24"/>
          <w:szCs w:val="24"/>
          <w:rtl/>
        </w:rPr>
        <w:lastRenderedPageBreak/>
        <w:t xml:space="preserve">על שני </w:t>
      </w:r>
      <w:r w:rsidRPr="005429ED">
        <w:rPr>
          <w:rFonts w:asciiTheme="majorBidi" w:hAnsiTheme="majorBidi" w:cs="David" w:hint="cs"/>
          <w:sz w:val="24"/>
          <w:szCs w:val="24"/>
          <w:rtl/>
        </w:rPr>
        <w:t>עובדי</w:t>
      </w:r>
      <w:r w:rsidRPr="005429ED">
        <w:rPr>
          <w:rFonts w:asciiTheme="majorBidi" w:hAnsiTheme="majorBidi" w:cs="David"/>
          <w:sz w:val="24"/>
          <w:szCs w:val="24"/>
          <w:rtl/>
        </w:rPr>
        <w:t xml:space="preserve"> הצוות </w:t>
      </w:r>
      <w:r w:rsidRPr="005429ED">
        <w:rPr>
          <w:rFonts w:asciiTheme="majorBidi" w:hAnsiTheme="majorBidi" w:cs="David" w:hint="cs"/>
          <w:sz w:val="24"/>
          <w:szCs w:val="24"/>
          <w:rtl/>
        </w:rPr>
        <w:t>להיות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עובדי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המציע</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w:t>
      </w:r>
      <w:r w:rsidRPr="005429ED">
        <w:rPr>
          <w:rFonts w:asciiTheme="majorBidi" w:hAnsiTheme="majorBidi" w:cs="David"/>
          <w:sz w:val="24"/>
          <w:szCs w:val="24"/>
          <w:rtl/>
        </w:rPr>
        <w:t xml:space="preserve">- 12 </w:t>
      </w:r>
      <w:r w:rsidRPr="005429ED">
        <w:rPr>
          <w:rFonts w:asciiTheme="majorBidi" w:hAnsiTheme="majorBidi" w:cs="David" w:hint="cs"/>
          <w:sz w:val="24"/>
          <w:szCs w:val="24"/>
          <w:rtl/>
        </w:rPr>
        <w:t>החודשים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שקדמו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למועד</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הגשת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ההצעה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לפחות</w:t>
      </w:r>
      <w:r w:rsidRPr="005429ED">
        <w:rPr>
          <w:rFonts w:asciiTheme="majorBidi" w:hAnsiTheme="majorBidi" w:cs="David"/>
          <w:sz w:val="24"/>
          <w:szCs w:val="24"/>
          <w:rtl/>
        </w:rPr>
        <w:t>.</w:t>
      </w:r>
    </w:p>
    <w:p w:rsidR="00CB1DDD" w:rsidRPr="005429ED" w:rsidRDefault="00A14A1B" w:rsidP="00CB1DDD">
      <w:pPr>
        <w:pStyle w:val="ab"/>
        <w:numPr>
          <w:ilvl w:val="2"/>
          <w:numId w:val="48"/>
        </w:numPr>
        <w:spacing w:line="360" w:lineRule="auto"/>
        <w:jc w:val="both"/>
        <w:outlineLvl w:val="0"/>
        <w:rPr>
          <w:rFonts w:cs="David"/>
          <w:smallCaps/>
          <w:sz w:val="24"/>
          <w:szCs w:val="24"/>
          <w:lang w:eastAsia="he-IL"/>
        </w:rPr>
      </w:pPr>
      <w:r>
        <w:rPr>
          <w:rFonts w:cs="David" w:hint="cs"/>
          <w:smallCaps/>
          <w:sz w:val="24"/>
          <w:szCs w:val="24"/>
          <w:rtl/>
          <w:lang w:eastAsia="he-IL"/>
        </w:rPr>
        <w:t xml:space="preserve"> </w:t>
      </w:r>
      <w:r w:rsidR="00CB1DDD" w:rsidRPr="005429ED">
        <w:rPr>
          <w:rFonts w:cs="David" w:hint="eastAsia"/>
          <w:smallCaps/>
          <w:sz w:val="24"/>
          <w:szCs w:val="24"/>
          <w:rtl/>
          <w:lang w:eastAsia="he-IL"/>
        </w:rPr>
        <w:t>למען</w:t>
      </w:r>
      <w:r w:rsidR="00CB1DDD" w:rsidRPr="005429ED">
        <w:rPr>
          <w:rFonts w:cs="David"/>
          <w:smallCaps/>
          <w:sz w:val="24"/>
          <w:szCs w:val="24"/>
          <w:rtl/>
          <w:lang w:eastAsia="he-IL"/>
        </w:rPr>
        <w:t xml:space="preserve"> הסר ספק, מובהר כי המציע רשאי לכלול בצוות המוצע גם מומחים או קבלני משנה או עובדי קבלני משנה, כל עוד הצוות  המוצע עונה לאמור </w:t>
      </w:r>
      <w:r w:rsidR="00CB1DDD" w:rsidRPr="005429ED">
        <w:rPr>
          <w:rFonts w:cs="David"/>
          <w:smallCaps/>
          <w:sz w:val="24"/>
          <w:szCs w:val="24"/>
          <w:rtl/>
          <w:lang w:eastAsia="he-IL"/>
        </w:rPr>
        <w:fldChar w:fldCharType="begin"/>
      </w:r>
      <w:r w:rsidR="00CB1DDD" w:rsidRPr="005429ED">
        <w:rPr>
          <w:rFonts w:cs="David"/>
          <w:smallCaps/>
          <w:sz w:val="24"/>
          <w:szCs w:val="24"/>
          <w:rtl/>
          <w:lang w:eastAsia="he-IL"/>
        </w:rPr>
        <w:instrText xml:space="preserve"> </w:instrText>
      </w:r>
      <w:r w:rsidR="00CB1DDD" w:rsidRPr="005429ED">
        <w:rPr>
          <w:rFonts w:cs="David" w:hint="cs"/>
          <w:smallCaps/>
          <w:sz w:val="24"/>
          <w:szCs w:val="24"/>
          <w:lang w:eastAsia="he-IL"/>
        </w:rPr>
        <w:instrText>REF</w:instrText>
      </w:r>
      <w:r w:rsidR="00CB1DDD" w:rsidRPr="005429ED">
        <w:rPr>
          <w:rFonts w:cs="David" w:hint="cs"/>
          <w:smallCaps/>
          <w:sz w:val="24"/>
          <w:szCs w:val="24"/>
          <w:rtl/>
          <w:lang w:eastAsia="he-IL"/>
        </w:rPr>
        <w:instrText xml:space="preserve"> _</w:instrText>
      </w:r>
      <w:r w:rsidR="00CB1DDD" w:rsidRPr="005429ED">
        <w:rPr>
          <w:rFonts w:cs="David" w:hint="cs"/>
          <w:smallCaps/>
          <w:sz w:val="24"/>
          <w:szCs w:val="24"/>
          <w:lang w:eastAsia="he-IL"/>
        </w:rPr>
        <w:instrText>Ref377482795 \r \h</w:instrText>
      </w:r>
      <w:r w:rsidR="00CB1DDD" w:rsidRPr="005429ED">
        <w:rPr>
          <w:rFonts w:cs="David"/>
          <w:smallCaps/>
          <w:sz w:val="24"/>
          <w:szCs w:val="24"/>
          <w:rtl/>
          <w:lang w:eastAsia="he-IL"/>
        </w:rPr>
        <w:instrText xml:space="preserve">  \* </w:instrText>
      </w:r>
      <w:r w:rsidR="00CB1DDD" w:rsidRPr="005429ED">
        <w:rPr>
          <w:rFonts w:cs="David"/>
          <w:smallCaps/>
          <w:sz w:val="24"/>
          <w:szCs w:val="24"/>
          <w:lang w:eastAsia="he-IL"/>
        </w:rPr>
        <w:instrText>MERGEFORMAT</w:instrText>
      </w:r>
      <w:r w:rsidR="00CB1DDD" w:rsidRPr="005429ED">
        <w:rPr>
          <w:rFonts w:cs="David"/>
          <w:smallCaps/>
          <w:sz w:val="24"/>
          <w:szCs w:val="24"/>
          <w:rtl/>
          <w:lang w:eastAsia="he-IL"/>
        </w:rPr>
        <w:instrText xml:space="preserve"> </w:instrText>
      </w:r>
      <w:r w:rsidR="00CB1DDD" w:rsidRPr="005429ED">
        <w:rPr>
          <w:rFonts w:cs="David"/>
          <w:smallCaps/>
          <w:sz w:val="24"/>
          <w:szCs w:val="24"/>
          <w:rtl/>
          <w:lang w:eastAsia="he-IL"/>
        </w:rPr>
      </w:r>
      <w:r w:rsidR="00CB1DDD" w:rsidRPr="005429ED">
        <w:rPr>
          <w:rFonts w:cs="David"/>
          <w:smallCaps/>
          <w:sz w:val="24"/>
          <w:szCs w:val="24"/>
          <w:rtl/>
          <w:lang w:eastAsia="he-IL"/>
        </w:rPr>
        <w:fldChar w:fldCharType="separate"/>
      </w:r>
      <w:r w:rsidR="005472B6">
        <w:rPr>
          <w:rFonts w:cs="David" w:hint="cs"/>
          <w:smallCaps/>
          <w:sz w:val="24"/>
          <w:szCs w:val="24"/>
          <w:cs/>
          <w:lang w:eastAsia="he-IL"/>
        </w:rPr>
        <w:t>‎</w:t>
      </w:r>
      <w:r w:rsidR="005472B6">
        <w:rPr>
          <w:rFonts w:cs="David"/>
          <w:smallCaps/>
          <w:sz w:val="24"/>
          <w:szCs w:val="24"/>
          <w:lang w:eastAsia="he-IL"/>
        </w:rPr>
        <w:t>6.1.6</w:t>
      </w:r>
      <w:r w:rsidR="00CB1DDD" w:rsidRPr="005429ED">
        <w:rPr>
          <w:rFonts w:cs="David"/>
          <w:smallCaps/>
          <w:sz w:val="24"/>
          <w:szCs w:val="24"/>
          <w:rtl/>
          <w:lang w:eastAsia="he-IL"/>
        </w:rPr>
        <w:fldChar w:fldCharType="end"/>
      </w:r>
      <w:r w:rsidR="00CB1DDD" w:rsidRPr="005429ED">
        <w:rPr>
          <w:rFonts w:cs="David" w:hint="cs"/>
          <w:smallCaps/>
          <w:sz w:val="24"/>
          <w:szCs w:val="24"/>
          <w:rtl/>
          <w:lang w:eastAsia="he-IL"/>
        </w:rPr>
        <w:t xml:space="preserve"> </w:t>
      </w:r>
      <w:r w:rsidR="00CB1DDD" w:rsidRPr="005429ED">
        <w:rPr>
          <w:rFonts w:cs="David" w:hint="eastAsia"/>
          <w:smallCaps/>
          <w:sz w:val="24"/>
          <w:szCs w:val="24"/>
          <w:rtl/>
          <w:lang w:eastAsia="he-IL"/>
        </w:rPr>
        <w:t>לעיל</w:t>
      </w:r>
      <w:r w:rsidR="00CB1DDD" w:rsidRPr="005429ED">
        <w:rPr>
          <w:rFonts w:cs="David"/>
          <w:smallCaps/>
          <w:sz w:val="24"/>
          <w:szCs w:val="24"/>
          <w:rtl/>
          <w:lang w:eastAsia="he-IL"/>
        </w:rPr>
        <w:t>.</w:t>
      </w:r>
    </w:p>
    <w:p w:rsidR="00CB1DDD" w:rsidRPr="005429ED" w:rsidRDefault="00A14A1B" w:rsidP="00CB1DDD">
      <w:pPr>
        <w:pStyle w:val="ab"/>
        <w:numPr>
          <w:ilvl w:val="2"/>
          <w:numId w:val="48"/>
        </w:numPr>
        <w:spacing w:line="360" w:lineRule="auto"/>
        <w:jc w:val="both"/>
        <w:outlineLvl w:val="0"/>
        <w:rPr>
          <w:rFonts w:ascii="Arial" w:hAnsi="Arial" w:cs="David"/>
        </w:rPr>
      </w:pPr>
      <w:r>
        <w:rPr>
          <w:rFonts w:cs="David" w:hint="cs"/>
          <w:smallCaps/>
          <w:sz w:val="24"/>
          <w:szCs w:val="24"/>
          <w:rtl/>
          <w:lang w:eastAsia="he-IL"/>
        </w:rPr>
        <w:t xml:space="preserve"> </w:t>
      </w:r>
      <w:r w:rsidR="00CB1DDD" w:rsidRPr="005429ED">
        <w:rPr>
          <w:rFonts w:cs="David" w:hint="eastAsia"/>
          <w:smallCaps/>
          <w:sz w:val="24"/>
          <w:szCs w:val="24"/>
          <w:rtl/>
          <w:lang w:eastAsia="he-IL"/>
        </w:rPr>
        <w:t>החברה</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תתחייב</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בכתב</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כי</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במהלך</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כל</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תקופת</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ההתקשרות</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אך</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ורק</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צוות</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העובדים</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אשר</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הוצעו</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על</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ידה</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בהצעתה</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יבצעו</w:t>
      </w:r>
      <w:r w:rsidR="002C6E1E">
        <w:rPr>
          <w:rFonts w:cs="David" w:hint="cs"/>
          <w:smallCaps/>
          <w:sz w:val="24"/>
          <w:szCs w:val="24"/>
          <w:rtl/>
          <w:lang w:eastAsia="he-IL"/>
        </w:rPr>
        <w:t xml:space="preserve"> </w:t>
      </w:r>
      <w:r w:rsidR="00CB1DDD" w:rsidRPr="005429ED">
        <w:rPr>
          <w:rFonts w:cs="David" w:hint="eastAsia"/>
          <w:smallCaps/>
          <w:sz w:val="24"/>
          <w:szCs w:val="24"/>
          <w:rtl/>
          <w:lang w:eastAsia="he-IL"/>
        </w:rPr>
        <w:t>את</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השירותים</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עבור</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המזמין</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אלא</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אם</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התקבל</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אישורו</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בכתב</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ומראש</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של</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המזמין</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להחליף</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מי</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מהם</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בעובד</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אחר</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העומד</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בתנאי</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הסף</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המפורטים</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לעיל</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המתייחסים</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לצוות</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העובדים</w:t>
      </w:r>
      <w:r w:rsidR="00CB1DDD" w:rsidRPr="005429ED">
        <w:rPr>
          <w:rFonts w:cs="David"/>
          <w:smallCaps/>
          <w:sz w:val="24"/>
          <w:szCs w:val="24"/>
          <w:rtl/>
          <w:lang w:eastAsia="he-IL"/>
        </w:rPr>
        <w:t>.</w:t>
      </w:r>
      <w:r w:rsidR="00CB1DDD" w:rsidRPr="005429ED">
        <w:rPr>
          <w:rFonts w:ascii="Arial" w:hAnsi="Arial" w:cs="David"/>
          <w:rtl/>
        </w:rPr>
        <w:t xml:space="preserve"> </w:t>
      </w:r>
    </w:p>
    <w:p w:rsidR="00CB1DDD" w:rsidRPr="005429ED" w:rsidRDefault="00A14A1B" w:rsidP="00CB1DDD">
      <w:pPr>
        <w:pStyle w:val="ab"/>
        <w:numPr>
          <w:ilvl w:val="2"/>
          <w:numId w:val="48"/>
        </w:numPr>
        <w:spacing w:line="360" w:lineRule="auto"/>
        <w:jc w:val="both"/>
        <w:outlineLvl w:val="0"/>
        <w:rPr>
          <w:rFonts w:cs="David"/>
          <w:smallCaps/>
          <w:sz w:val="24"/>
          <w:szCs w:val="24"/>
          <w:lang w:eastAsia="he-IL"/>
        </w:rPr>
      </w:pPr>
      <w:r>
        <w:rPr>
          <w:rFonts w:cs="David" w:hint="cs"/>
          <w:smallCaps/>
          <w:sz w:val="24"/>
          <w:szCs w:val="24"/>
          <w:rtl/>
          <w:lang w:eastAsia="he-IL"/>
        </w:rPr>
        <w:t xml:space="preserve"> </w:t>
      </w:r>
      <w:r w:rsidR="00CB1DDD" w:rsidRPr="005429ED">
        <w:rPr>
          <w:rFonts w:cs="David" w:hint="eastAsia"/>
          <w:smallCaps/>
          <w:sz w:val="24"/>
          <w:szCs w:val="24"/>
          <w:rtl/>
          <w:lang w:eastAsia="he-IL"/>
        </w:rPr>
        <w:t>עדיפות</w:t>
      </w:r>
      <w:r w:rsidR="00CB1DDD" w:rsidRPr="005429ED">
        <w:rPr>
          <w:rFonts w:cs="David" w:hint="cs"/>
          <w:smallCaps/>
          <w:sz w:val="24"/>
          <w:szCs w:val="24"/>
          <w:rtl/>
          <w:lang w:eastAsia="he-IL"/>
        </w:rPr>
        <w:t xml:space="preserve"> - </w:t>
      </w:r>
    </w:p>
    <w:p w:rsidR="00CB1DDD" w:rsidRPr="005429ED" w:rsidRDefault="00CB1DDD" w:rsidP="00CB1DDD">
      <w:pPr>
        <w:pStyle w:val="ab"/>
        <w:numPr>
          <w:ilvl w:val="3"/>
          <w:numId w:val="48"/>
        </w:numPr>
        <w:spacing w:line="360" w:lineRule="auto"/>
        <w:jc w:val="both"/>
        <w:outlineLvl w:val="0"/>
        <w:rPr>
          <w:rFonts w:cs="David"/>
          <w:smallCaps/>
          <w:lang w:eastAsia="he-IL"/>
        </w:rPr>
      </w:pPr>
      <w:r w:rsidRPr="005429ED">
        <w:rPr>
          <w:rFonts w:asciiTheme="majorBidi" w:hAnsiTheme="majorBidi" w:cs="David" w:hint="eastAsia"/>
          <w:sz w:val="24"/>
          <w:szCs w:val="24"/>
          <w:rtl/>
        </w:rPr>
        <w:t>תינתן</w:t>
      </w:r>
      <w:r w:rsidRPr="005429ED">
        <w:rPr>
          <w:rFonts w:asciiTheme="majorBidi" w:hAnsiTheme="majorBidi" w:cs="David"/>
          <w:sz w:val="24"/>
          <w:szCs w:val="24"/>
          <w:rtl/>
        </w:rPr>
        <w:t xml:space="preserve"> עדיפות למציע וצוותו שהינם בעלי ניסיון </w:t>
      </w:r>
      <w:r w:rsidRPr="005429ED">
        <w:rPr>
          <w:rFonts w:asciiTheme="majorBidi" w:hAnsiTheme="majorBidi" w:cs="David" w:hint="eastAsia"/>
          <w:sz w:val="24"/>
          <w:szCs w:val="24"/>
          <w:rtl/>
        </w:rPr>
        <w:t>בביצוע</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תכנון</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ויישום</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של</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תהליך</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התייעלות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ארגונית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בארגון</w:t>
      </w:r>
      <w:r w:rsidRPr="005429ED">
        <w:rPr>
          <w:rFonts w:asciiTheme="majorBidi" w:hAnsiTheme="majorBidi" w:cs="David"/>
          <w:sz w:val="24"/>
          <w:szCs w:val="24"/>
          <w:rtl/>
        </w:rPr>
        <w:t xml:space="preserve"> מיסוי בארץ או בחו"ל.</w:t>
      </w:r>
      <w:r w:rsidRPr="005429ED">
        <w:rPr>
          <w:rFonts w:cs="David"/>
          <w:smallCaps/>
          <w:sz w:val="24"/>
          <w:szCs w:val="24"/>
          <w:rtl/>
          <w:lang w:eastAsia="he-IL"/>
        </w:rPr>
        <w:t xml:space="preserve"> </w:t>
      </w:r>
    </w:p>
    <w:p w:rsidR="00CB1DDD" w:rsidRPr="005429ED" w:rsidRDefault="00CB1DDD" w:rsidP="00CB1DDD">
      <w:pPr>
        <w:pStyle w:val="ab"/>
        <w:numPr>
          <w:ilvl w:val="3"/>
          <w:numId w:val="48"/>
        </w:numPr>
        <w:spacing w:line="360" w:lineRule="auto"/>
        <w:jc w:val="both"/>
        <w:outlineLvl w:val="0"/>
        <w:rPr>
          <w:rFonts w:asciiTheme="majorBidi" w:hAnsiTheme="majorBidi" w:cs="David"/>
        </w:rPr>
      </w:pPr>
      <w:r w:rsidRPr="005429ED">
        <w:rPr>
          <w:rFonts w:asciiTheme="majorBidi" w:hAnsiTheme="majorBidi" w:cs="David" w:hint="eastAsia"/>
          <w:sz w:val="24"/>
          <w:szCs w:val="24"/>
          <w:rtl/>
        </w:rPr>
        <w:t>העדיפות</w:t>
      </w:r>
      <w:r w:rsidRPr="005429ED">
        <w:rPr>
          <w:rFonts w:asciiTheme="majorBidi" w:hAnsiTheme="majorBidi" w:cs="David"/>
          <w:sz w:val="24"/>
          <w:szCs w:val="24"/>
          <w:rtl/>
        </w:rPr>
        <w:t xml:space="preserve"> כאמור לעיל תינתן בהתאם </w:t>
      </w:r>
      <w:r w:rsidRPr="005429ED">
        <w:rPr>
          <w:rFonts w:asciiTheme="majorBidi" w:hAnsiTheme="majorBidi" w:cs="David" w:hint="eastAsia"/>
          <w:sz w:val="24"/>
          <w:szCs w:val="24"/>
          <w:rtl/>
        </w:rPr>
        <w:t>לקבוע</w:t>
      </w:r>
      <w:r w:rsidRPr="005429ED">
        <w:rPr>
          <w:rFonts w:asciiTheme="majorBidi" w:hAnsiTheme="majorBidi" w:cs="David"/>
          <w:sz w:val="24"/>
          <w:szCs w:val="24"/>
          <w:rtl/>
        </w:rPr>
        <w:t xml:space="preserve"> בסעיף </w:t>
      </w:r>
      <w:r w:rsidRPr="005429ED">
        <w:rPr>
          <w:rFonts w:asciiTheme="majorBidi" w:hAnsiTheme="majorBidi" w:cs="David"/>
          <w:sz w:val="24"/>
          <w:szCs w:val="24"/>
          <w:rtl/>
        </w:rPr>
        <w:fldChar w:fldCharType="begin"/>
      </w:r>
      <w:r w:rsidRPr="005429ED">
        <w:rPr>
          <w:rFonts w:asciiTheme="majorBidi" w:hAnsiTheme="majorBidi" w:cs="David"/>
          <w:sz w:val="24"/>
          <w:szCs w:val="24"/>
          <w:rtl/>
        </w:rPr>
        <w:instrText xml:space="preserve"> </w:instrText>
      </w:r>
      <w:r w:rsidRPr="005429ED">
        <w:rPr>
          <w:rFonts w:asciiTheme="majorBidi" w:hAnsiTheme="majorBidi" w:cs="David"/>
          <w:sz w:val="24"/>
          <w:szCs w:val="24"/>
        </w:rPr>
        <w:instrText>REF</w:instrText>
      </w:r>
      <w:r w:rsidRPr="005429ED">
        <w:rPr>
          <w:rFonts w:asciiTheme="majorBidi" w:hAnsiTheme="majorBidi" w:cs="David"/>
          <w:sz w:val="24"/>
          <w:szCs w:val="24"/>
          <w:rtl/>
        </w:rPr>
        <w:instrText xml:space="preserve"> _</w:instrText>
      </w:r>
      <w:r w:rsidRPr="005429ED">
        <w:rPr>
          <w:rFonts w:asciiTheme="majorBidi" w:hAnsiTheme="majorBidi" w:cs="David"/>
          <w:sz w:val="24"/>
          <w:szCs w:val="24"/>
        </w:rPr>
        <w:instrText>Ref377483285 \r \h</w:instrText>
      </w:r>
      <w:r w:rsidRPr="005429ED">
        <w:rPr>
          <w:rFonts w:asciiTheme="majorBidi" w:hAnsiTheme="majorBidi" w:cs="David"/>
          <w:sz w:val="24"/>
          <w:szCs w:val="24"/>
          <w:rtl/>
        </w:rPr>
        <w:instrText xml:space="preserve">  \* </w:instrText>
      </w:r>
      <w:r w:rsidRPr="005429ED">
        <w:rPr>
          <w:rFonts w:asciiTheme="majorBidi" w:hAnsiTheme="majorBidi" w:cs="David"/>
          <w:sz w:val="24"/>
          <w:szCs w:val="24"/>
        </w:rPr>
        <w:instrText>MERGEFORMAT</w:instrText>
      </w:r>
      <w:r w:rsidRPr="005429ED">
        <w:rPr>
          <w:rFonts w:asciiTheme="majorBidi" w:hAnsiTheme="majorBidi" w:cs="David"/>
          <w:sz w:val="24"/>
          <w:szCs w:val="24"/>
          <w:rtl/>
        </w:rPr>
        <w:instrText xml:space="preserve"> </w:instrText>
      </w:r>
      <w:r w:rsidRPr="005429ED">
        <w:rPr>
          <w:rFonts w:asciiTheme="majorBidi" w:hAnsiTheme="majorBidi" w:cs="David"/>
          <w:sz w:val="24"/>
          <w:szCs w:val="24"/>
          <w:rtl/>
        </w:rPr>
      </w:r>
      <w:r w:rsidRPr="005429ED">
        <w:rPr>
          <w:rFonts w:asciiTheme="majorBidi" w:hAnsiTheme="majorBidi" w:cs="David"/>
          <w:sz w:val="24"/>
          <w:szCs w:val="24"/>
          <w:rtl/>
        </w:rPr>
        <w:fldChar w:fldCharType="separate"/>
      </w:r>
      <w:r w:rsidR="005472B6">
        <w:rPr>
          <w:rFonts w:asciiTheme="majorBidi" w:hAnsiTheme="majorBidi" w:cs="David"/>
          <w:sz w:val="24"/>
          <w:szCs w:val="24"/>
          <w:cs/>
        </w:rPr>
        <w:t>‎</w:t>
      </w:r>
      <w:r w:rsidR="005472B6">
        <w:rPr>
          <w:rFonts w:asciiTheme="majorBidi" w:hAnsiTheme="majorBidi" w:cs="David"/>
          <w:sz w:val="24"/>
          <w:szCs w:val="24"/>
        </w:rPr>
        <w:t>7.5</w:t>
      </w:r>
      <w:r w:rsidRPr="005429ED">
        <w:rPr>
          <w:rFonts w:asciiTheme="majorBidi" w:hAnsiTheme="majorBidi" w:cs="David"/>
          <w:sz w:val="24"/>
          <w:szCs w:val="24"/>
          <w:rtl/>
        </w:rPr>
        <w:fldChar w:fldCharType="end"/>
      </w:r>
      <w:r w:rsidRPr="005429ED">
        <w:rPr>
          <w:rFonts w:asciiTheme="majorBidi" w:hAnsiTheme="majorBidi" w:cs="David"/>
          <w:sz w:val="24"/>
          <w:szCs w:val="24"/>
          <w:rtl/>
        </w:rPr>
        <w:t xml:space="preserve"> , שעניינו בדיקת איכות ההצעות.</w:t>
      </w:r>
    </w:p>
    <w:p w:rsidR="00CB1DDD" w:rsidRPr="005429ED" w:rsidRDefault="00CB1DDD" w:rsidP="00CB1DDD">
      <w:pPr>
        <w:pStyle w:val="ab"/>
        <w:numPr>
          <w:ilvl w:val="1"/>
          <w:numId w:val="48"/>
        </w:numPr>
        <w:spacing w:line="360" w:lineRule="auto"/>
        <w:jc w:val="both"/>
        <w:outlineLvl w:val="0"/>
        <w:rPr>
          <w:rFonts w:cs="David"/>
          <w:sz w:val="24"/>
          <w:szCs w:val="24"/>
        </w:rPr>
      </w:pPr>
      <w:r w:rsidRPr="005429ED">
        <w:rPr>
          <w:rFonts w:cs="David" w:hint="cs"/>
          <w:sz w:val="24"/>
          <w:szCs w:val="24"/>
          <w:rtl/>
        </w:rPr>
        <w:t>כמו</w:t>
      </w:r>
      <w:r w:rsidRPr="005429ED">
        <w:rPr>
          <w:rFonts w:cs="David"/>
          <w:sz w:val="24"/>
          <w:szCs w:val="24"/>
          <w:rtl/>
        </w:rPr>
        <w:t xml:space="preserve"> </w:t>
      </w:r>
      <w:r w:rsidRPr="005429ED">
        <w:rPr>
          <w:rFonts w:cs="David" w:hint="cs"/>
          <w:sz w:val="24"/>
          <w:szCs w:val="24"/>
          <w:rtl/>
        </w:rPr>
        <w:t>כן</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לצרף</w:t>
      </w:r>
      <w:r w:rsidRPr="005429ED">
        <w:rPr>
          <w:rFonts w:cs="David"/>
          <w:sz w:val="24"/>
          <w:szCs w:val="24"/>
          <w:rtl/>
        </w:rPr>
        <w:t xml:space="preserve"> </w:t>
      </w:r>
      <w:r w:rsidRPr="005429ED">
        <w:rPr>
          <w:rFonts w:cs="David" w:hint="cs"/>
          <w:sz w:val="24"/>
          <w:szCs w:val="24"/>
          <w:rtl/>
        </w:rPr>
        <w:t>להצעתו</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המסמכים</w:t>
      </w:r>
      <w:r w:rsidRPr="005429ED">
        <w:rPr>
          <w:rFonts w:cs="David"/>
          <w:sz w:val="24"/>
          <w:szCs w:val="24"/>
          <w:rtl/>
        </w:rPr>
        <w:t xml:space="preserve"> </w:t>
      </w:r>
      <w:r w:rsidRPr="005429ED">
        <w:rPr>
          <w:rFonts w:cs="David" w:hint="cs"/>
          <w:sz w:val="24"/>
          <w:szCs w:val="24"/>
          <w:rtl/>
        </w:rPr>
        <w:t>להלן</w:t>
      </w:r>
      <w:r w:rsidRPr="005429ED">
        <w:rPr>
          <w:rFonts w:cs="David"/>
          <w:sz w:val="24"/>
          <w:szCs w:val="24"/>
          <w:rtl/>
        </w:rPr>
        <w:t xml:space="preserve">: </w:t>
      </w:r>
    </w:p>
    <w:p w:rsidR="00CB1DDD" w:rsidRPr="005429ED" w:rsidRDefault="00A14A1B" w:rsidP="00CB1DDD">
      <w:pPr>
        <w:pStyle w:val="ab"/>
        <w:numPr>
          <w:ilvl w:val="2"/>
          <w:numId w:val="48"/>
        </w:numPr>
        <w:spacing w:line="360" w:lineRule="auto"/>
        <w:jc w:val="both"/>
        <w:outlineLvl w:val="0"/>
        <w:rPr>
          <w:rFonts w:cs="David"/>
          <w:sz w:val="24"/>
          <w:szCs w:val="24"/>
        </w:rPr>
      </w:pPr>
      <w:r>
        <w:rPr>
          <w:rFonts w:cs="David" w:hint="cs"/>
          <w:sz w:val="24"/>
          <w:szCs w:val="24"/>
          <w:rtl/>
        </w:rPr>
        <w:t xml:space="preserve"> </w:t>
      </w:r>
      <w:r w:rsidR="00CB1DDD" w:rsidRPr="005429ED">
        <w:rPr>
          <w:rFonts w:cs="David" w:hint="cs"/>
          <w:sz w:val="24"/>
          <w:szCs w:val="24"/>
          <w:rtl/>
        </w:rPr>
        <w:t>על המציע לצרף להצעתו הצהרה</w:t>
      </w:r>
      <w:r w:rsidR="00CB1DDD" w:rsidRPr="005429ED">
        <w:rPr>
          <w:rFonts w:cs="David"/>
          <w:sz w:val="24"/>
          <w:szCs w:val="24"/>
          <w:rtl/>
        </w:rPr>
        <w:t xml:space="preserve"> </w:t>
      </w:r>
      <w:r w:rsidR="00CB1DDD" w:rsidRPr="005429ED">
        <w:rPr>
          <w:rFonts w:cs="David" w:hint="cs"/>
          <w:sz w:val="24"/>
          <w:szCs w:val="24"/>
          <w:rtl/>
        </w:rPr>
        <w:t>לפיה</w:t>
      </w:r>
      <w:r w:rsidR="00CB1DDD" w:rsidRPr="005429ED">
        <w:rPr>
          <w:rFonts w:cs="David"/>
          <w:sz w:val="24"/>
          <w:szCs w:val="24"/>
          <w:rtl/>
        </w:rPr>
        <w:t xml:space="preserve"> </w:t>
      </w:r>
      <w:r w:rsidR="00CB1DDD" w:rsidRPr="005429ED">
        <w:rPr>
          <w:rFonts w:cs="David" w:hint="cs"/>
          <w:sz w:val="24"/>
          <w:szCs w:val="24"/>
          <w:rtl/>
        </w:rPr>
        <w:t>הוא</w:t>
      </w:r>
      <w:r w:rsidR="00CB1DDD" w:rsidRPr="005429ED">
        <w:rPr>
          <w:rFonts w:cs="David"/>
          <w:sz w:val="24"/>
          <w:szCs w:val="24"/>
          <w:rtl/>
        </w:rPr>
        <w:t xml:space="preserve"> </w:t>
      </w:r>
      <w:r w:rsidR="00CB1DDD" w:rsidRPr="005429ED">
        <w:rPr>
          <w:rFonts w:cs="David" w:hint="cs"/>
          <w:sz w:val="24"/>
          <w:szCs w:val="24"/>
          <w:rtl/>
        </w:rPr>
        <w:t>מתחייב</w:t>
      </w:r>
      <w:r w:rsidR="00CB1DDD" w:rsidRPr="005429ED">
        <w:rPr>
          <w:rFonts w:cs="David"/>
          <w:sz w:val="24"/>
          <w:szCs w:val="24"/>
          <w:rtl/>
        </w:rPr>
        <w:t xml:space="preserve"> </w:t>
      </w:r>
      <w:r w:rsidR="00CB1DDD" w:rsidRPr="005429ED">
        <w:rPr>
          <w:rFonts w:cs="David" w:hint="cs"/>
          <w:sz w:val="24"/>
          <w:szCs w:val="24"/>
          <w:rtl/>
        </w:rPr>
        <w:t>לזמינות</w:t>
      </w:r>
      <w:r w:rsidR="00CB1DDD" w:rsidRPr="005429ED">
        <w:rPr>
          <w:rFonts w:cs="David"/>
          <w:sz w:val="24"/>
          <w:szCs w:val="24"/>
          <w:rtl/>
        </w:rPr>
        <w:t xml:space="preserve"> </w:t>
      </w:r>
      <w:r w:rsidR="00CB1DDD" w:rsidRPr="005429ED">
        <w:rPr>
          <w:rFonts w:cs="David" w:hint="cs"/>
          <w:sz w:val="24"/>
          <w:szCs w:val="24"/>
          <w:rtl/>
        </w:rPr>
        <w:t>מידית</w:t>
      </w:r>
      <w:r w:rsidR="00CB1DDD" w:rsidRPr="005429ED">
        <w:rPr>
          <w:rFonts w:cs="David"/>
          <w:sz w:val="24"/>
          <w:szCs w:val="24"/>
          <w:rtl/>
        </w:rPr>
        <w:t xml:space="preserve"> </w:t>
      </w:r>
      <w:r w:rsidR="00CB1DDD" w:rsidRPr="005429ED">
        <w:rPr>
          <w:rFonts w:cs="David" w:hint="cs"/>
          <w:sz w:val="24"/>
          <w:szCs w:val="24"/>
          <w:rtl/>
        </w:rPr>
        <w:t>להתחלת</w:t>
      </w:r>
      <w:r w:rsidR="00CB1DDD" w:rsidRPr="005429ED">
        <w:rPr>
          <w:rFonts w:cs="David"/>
          <w:sz w:val="24"/>
          <w:szCs w:val="24"/>
          <w:rtl/>
        </w:rPr>
        <w:t xml:space="preserve"> אספקת </w:t>
      </w:r>
      <w:r w:rsidR="00CB1DDD" w:rsidRPr="005429ED">
        <w:rPr>
          <w:rFonts w:cs="David" w:hint="cs"/>
          <w:sz w:val="24"/>
          <w:szCs w:val="24"/>
          <w:rtl/>
        </w:rPr>
        <w:t>השירותים</w:t>
      </w:r>
      <w:r w:rsidR="00CB1DDD" w:rsidRPr="005429ED">
        <w:rPr>
          <w:rFonts w:cs="David"/>
          <w:sz w:val="24"/>
          <w:szCs w:val="24"/>
          <w:rtl/>
        </w:rPr>
        <w:t xml:space="preserve"> </w:t>
      </w:r>
      <w:r w:rsidR="00CB1DDD" w:rsidRPr="005429ED">
        <w:rPr>
          <w:rFonts w:cs="David" w:hint="cs"/>
          <w:sz w:val="24"/>
          <w:szCs w:val="24"/>
          <w:rtl/>
        </w:rPr>
        <w:t>החל</w:t>
      </w:r>
      <w:r w:rsidR="00CB1DDD" w:rsidRPr="005429ED">
        <w:rPr>
          <w:rFonts w:cs="David"/>
          <w:sz w:val="24"/>
          <w:szCs w:val="24"/>
          <w:rtl/>
        </w:rPr>
        <w:t xml:space="preserve"> </w:t>
      </w:r>
      <w:r w:rsidR="00CB1DDD" w:rsidRPr="005429ED">
        <w:rPr>
          <w:rFonts w:cs="David" w:hint="cs"/>
          <w:sz w:val="24"/>
          <w:szCs w:val="24"/>
          <w:rtl/>
        </w:rPr>
        <w:t>מיום</w:t>
      </w:r>
      <w:r w:rsidR="00CB1DDD" w:rsidRPr="005429ED">
        <w:rPr>
          <w:rFonts w:cs="David"/>
          <w:sz w:val="24"/>
          <w:szCs w:val="24"/>
          <w:rtl/>
        </w:rPr>
        <w:t xml:space="preserve"> </w:t>
      </w:r>
      <w:r w:rsidR="00CB1DDD" w:rsidRPr="005429ED">
        <w:rPr>
          <w:rFonts w:cs="David" w:hint="cs"/>
          <w:sz w:val="24"/>
          <w:szCs w:val="24"/>
          <w:rtl/>
        </w:rPr>
        <w:t>חתימת</w:t>
      </w:r>
      <w:r w:rsidR="00CB1DDD" w:rsidRPr="005429ED">
        <w:rPr>
          <w:rFonts w:cs="David"/>
          <w:sz w:val="24"/>
          <w:szCs w:val="24"/>
          <w:rtl/>
        </w:rPr>
        <w:t xml:space="preserve"> </w:t>
      </w:r>
      <w:r w:rsidR="00CB1DDD" w:rsidRPr="005429ED">
        <w:rPr>
          <w:rFonts w:cs="David" w:hint="cs"/>
          <w:sz w:val="24"/>
          <w:szCs w:val="24"/>
          <w:rtl/>
        </w:rPr>
        <w:t>הסכם</w:t>
      </w:r>
      <w:r w:rsidR="00CB1DDD" w:rsidRPr="005429ED">
        <w:rPr>
          <w:rFonts w:cs="David"/>
          <w:sz w:val="24"/>
          <w:szCs w:val="24"/>
          <w:rtl/>
        </w:rPr>
        <w:t xml:space="preserve"> </w:t>
      </w:r>
      <w:r w:rsidR="00CB1DDD" w:rsidRPr="005429ED">
        <w:rPr>
          <w:rFonts w:cs="David" w:hint="cs"/>
          <w:sz w:val="24"/>
          <w:szCs w:val="24"/>
          <w:rtl/>
        </w:rPr>
        <w:t>ההתקשרות</w:t>
      </w:r>
      <w:r w:rsidR="00CB1DDD" w:rsidRPr="005429ED">
        <w:rPr>
          <w:rFonts w:cs="David"/>
          <w:sz w:val="24"/>
          <w:szCs w:val="24"/>
          <w:rtl/>
        </w:rPr>
        <w:t xml:space="preserve"> </w:t>
      </w:r>
      <w:r w:rsidR="00CB1DDD" w:rsidRPr="005429ED">
        <w:rPr>
          <w:rFonts w:cs="David" w:hint="cs"/>
          <w:sz w:val="24"/>
          <w:szCs w:val="24"/>
          <w:rtl/>
        </w:rPr>
        <w:t>על</w:t>
      </w:r>
      <w:r w:rsidR="00CB1DDD" w:rsidRPr="005429ED">
        <w:rPr>
          <w:rFonts w:cs="David"/>
          <w:sz w:val="24"/>
          <w:szCs w:val="24"/>
          <w:rtl/>
        </w:rPr>
        <w:t xml:space="preserve"> </w:t>
      </w:r>
      <w:r w:rsidR="00CB1DDD" w:rsidRPr="005429ED">
        <w:rPr>
          <w:rFonts w:cs="David" w:hint="cs"/>
          <w:sz w:val="24"/>
          <w:szCs w:val="24"/>
          <w:rtl/>
        </w:rPr>
        <w:t>ידי</w:t>
      </w:r>
      <w:r w:rsidR="00CB1DDD" w:rsidRPr="005429ED">
        <w:rPr>
          <w:rFonts w:cs="David"/>
          <w:sz w:val="24"/>
          <w:szCs w:val="24"/>
          <w:rtl/>
        </w:rPr>
        <w:t xml:space="preserve"> </w:t>
      </w:r>
      <w:r w:rsidR="00CB1DDD" w:rsidRPr="005429ED">
        <w:rPr>
          <w:rFonts w:cs="David" w:hint="cs"/>
          <w:sz w:val="24"/>
          <w:szCs w:val="24"/>
          <w:rtl/>
        </w:rPr>
        <w:t>מורשי</w:t>
      </w:r>
      <w:r w:rsidR="00CB1DDD" w:rsidRPr="005429ED">
        <w:rPr>
          <w:rFonts w:cs="David"/>
          <w:sz w:val="24"/>
          <w:szCs w:val="24"/>
          <w:rtl/>
        </w:rPr>
        <w:t xml:space="preserve"> </w:t>
      </w:r>
      <w:r w:rsidR="00CB1DDD" w:rsidRPr="005429ED">
        <w:rPr>
          <w:rFonts w:cs="David" w:hint="cs"/>
          <w:sz w:val="24"/>
          <w:szCs w:val="24"/>
          <w:rtl/>
        </w:rPr>
        <w:t>החתימה</w:t>
      </w:r>
      <w:r w:rsidR="00CB1DDD" w:rsidRPr="005429ED">
        <w:rPr>
          <w:rFonts w:cs="David"/>
          <w:sz w:val="24"/>
          <w:szCs w:val="24"/>
          <w:rtl/>
        </w:rPr>
        <w:t xml:space="preserve"> </w:t>
      </w:r>
      <w:r w:rsidR="00CB1DDD" w:rsidRPr="005429ED">
        <w:rPr>
          <w:rFonts w:cs="David" w:hint="cs"/>
          <w:sz w:val="24"/>
          <w:szCs w:val="24"/>
          <w:rtl/>
        </w:rPr>
        <w:t>מצד</w:t>
      </w:r>
      <w:r w:rsidR="00CB1DDD" w:rsidRPr="005429ED">
        <w:rPr>
          <w:rFonts w:cs="David"/>
          <w:sz w:val="24"/>
          <w:szCs w:val="24"/>
          <w:rtl/>
        </w:rPr>
        <w:t xml:space="preserve"> </w:t>
      </w:r>
      <w:r w:rsidR="00CB1DDD" w:rsidRPr="005429ED">
        <w:rPr>
          <w:rFonts w:cs="David" w:hint="cs"/>
          <w:sz w:val="24"/>
          <w:szCs w:val="24"/>
          <w:rtl/>
        </w:rPr>
        <w:t>רשות</w:t>
      </w:r>
      <w:r w:rsidR="00CB1DDD" w:rsidRPr="005429ED">
        <w:rPr>
          <w:rFonts w:cs="David"/>
          <w:sz w:val="24"/>
          <w:szCs w:val="24"/>
          <w:rtl/>
        </w:rPr>
        <w:t xml:space="preserve"> </w:t>
      </w:r>
      <w:r w:rsidR="00CB1DDD" w:rsidRPr="005429ED">
        <w:rPr>
          <w:rFonts w:cs="David" w:hint="cs"/>
          <w:sz w:val="24"/>
          <w:szCs w:val="24"/>
          <w:rtl/>
        </w:rPr>
        <w:t>המסים</w:t>
      </w:r>
      <w:r w:rsidR="00CB1DDD" w:rsidRPr="005429ED">
        <w:rPr>
          <w:rFonts w:cs="David"/>
          <w:sz w:val="24"/>
          <w:szCs w:val="24"/>
          <w:rtl/>
        </w:rPr>
        <w:t xml:space="preserve"> </w:t>
      </w:r>
      <w:r w:rsidR="00CB1DDD" w:rsidRPr="005429ED">
        <w:rPr>
          <w:rFonts w:cs="David" w:hint="cs"/>
          <w:sz w:val="24"/>
          <w:szCs w:val="24"/>
          <w:rtl/>
        </w:rPr>
        <w:t>בישראל</w:t>
      </w:r>
      <w:r w:rsidR="00CB1DDD" w:rsidRPr="005429ED">
        <w:rPr>
          <w:rFonts w:cs="David"/>
          <w:sz w:val="24"/>
          <w:szCs w:val="24"/>
          <w:rtl/>
        </w:rPr>
        <w:t>.</w:t>
      </w:r>
      <w:r w:rsidR="00CB1DDD" w:rsidRPr="005429ED">
        <w:rPr>
          <w:rFonts w:ascii="Arial" w:hAnsi="Arial" w:cs="David"/>
          <w:sz w:val="24"/>
          <w:szCs w:val="24"/>
          <w:rtl/>
        </w:rPr>
        <w:t xml:space="preserve"> </w:t>
      </w:r>
    </w:p>
    <w:p w:rsidR="00CB1DDD" w:rsidRPr="005429ED" w:rsidRDefault="00A14A1B" w:rsidP="00CB1DDD">
      <w:pPr>
        <w:pStyle w:val="ab"/>
        <w:numPr>
          <w:ilvl w:val="2"/>
          <w:numId w:val="48"/>
        </w:numPr>
        <w:spacing w:line="360" w:lineRule="auto"/>
        <w:jc w:val="both"/>
        <w:outlineLvl w:val="0"/>
        <w:rPr>
          <w:rFonts w:cs="David"/>
          <w:sz w:val="24"/>
          <w:szCs w:val="24"/>
        </w:rPr>
      </w:pPr>
      <w:r>
        <w:rPr>
          <w:rFonts w:cs="David" w:hint="cs"/>
          <w:sz w:val="24"/>
          <w:szCs w:val="24"/>
          <w:rtl/>
        </w:rPr>
        <w:t xml:space="preserve"> </w:t>
      </w:r>
      <w:r w:rsidR="00CB1DDD" w:rsidRPr="005429ED">
        <w:rPr>
          <w:rFonts w:cs="David" w:hint="cs"/>
          <w:sz w:val="24"/>
          <w:szCs w:val="24"/>
          <w:rtl/>
        </w:rPr>
        <w:t>על</w:t>
      </w:r>
      <w:r w:rsidR="00CB1DDD" w:rsidRPr="005429ED">
        <w:rPr>
          <w:rFonts w:cs="David"/>
          <w:sz w:val="24"/>
          <w:szCs w:val="24"/>
          <w:rtl/>
        </w:rPr>
        <w:t xml:space="preserve"> </w:t>
      </w:r>
      <w:r w:rsidR="00CB1DDD" w:rsidRPr="005429ED">
        <w:rPr>
          <w:rFonts w:cs="David" w:hint="cs"/>
          <w:sz w:val="24"/>
          <w:szCs w:val="24"/>
          <w:rtl/>
        </w:rPr>
        <w:t>המציע</w:t>
      </w:r>
      <w:r w:rsidR="00CB1DDD" w:rsidRPr="005429ED">
        <w:rPr>
          <w:rFonts w:cs="David"/>
          <w:sz w:val="24"/>
          <w:szCs w:val="24"/>
          <w:rtl/>
        </w:rPr>
        <w:t xml:space="preserve"> </w:t>
      </w:r>
      <w:r w:rsidR="00CB1DDD" w:rsidRPr="005429ED">
        <w:rPr>
          <w:rFonts w:cs="David" w:hint="cs"/>
          <w:sz w:val="24"/>
          <w:szCs w:val="24"/>
          <w:rtl/>
        </w:rPr>
        <w:t>לצרף</w:t>
      </w:r>
      <w:r w:rsidR="00CB1DDD" w:rsidRPr="005429ED">
        <w:rPr>
          <w:rFonts w:cs="David"/>
          <w:sz w:val="24"/>
          <w:szCs w:val="24"/>
          <w:rtl/>
        </w:rPr>
        <w:t xml:space="preserve"> </w:t>
      </w:r>
      <w:r w:rsidR="00CB1DDD" w:rsidRPr="005429ED">
        <w:rPr>
          <w:rFonts w:cs="David" w:hint="cs"/>
          <w:sz w:val="24"/>
          <w:szCs w:val="24"/>
          <w:rtl/>
        </w:rPr>
        <w:t>להצעתו</w:t>
      </w:r>
      <w:r w:rsidR="00CB1DDD" w:rsidRPr="005429ED">
        <w:rPr>
          <w:rFonts w:cs="David"/>
          <w:sz w:val="24"/>
          <w:szCs w:val="24"/>
          <w:rtl/>
        </w:rPr>
        <w:t xml:space="preserve"> </w:t>
      </w:r>
      <w:r w:rsidR="00CB1DDD" w:rsidRPr="005429ED">
        <w:rPr>
          <w:rFonts w:cs="David" w:hint="cs"/>
          <w:sz w:val="24"/>
          <w:szCs w:val="24"/>
          <w:rtl/>
        </w:rPr>
        <w:t>פרופיל</w:t>
      </w:r>
      <w:r w:rsidR="00CB1DDD" w:rsidRPr="005429ED">
        <w:rPr>
          <w:rFonts w:cs="David"/>
          <w:sz w:val="24"/>
          <w:szCs w:val="24"/>
          <w:rtl/>
        </w:rPr>
        <w:t xml:space="preserve"> </w:t>
      </w:r>
      <w:r w:rsidR="00CB1DDD" w:rsidRPr="005429ED">
        <w:rPr>
          <w:rFonts w:cs="David" w:hint="cs"/>
          <w:sz w:val="24"/>
          <w:szCs w:val="24"/>
          <w:rtl/>
        </w:rPr>
        <w:t>המציע</w:t>
      </w:r>
      <w:r w:rsidR="00CB1DDD" w:rsidRPr="005429ED">
        <w:rPr>
          <w:rFonts w:cs="David"/>
          <w:sz w:val="24"/>
          <w:szCs w:val="24"/>
          <w:rtl/>
        </w:rPr>
        <w:t>.</w:t>
      </w:r>
    </w:p>
    <w:p w:rsidR="00CB1DDD" w:rsidRPr="005429ED" w:rsidRDefault="00A14A1B" w:rsidP="00CB1DDD">
      <w:pPr>
        <w:pStyle w:val="ab"/>
        <w:numPr>
          <w:ilvl w:val="2"/>
          <w:numId w:val="48"/>
        </w:numPr>
        <w:spacing w:line="360" w:lineRule="auto"/>
        <w:jc w:val="both"/>
        <w:outlineLvl w:val="0"/>
        <w:rPr>
          <w:rFonts w:cs="David"/>
          <w:sz w:val="24"/>
          <w:szCs w:val="24"/>
        </w:rPr>
      </w:pPr>
      <w:r>
        <w:rPr>
          <w:rFonts w:cs="David" w:hint="cs"/>
          <w:sz w:val="24"/>
          <w:szCs w:val="24"/>
          <w:rtl/>
        </w:rPr>
        <w:t xml:space="preserve"> </w:t>
      </w:r>
      <w:r w:rsidR="00CB1DDD" w:rsidRPr="005429ED">
        <w:rPr>
          <w:rFonts w:cs="David" w:hint="cs"/>
          <w:sz w:val="24"/>
          <w:szCs w:val="24"/>
          <w:rtl/>
        </w:rPr>
        <w:t>על המציע לצרף להצעתו כל מסמך המוכיח את ניסיונו באחד</w:t>
      </w:r>
      <w:r w:rsidR="00CB1DDD" w:rsidRPr="005429ED">
        <w:rPr>
          <w:rFonts w:cs="David"/>
          <w:sz w:val="24"/>
          <w:szCs w:val="24"/>
          <w:rtl/>
        </w:rPr>
        <w:t xml:space="preserve"> </w:t>
      </w:r>
      <w:r w:rsidR="00CB1DDD" w:rsidRPr="005429ED">
        <w:rPr>
          <w:rFonts w:cs="David" w:hint="cs"/>
          <w:sz w:val="24"/>
          <w:szCs w:val="24"/>
          <w:rtl/>
        </w:rPr>
        <w:t>או</w:t>
      </w:r>
      <w:r w:rsidR="00CB1DDD" w:rsidRPr="005429ED">
        <w:rPr>
          <w:rFonts w:cs="David"/>
          <w:sz w:val="24"/>
          <w:szCs w:val="24"/>
          <w:rtl/>
        </w:rPr>
        <w:t xml:space="preserve"> </w:t>
      </w:r>
      <w:r w:rsidR="00CB1DDD" w:rsidRPr="005429ED">
        <w:rPr>
          <w:rFonts w:cs="David" w:hint="cs"/>
          <w:sz w:val="24"/>
          <w:szCs w:val="24"/>
          <w:rtl/>
        </w:rPr>
        <w:t>יותר</w:t>
      </w:r>
      <w:r w:rsidR="00CB1DDD" w:rsidRPr="005429ED">
        <w:rPr>
          <w:rFonts w:cs="David"/>
          <w:sz w:val="24"/>
          <w:szCs w:val="24"/>
          <w:rtl/>
        </w:rPr>
        <w:t xml:space="preserve"> </w:t>
      </w:r>
      <w:r w:rsidR="00CB1DDD" w:rsidRPr="005429ED">
        <w:rPr>
          <w:rFonts w:cs="David" w:hint="cs"/>
          <w:sz w:val="24"/>
          <w:szCs w:val="24"/>
          <w:rtl/>
        </w:rPr>
        <w:t>מהתחומים</w:t>
      </w:r>
      <w:r w:rsidR="00CB1DDD" w:rsidRPr="005429ED">
        <w:rPr>
          <w:rFonts w:cs="David"/>
          <w:sz w:val="24"/>
          <w:szCs w:val="24"/>
          <w:rtl/>
        </w:rPr>
        <w:t xml:space="preserve"> </w:t>
      </w:r>
      <w:r w:rsidR="00CB1DDD" w:rsidRPr="005429ED">
        <w:rPr>
          <w:rFonts w:cs="David" w:hint="cs"/>
          <w:sz w:val="24"/>
          <w:szCs w:val="24"/>
          <w:rtl/>
        </w:rPr>
        <w:t>הבאים</w:t>
      </w:r>
      <w:r w:rsidR="00CB1DDD" w:rsidRPr="005429ED">
        <w:rPr>
          <w:rFonts w:cs="David"/>
          <w:sz w:val="24"/>
          <w:szCs w:val="24"/>
          <w:rtl/>
        </w:rPr>
        <w:t xml:space="preserve">: </w:t>
      </w:r>
      <w:r w:rsidR="00CB1DDD" w:rsidRPr="005429ED">
        <w:rPr>
          <w:rFonts w:cs="David" w:hint="cs"/>
          <w:sz w:val="24"/>
          <w:szCs w:val="24"/>
          <w:rtl/>
        </w:rPr>
        <w:t>תכנון</w:t>
      </w:r>
      <w:r w:rsidR="00CB1DDD" w:rsidRPr="005429ED">
        <w:rPr>
          <w:rFonts w:cs="David"/>
          <w:sz w:val="24"/>
          <w:szCs w:val="24"/>
          <w:rtl/>
        </w:rPr>
        <w:t xml:space="preserve"> </w:t>
      </w:r>
      <w:r w:rsidR="00CB1DDD" w:rsidRPr="005429ED">
        <w:rPr>
          <w:rFonts w:cs="David" w:hint="cs"/>
          <w:sz w:val="24"/>
          <w:szCs w:val="24"/>
          <w:rtl/>
        </w:rPr>
        <w:t>אסטרטגי</w:t>
      </w:r>
      <w:r w:rsidR="00CB1DDD" w:rsidRPr="005429ED">
        <w:rPr>
          <w:rFonts w:cs="David"/>
          <w:sz w:val="24"/>
          <w:szCs w:val="24"/>
          <w:rtl/>
        </w:rPr>
        <w:t xml:space="preserve">, </w:t>
      </w:r>
      <w:r w:rsidR="00CB1DDD" w:rsidRPr="005429ED">
        <w:rPr>
          <w:rFonts w:cs="David" w:hint="cs"/>
          <w:sz w:val="24"/>
          <w:szCs w:val="24"/>
          <w:rtl/>
        </w:rPr>
        <w:t>הנדסת</w:t>
      </w:r>
      <w:r w:rsidR="00CB1DDD" w:rsidRPr="005429ED">
        <w:rPr>
          <w:rFonts w:cs="David"/>
          <w:sz w:val="24"/>
          <w:szCs w:val="24"/>
          <w:rtl/>
        </w:rPr>
        <w:t xml:space="preserve"> </w:t>
      </w:r>
      <w:r w:rsidR="00CB1DDD" w:rsidRPr="005429ED">
        <w:rPr>
          <w:rFonts w:cs="David" w:hint="cs"/>
          <w:sz w:val="24"/>
          <w:szCs w:val="24"/>
          <w:rtl/>
        </w:rPr>
        <w:t>תעשיה</w:t>
      </w:r>
      <w:r w:rsidR="00CB1DDD" w:rsidRPr="005429ED">
        <w:rPr>
          <w:rFonts w:cs="David"/>
          <w:sz w:val="24"/>
          <w:szCs w:val="24"/>
          <w:rtl/>
        </w:rPr>
        <w:t xml:space="preserve"> </w:t>
      </w:r>
      <w:r w:rsidR="00CB1DDD" w:rsidRPr="005429ED">
        <w:rPr>
          <w:rFonts w:cs="David" w:hint="cs"/>
          <w:sz w:val="24"/>
          <w:szCs w:val="24"/>
          <w:rtl/>
        </w:rPr>
        <w:t>וניהול</w:t>
      </w:r>
      <w:r w:rsidR="00CB1DDD" w:rsidRPr="005429ED">
        <w:rPr>
          <w:rFonts w:cs="David"/>
          <w:sz w:val="24"/>
          <w:szCs w:val="24"/>
          <w:rtl/>
        </w:rPr>
        <w:t xml:space="preserve">, </w:t>
      </w:r>
      <w:r w:rsidR="00CB1DDD" w:rsidRPr="005429ED">
        <w:rPr>
          <w:rFonts w:cs="David" w:hint="cs"/>
          <w:sz w:val="24"/>
          <w:szCs w:val="24"/>
          <w:rtl/>
        </w:rPr>
        <w:t>יעוץ</w:t>
      </w:r>
      <w:r w:rsidR="00CB1DDD" w:rsidRPr="005429ED">
        <w:rPr>
          <w:rFonts w:cs="David"/>
          <w:sz w:val="24"/>
          <w:szCs w:val="24"/>
          <w:rtl/>
        </w:rPr>
        <w:t xml:space="preserve"> </w:t>
      </w:r>
      <w:r w:rsidR="00CB1DDD" w:rsidRPr="005429ED">
        <w:rPr>
          <w:rFonts w:cs="David" w:hint="cs"/>
          <w:sz w:val="24"/>
          <w:szCs w:val="24"/>
          <w:rtl/>
        </w:rPr>
        <w:t>ארגוני</w:t>
      </w:r>
      <w:r w:rsidR="00CB1DDD" w:rsidRPr="005429ED">
        <w:rPr>
          <w:rFonts w:cs="David"/>
          <w:sz w:val="24"/>
          <w:szCs w:val="24"/>
          <w:rtl/>
        </w:rPr>
        <w:t>/</w:t>
      </w:r>
      <w:r w:rsidR="00CB1DDD" w:rsidRPr="005429ED">
        <w:rPr>
          <w:rFonts w:cs="David" w:hint="cs"/>
          <w:sz w:val="24"/>
          <w:szCs w:val="24"/>
          <w:rtl/>
        </w:rPr>
        <w:t>ניהולי</w:t>
      </w:r>
      <w:r w:rsidR="00CB1DDD" w:rsidRPr="005429ED">
        <w:rPr>
          <w:rFonts w:cs="David"/>
          <w:sz w:val="24"/>
          <w:szCs w:val="24"/>
          <w:rtl/>
        </w:rPr>
        <w:t>/</w:t>
      </w:r>
      <w:r w:rsidR="00CB1DDD" w:rsidRPr="005429ED">
        <w:rPr>
          <w:rFonts w:cs="David" w:hint="cs"/>
          <w:sz w:val="24"/>
          <w:szCs w:val="24"/>
          <w:rtl/>
        </w:rPr>
        <w:t>עסקי</w:t>
      </w:r>
      <w:r w:rsidR="00CB1DDD" w:rsidRPr="005429ED">
        <w:rPr>
          <w:rFonts w:cs="David"/>
          <w:sz w:val="24"/>
          <w:szCs w:val="24"/>
          <w:rtl/>
        </w:rPr>
        <w:t xml:space="preserve">, </w:t>
      </w:r>
      <w:r w:rsidR="00CB1DDD" w:rsidRPr="005429ED">
        <w:rPr>
          <w:rFonts w:cs="David" w:hint="cs"/>
          <w:sz w:val="24"/>
          <w:szCs w:val="24"/>
          <w:rtl/>
        </w:rPr>
        <w:t>חקר</w:t>
      </w:r>
      <w:r w:rsidR="00CB1DDD" w:rsidRPr="005429ED">
        <w:rPr>
          <w:rFonts w:cs="David"/>
          <w:sz w:val="24"/>
          <w:szCs w:val="24"/>
          <w:rtl/>
        </w:rPr>
        <w:t xml:space="preserve"> </w:t>
      </w:r>
      <w:r w:rsidR="00CB1DDD" w:rsidRPr="005429ED">
        <w:rPr>
          <w:rFonts w:cs="David" w:hint="cs"/>
          <w:sz w:val="24"/>
          <w:szCs w:val="24"/>
          <w:rtl/>
        </w:rPr>
        <w:t>ביצועים</w:t>
      </w:r>
      <w:r w:rsidR="00CB1DDD" w:rsidRPr="005429ED">
        <w:rPr>
          <w:rFonts w:cs="David"/>
          <w:sz w:val="24"/>
          <w:szCs w:val="24"/>
          <w:rtl/>
        </w:rPr>
        <w:t xml:space="preserve">, </w:t>
      </w:r>
      <w:r w:rsidR="00CB1DDD" w:rsidRPr="005429ED">
        <w:rPr>
          <w:rFonts w:cs="David" w:hint="cs"/>
          <w:sz w:val="24"/>
          <w:szCs w:val="24"/>
          <w:rtl/>
        </w:rPr>
        <w:t>ניתוח</w:t>
      </w:r>
      <w:r w:rsidR="00CB1DDD" w:rsidRPr="005429ED">
        <w:rPr>
          <w:rFonts w:cs="David"/>
          <w:sz w:val="24"/>
          <w:szCs w:val="24"/>
          <w:rtl/>
        </w:rPr>
        <w:t xml:space="preserve"> </w:t>
      </w:r>
      <w:r w:rsidR="00CB1DDD" w:rsidRPr="005429ED">
        <w:rPr>
          <w:rFonts w:cs="David" w:hint="cs"/>
          <w:sz w:val="24"/>
          <w:szCs w:val="24"/>
          <w:rtl/>
        </w:rPr>
        <w:t>מערכות</w:t>
      </w:r>
      <w:r w:rsidR="00CB1DDD" w:rsidRPr="005429ED">
        <w:rPr>
          <w:rFonts w:cs="David"/>
          <w:sz w:val="24"/>
          <w:szCs w:val="24"/>
          <w:rtl/>
        </w:rPr>
        <w:t xml:space="preserve"> </w:t>
      </w:r>
      <w:r w:rsidR="00CB1DDD" w:rsidRPr="005429ED">
        <w:rPr>
          <w:rFonts w:cs="David" w:hint="cs"/>
          <w:sz w:val="24"/>
          <w:szCs w:val="24"/>
          <w:rtl/>
        </w:rPr>
        <w:t>ניהוליות</w:t>
      </w:r>
      <w:r w:rsidR="00CB1DDD" w:rsidRPr="005429ED">
        <w:rPr>
          <w:rFonts w:cs="David"/>
          <w:sz w:val="24"/>
          <w:szCs w:val="24"/>
          <w:rtl/>
        </w:rPr>
        <w:t>/</w:t>
      </w:r>
      <w:r w:rsidR="00CB1DDD" w:rsidRPr="005429ED">
        <w:rPr>
          <w:rFonts w:cs="David" w:hint="cs"/>
          <w:sz w:val="24"/>
          <w:szCs w:val="24"/>
          <w:rtl/>
        </w:rPr>
        <w:t>עסקיות</w:t>
      </w:r>
      <w:r w:rsidR="00CB1DDD" w:rsidRPr="005429ED">
        <w:rPr>
          <w:rFonts w:cs="David"/>
          <w:sz w:val="24"/>
          <w:szCs w:val="24"/>
          <w:rtl/>
        </w:rPr>
        <w:t xml:space="preserve"> </w:t>
      </w:r>
      <w:r w:rsidR="00CB1DDD" w:rsidRPr="005429ED">
        <w:rPr>
          <w:rFonts w:cs="David" w:hint="cs"/>
          <w:sz w:val="24"/>
          <w:szCs w:val="24"/>
          <w:rtl/>
        </w:rPr>
        <w:t>למגוון</w:t>
      </w:r>
      <w:r w:rsidR="00CB1DDD" w:rsidRPr="005429ED">
        <w:rPr>
          <w:rFonts w:cs="David"/>
          <w:sz w:val="24"/>
          <w:szCs w:val="24"/>
          <w:rtl/>
        </w:rPr>
        <w:t xml:space="preserve"> </w:t>
      </w:r>
      <w:r w:rsidR="00CB1DDD" w:rsidRPr="005429ED">
        <w:rPr>
          <w:rFonts w:cs="David" w:hint="cs"/>
          <w:sz w:val="24"/>
          <w:szCs w:val="24"/>
          <w:rtl/>
        </w:rPr>
        <w:t>דרגים</w:t>
      </w:r>
      <w:r w:rsidR="00CB1DDD" w:rsidRPr="005429ED">
        <w:rPr>
          <w:rFonts w:cs="David"/>
          <w:sz w:val="24"/>
          <w:szCs w:val="24"/>
          <w:rtl/>
        </w:rPr>
        <w:t xml:space="preserve"> </w:t>
      </w:r>
      <w:r w:rsidR="00CB1DDD" w:rsidRPr="005429ED">
        <w:rPr>
          <w:rFonts w:cs="David" w:hint="cs"/>
          <w:sz w:val="24"/>
          <w:szCs w:val="24"/>
          <w:rtl/>
        </w:rPr>
        <w:t>ויחידות</w:t>
      </w:r>
      <w:r w:rsidR="00CB1DDD" w:rsidRPr="005429ED">
        <w:rPr>
          <w:rFonts w:cs="David"/>
          <w:sz w:val="24"/>
          <w:szCs w:val="24"/>
          <w:rtl/>
        </w:rPr>
        <w:t xml:space="preserve"> </w:t>
      </w:r>
      <w:r w:rsidR="00CB1DDD" w:rsidRPr="005429ED">
        <w:rPr>
          <w:rFonts w:cs="David" w:hint="cs"/>
          <w:sz w:val="24"/>
          <w:szCs w:val="24"/>
          <w:rtl/>
        </w:rPr>
        <w:t>בארגון</w:t>
      </w:r>
      <w:r w:rsidR="00CB1DDD" w:rsidRPr="005429ED">
        <w:rPr>
          <w:rFonts w:cs="David"/>
          <w:sz w:val="24"/>
          <w:szCs w:val="24"/>
          <w:rtl/>
        </w:rPr>
        <w:t xml:space="preserve">, </w:t>
      </w:r>
      <w:r w:rsidR="00CB1DDD" w:rsidRPr="005429ED">
        <w:rPr>
          <w:rFonts w:cs="David" w:hint="cs"/>
          <w:sz w:val="24"/>
          <w:szCs w:val="24"/>
          <w:rtl/>
        </w:rPr>
        <w:t>והוא</w:t>
      </w:r>
      <w:r w:rsidR="00CB1DDD" w:rsidRPr="005429ED">
        <w:rPr>
          <w:rFonts w:cs="David"/>
          <w:sz w:val="24"/>
          <w:szCs w:val="24"/>
          <w:rtl/>
        </w:rPr>
        <w:t xml:space="preserve"> </w:t>
      </w:r>
      <w:r w:rsidR="00CB1DDD" w:rsidRPr="005429ED">
        <w:rPr>
          <w:rFonts w:cs="David" w:hint="cs"/>
          <w:sz w:val="24"/>
          <w:szCs w:val="24"/>
          <w:rtl/>
        </w:rPr>
        <w:t>עוסק</w:t>
      </w:r>
      <w:r w:rsidR="00CB1DDD" w:rsidRPr="005429ED">
        <w:rPr>
          <w:rFonts w:cs="David"/>
          <w:sz w:val="24"/>
          <w:szCs w:val="24"/>
          <w:rtl/>
        </w:rPr>
        <w:t xml:space="preserve"> </w:t>
      </w:r>
      <w:r w:rsidR="00CB1DDD" w:rsidRPr="005429ED">
        <w:rPr>
          <w:rFonts w:cs="David" w:hint="cs"/>
          <w:sz w:val="24"/>
          <w:szCs w:val="24"/>
          <w:rtl/>
        </w:rPr>
        <w:t>ברציפות</w:t>
      </w:r>
      <w:r w:rsidR="00CB1DDD" w:rsidRPr="005429ED">
        <w:rPr>
          <w:rFonts w:cs="David"/>
          <w:sz w:val="24"/>
          <w:szCs w:val="24"/>
          <w:rtl/>
        </w:rPr>
        <w:t xml:space="preserve"> </w:t>
      </w:r>
      <w:r w:rsidR="00CB1DDD" w:rsidRPr="005429ED">
        <w:rPr>
          <w:rFonts w:cs="David" w:hint="cs"/>
          <w:sz w:val="24"/>
          <w:szCs w:val="24"/>
          <w:rtl/>
        </w:rPr>
        <w:t>באחד</w:t>
      </w:r>
      <w:r w:rsidR="00CB1DDD" w:rsidRPr="005429ED">
        <w:rPr>
          <w:rFonts w:cs="David"/>
          <w:sz w:val="24"/>
          <w:szCs w:val="24"/>
          <w:rtl/>
        </w:rPr>
        <w:t xml:space="preserve"> </w:t>
      </w:r>
      <w:r w:rsidR="00CB1DDD" w:rsidRPr="005429ED">
        <w:rPr>
          <w:rFonts w:cs="David" w:hint="cs"/>
          <w:sz w:val="24"/>
          <w:szCs w:val="24"/>
          <w:rtl/>
        </w:rPr>
        <w:t>או</w:t>
      </w:r>
      <w:r w:rsidR="00CB1DDD" w:rsidRPr="005429ED">
        <w:rPr>
          <w:rFonts w:cs="David"/>
          <w:sz w:val="24"/>
          <w:szCs w:val="24"/>
          <w:rtl/>
        </w:rPr>
        <w:t xml:space="preserve"> </w:t>
      </w:r>
      <w:r w:rsidR="00CB1DDD" w:rsidRPr="005429ED">
        <w:rPr>
          <w:rFonts w:cs="David" w:hint="cs"/>
          <w:sz w:val="24"/>
          <w:szCs w:val="24"/>
          <w:rtl/>
        </w:rPr>
        <w:t>יותר</w:t>
      </w:r>
      <w:r w:rsidR="00CB1DDD" w:rsidRPr="005429ED">
        <w:rPr>
          <w:rFonts w:cs="David"/>
          <w:sz w:val="24"/>
          <w:szCs w:val="24"/>
          <w:rtl/>
        </w:rPr>
        <w:t xml:space="preserve"> </w:t>
      </w:r>
      <w:r w:rsidR="00CB1DDD" w:rsidRPr="005429ED">
        <w:rPr>
          <w:rFonts w:cs="David" w:hint="cs"/>
          <w:sz w:val="24"/>
          <w:szCs w:val="24"/>
          <w:rtl/>
        </w:rPr>
        <w:t>מהתחומים</w:t>
      </w:r>
      <w:r w:rsidR="00CB1DDD" w:rsidRPr="005429ED">
        <w:rPr>
          <w:rFonts w:cs="David"/>
          <w:sz w:val="24"/>
          <w:szCs w:val="24"/>
          <w:rtl/>
        </w:rPr>
        <w:t xml:space="preserve"> </w:t>
      </w:r>
      <w:r w:rsidR="00CB1DDD" w:rsidRPr="005429ED">
        <w:rPr>
          <w:rFonts w:cs="David" w:hint="cs"/>
          <w:sz w:val="24"/>
          <w:szCs w:val="24"/>
          <w:rtl/>
        </w:rPr>
        <w:t>דלעיל</w:t>
      </w:r>
      <w:r w:rsidR="00CB1DDD" w:rsidRPr="005429ED">
        <w:rPr>
          <w:rFonts w:cs="David"/>
          <w:sz w:val="24"/>
          <w:szCs w:val="24"/>
          <w:rtl/>
        </w:rPr>
        <w:t xml:space="preserve"> </w:t>
      </w:r>
      <w:r w:rsidR="00CB1DDD" w:rsidRPr="005429ED">
        <w:rPr>
          <w:rFonts w:cs="David" w:hint="cs"/>
          <w:sz w:val="24"/>
          <w:szCs w:val="24"/>
          <w:rtl/>
        </w:rPr>
        <w:t>החל</w:t>
      </w:r>
      <w:r w:rsidR="00CB1DDD" w:rsidRPr="005429ED">
        <w:rPr>
          <w:rFonts w:cs="David"/>
          <w:sz w:val="24"/>
          <w:szCs w:val="24"/>
          <w:rtl/>
        </w:rPr>
        <w:t xml:space="preserve"> </w:t>
      </w:r>
      <w:r w:rsidR="00CB1DDD" w:rsidRPr="005429ED">
        <w:rPr>
          <w:rFonts w:cs="David" w:hint="cs"/>
          <w:sz w:val="24"/>
          <w:szCs w:val="24"/>
          <w:rtl/>
        </w:rPr>
        <w:t>משנת</w:t>
      </w:r>
      <w:r w:rsidR="00CB1DDD" w:rsidRPr="005429ED">
        <w:rPr>
          <w:rFonts w:cs="David"/>
          <w:sz w:val="24"/>
          <w:szCs w:val="24"/>
          <w:rtl/>
        </w:rPr>
        <w:t xml:space="preserve"> 2008 </w:t>
      </w:r>
      <w:r w:rsidR="00CB1DDD" w:rsidRPr="005429ED">
        <w:rPr>
          <w:rFonts w:cs="David" w:hint="cs"/>
          <w:sz w:val="24"/>
          <w:szCs w:val="24"/>
          <w:rtl/>
        </w:rPr>
        <w:t>לפחות.</w:t>
      </w:r>
    </w:p>
    <w:p w:rsidR="00CB1DDD" w:rsidRPr="005429ED" w:rsidRDefault="00CB1DDD" w:rsidP="00CB1DDD">
      <w:pPr>
        <w:pStyle w:val="ab"/>
        <w:numPr>
          <w:ilvl w:val="2"/>
          <w:numId w:val="48"/>
        </w:numPr>
        <w:spacing w:line="360" w:lineRule="auto"/>
        <w:jc w:val="both"/>
        <w:outlineLvl w:val="0"/>
        <w:rPr>
          <w:rFonts w:cs="David"/>
          <w:sz w:val="24"/>
          <w:szCs w:val="24"/>
        </w:rPr>
      </w:pPr>
      <w:r w:rsidRPr="005429ED">
        <w:rPr>
          <w:rFonts w:cs="David" w:hint="cs"/>
          <w:sz w:val="24"/>
          <w:szCs w:val="24"/>
          <w:rtl/>
        </w:rPr>
        <w:t xml:space="preserve"> 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לצרף</w:t>
      </w:r>
      <w:r w:rsidRPr="005429ED">
        <w:rPr>
          <w:rFonts w:cs="David"/>
          <w:sz w:val="24"/>
          <w:szCs w:val="24"/>
          <w:rtl/>
        </w:rPr>
        <w:t xml:space="preserve"> </w:t>
      </w:r>
      <w:r w:rsidRPr="005429ED">
        <w:rPr>
          <w:rFonts w:cs="David" w:hint="cs"/>
          <w:sz w:val="24"/>
          <w:szCs w:val="24"/>
          <w:rtl/>
        </w:rPr>
        <w:t>להצעתו</w:t>
      </w:r>
      <w:r w:rsidRPr="005429ED">
        <w:rPr>
          <w:rFonts w:cs="David"/>
          <w:sz w:val="24"/>
          <w:szCs w:val="24"/>
          <w:rtl/>
        </w:rPr>
        <w:t xml:space="preserve"> </w:t>
      </w:r>
      <w:r w:rsidRPr="005429ED">
        <w:rPr>
          <w:rFonts w:cs="David" w:hint="cs"/>
          <w:sz w:val="24"/>
          <w:szCs w:val="24"/>
          <w:rtl/>
        </w:rPr>
        <w:t>פרטי אנשי קשר של</w:t>
      </w:r>
      <w:r w:rsidRPr="005429ED">
        <w:rPr>
          <w:rFonts w:cs="David"/>
          <w:sz w:val="24"/>
          <w:szCs w:val="24"/>
          <w:rtl/>
        </w:rPr>
        <w:t xml:space="preserve"> 3 </w:t>
      </w:r>
      <w:r w:rsidRPr="005429ED">
        <w:rPr>
          <w:rFonts w:cs="David" w:hint="cs"/>
          <w:sz w:val="24"/>
          <w:szCs w:val="24"/>
          <w:rtl/>
        </w:rPr>
        <w:t>ארגונים</w:t>
      </w:r>
      <w:r w:rsidRPr="005429ED">
        <w:rPr>
          <w:rFonts w:cs="David"/>
          <w:sz w:val="24"/>
          <w:szCs w:val="24"/>
          <w:rtl/>
        </w:rPr>
        <w:t xml:space="preserve"> </w:t>
      </w:r>
      <w:r w:rsidRPr="005429ED">
        <w:rPr>
          <w:rFonts w:cs="David" w:hint="cs"/>
          <w:sz w:val="24"/>
          <w:szCs w:val="24"/>
          <w:rtl/>
        </w:rPr>
        <w:t>לפחות</w:t>
      </w:r>
      <w:r w:rsidRPr="005429ED">
        <w:rPr>
          <w:rFonts w:cs="David"/>
          <w:sz w:val="24"/>
          <w:szCs w:val="24"/>
          <w:rtl/>
        </w:rPr>
        <w:t xml:space="preserve">, </w:t>
      </w:r>
      <w:r w:rsidRPr="005429ED">
        <w:rPr>
          <w:rFonts w:cs="David" w:hint="cs"/>
          <w:sz w:val="24"/>
          <w:szCs w:val="24"/>
          <w:rtl/>
        </w:rPr>
        <w:t>בהם</w:t>
      </w:r>
      <w:r w:rsidRPr="005429ED">
        <w:rPr>
          <w:rFonts w:cs="David"/>
          <w:sz w:val="24"/>
          <w:szCs w:val="24"/>
          <w:rtl/>
        </w:rPr>
        <w:t xml:space="preserve"> </w:t>
      </w:r>
      <w:r w:rsidRPr="005429ED">
        <w:rPr>
          <w:rFonts w:cs="David" w:hint="cs"/>
          <w:sz w:val="24"/>
          <w:szCs w:val="24"/>
          <w:rtl/>
        </w:rPr>
        <w:t>ביצע</w:t>
      </w:r>
      <w:r w:rsidRPr="005429ED">
        <w:rPr>
          <w:rFonts w:cs="David"/>
          <w:sz w:val="24"/>
          <w:szCs w:val="24"/>
          <w:rtl/>
        </w:rPr>
        <w:t xml:space="preserve"> </w:t>
      </w:r>
      <w:r w:rsidRPr="005429ED">
        <w:rPr>
          <w:rFonts w:cs="David" w:hint="cs"/>
          <w:sz w:val="24"/>
          <w:szCs w:val="24"/>
          <w:rtl/>
        </w:rPr>
        <w:t>תכנון</w:t>
      </w:r>
      <w:r w:rsidRPr="005429ED">
        <w:rPr>
          <w:rFonts w:cs="David"/>
          <w:sz w:val="24"/>
          <w:szCs w:val="24"/>
          <w:rtl/>
        </w:rPr>
        <w:t xml:space="preserve"> </w:t>
      </w:r>
      <w:r w:rsidRPr="005429ED">
        <w:rPr>
          <w:rFonts w:cs="David" w:hint="cs"/>
          <w:sz w:val="24"/>
          <w:szCs w:val="24"/>
          <w:rtl/>
        </w:rPr>
        <w:t>ויישום</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תהליך</w:t>
      </w:r>
      <w:r w:rsidRPr="005429ED">
        <w:rPr>
          <w:rFonts w:cs="David"/>
          <w:sz w:val="24"/>
          <w:szCs w:val="24"/>
          <w:rtl/>
        </w:rPr>
        <w:t xml:space="preserve"> </w:t>
      </w:r>
      <w:r w:rsidRPr="005429ED">
        <w:rPr>
          <w:rFonts w:cs="David" w:hint="cs"/>
          <w:sz w:val="24"/>
          <w:szCs w:val="24"/>
          <w:rtl/>
        </w:rPr>
        <w:t>התייעלות</w:t>
      </w:r>
      <w:r w:rsidRPr="005429ED">
        <w:rPr>
          <w:rFonts w:cs="David"/>
          <w:sz w:val="24"/>
          <w:szCs w:val="24"/>
          <w:rtl/>
        </w:rPr>
        <w:t xml:space="preserve"> </w:t>
      </w:r>
      <w:r w:rsidRPr="005429ED">
        <w:rPr>
          <w:rFonts w:cs="David" w:hint="cs"/>
          <w:sz w:val="24"/>
          <w:szCs w:val="24"/>
          <w:rtl/>
        </w:rPr>
        <w:t>ארגונית</w:t>
      </w:r>
      <w:r w:rsidRPr="005429ED">
        <w:rPr>
          <w:rFonts w:cs="David"/>
          <w:sz w:val="24"/>
          <w:szCs w:val="24"/>
          <w:rtl/>
        </w:rPr>
        <w:t xml:space="preserve"> </w:t>
      </w:r>
      <w:r w:rsidRPr="005429ED">
        <w:rPr>
          <w:rFonts w:cs="David" w:hint="cs"/>
          <w:sz w:val="24"/>
          <w:szCs w:val="24"/>
          <w:rtl/>
        </w:rPr>
        <w:t>משמעותית</w:t>
      </w:r>
      <w:r w:rsidRPr="005429ED">
        <w:rPr>
          <w:rFonts w:cs="David"/>
          <w:sz w:val="24"/>
          <w:szCs w:val="24"/>
          <w:rtl/>
        </w:rPr>
        <w:t xml:space="preserve">, </w:t>
      </w:r>
      <w:r w:rsidRPr="005429ED">
        <w:rPr>
          <w:rFonts w:cs="David" w:hint="cs"/>
          <w:sz w:val="24"/>
          <w:szCs w:val="24"/>
          <w:rtl/>
        </w:rPr>
        <w:t>כשאחד</w:t>
      </w:r>
      <w:r w:rsidRPr="005429ED">
        <w:rPr>
          <w:rFonts w:cs="David"/>
          <w:sz w:val="24"/>
          <w:szCs w:val="24"/>
          <w:rtl/>
        </w:rPr>
        <w:t xml:space="preserve"> </w:t>
      </w:r>
      <w:r w:rsidRPr="005429ED">
        <w:rPr>
          <w:rFonts w:cs="David" w:hint="cs"/>
          <w:sz w:val="24"/>
          <w:szCs w:val="24"/>
          <w:rtl/>
        </w:rPr>
        <w:t>מהם</w:t>
      </w:r>
      <w:r w:rsidRPr="005429ED">
        <w:rPr>
          <w:rFonts w:cs="David"/>
          <w:sz w:val="24"/>
          <w:szCs w:val="24"/>
          <w:rtl/>
        </w:rPr>
        <w:t xml:space="preserve"> </w:t>
      </w:r>
      <w:r w:rsidRPr="005429ED">
        <w:rPr>
          <w:rFonts w:cs="David" w:hint="cs"/>
          <w:sz w:val="24"/>
          <w:szCs w:val="24"/>
          <w:rtl/>
        </w:rPr>
        <w:t>עונה</w:t>
      </w:r>
      <w:r w:rsidRPr="005429ED">
        <w:rPr>
          <w:rFonts w:cs="David"/>
          <w:sz w:val="24"/>
          <w:szCs w:val="24"/>
          <w:rtl/>
        </w:rPr>
        <w:t xml:space="preserve"> </w:t>
      </w:r>
      <w:r w:rsidRPr="005429ED">
        <w:rPr>
          <w:rFonts w:cs="David" w:hint="cs"/>
          <w:sz w:val="24"/>
          <w:szCs w:val="24"/>
          <w:rtl/>
        </w:rPr>
        <w:t>לתנאים</w:t>
      </w:r>
      <w:r w:rsidRPr="005429ED">
        <w:rPr>
          <w:rFonts w:cs="David"/>
          <w:sz w:val="24"/>
          <w:szCs w:val="24"/>
          <w:rtl/>
        </w:rPr>
        <w:t xml:space="preserve"> </w:t>
      </w:r>
      <w:r w:rsidRPr="005429ED">
        <w:rPr>
          <w:rFonts w:cs="David" w:hint="cs"/>
          <w:sz w:val="24"/>
          <w:szCs w:val="24"/>
          <w:rtl/>
        </w:rPr>
        <w:t>המצטברים</w:t>
      </w:r>
      <w:r w:rsidRPr="005429ED">
        <w:rPr>
          <w:rFonts w:cs="David"/>
          <w:sz w:val="24"/>
          <w:szCs w:val="24"/>
          <w:rtl/>
        </w:rPr>
        <w:t xml:space="preserve"> </w:t>
      </w:r>
      <w:r w:rsidRPr="005429ED">
        <w:rPr>
          <w:rFonts w:cs="David" w:hint="cs"/>
          <w:sz w:val="24"/>
          <w:szCs w:val="24"/>
          <w:rtl/>
        </w:rPr>
        <w:t>המפורטים</w:t>
      </w:r>
      <w:r w:rsidRPr="005429ED">
        <w:rPr>
          <w:rFonts w:cs="David"/>
          <w:sz w:val="24"/>
          <w:szCs w:val="24"/>
          <w:rtl/>
        </w:rPr>
        <w:t xml:space="preserve"> </w:t>
      </w:r>
      <w:r w:rsidRPr="005429ED">
        <w:rPr>
          <w:rFonts w:cs="David" w:hint="cs"/>
          <w:sz w:val="24"/>
          <w:szCs w:val="24"/>
          <w:rtl/>
        </w:rPr>
        <w:t>בסעיף</w:t>
      </w:r>
      <w:r w:rsidRPr="005429ED">
        <w:rPr>
          <w:rFonts w:cs="David"/>
          <w:sz w:val="24"/>
          <w:szCs w:val="24"/>
          <w:rtl/>
        </w:rPr>
        <w:t xml:space="preserve"> </w:t>
      </w:r>
      <w:r w:rsidRPr="005429ED">
        <w:rPr>
          <w:rFonts w:cs="David"/>
          <w:sz w:val="24"/>
          <w:szCs w:val="24"/>
          <w:rtl/>
        </w:rPr>
        <w:fldChar w:fldCharType="begin"/>
      </w:r>
      <w:r w:rsidRPr="005429ED">
        <w:rPr>
          <w:rFonts w:cs="David"/>
          <w:sz w:val="24"/>
          <w:szCs w:val="24"/>
          <w:rtl/>
        </w:rPr>
        <w:instrText xml:space="preserve"> </w:instrText>
      </w:r>
      <w:r w:rsidRPr="005429ED">
        <w:rPr>
          <w:rFonts w:cs="David"/>
          <w:sz w:val="24"/>
          <w:szCs w:val="24"/>
        </w:rPr>
        <w:instrText>REF</w:instrText>
      </w:r>
      <w:r w:rsidRPr="005429ED">
        <w:rPr>
          <w:rFonts w:cs="David"/>
          <w:sz w:val="24"/>
          <w:szCs w:val="24"/>
          <w:rtl/>
        </w:rPr>
        <w:instrText xml:space="preserve"> _</w:instrText>
      </w:r>
      <w:r w:rsidRPr="005429ED">
        <w:rPr>
          <w:rFonts w:cs="David"/>
          <w:sz w:val="24"/>
          <w:szCs w:val="24"/>
        </w:rPr>
        <w:instrText>Ref377483406 \r \h</w:instrText>
      </w:r>
      <w:r w:rsidRPr="005429ED">
        <w:rPr>
          <w:rFonts w:cs="David"/>
          <w:sz w:val="24"/>
          <w:szCs w:val="24"/>
          <w:rtl/>
        </w:rPr>
        <w:instrText xml:space="preserve">  \* </w:instrText>
      </w:r>
      <w:r w:rsidRPr="005429ED">
        <w:rPr>
          <w:rFonts w:cs="David"/>
          <w:sz w:val="24"/>
          <w:szCs w:val="24"/>
        </w:rPr>
        <w:instrText>MERGEFORMAT</w:instrText>
      </w:r>
      <w:r w:rsidRPr="005429ED">
        <w:rPr>
          <w:rFonts w:cs="David"/>
          <w:sz w:val="24"/>
          <w:szCs w:val="24"/>
          <w:rtl/>
        </w:rPr>
        <w:instrText xml:space="preserve"> </w:instrText>
      </w:r>
      <w:r w:rsidRPr="005429ED">
        <w:rPr>
          <w:rFonts w:cs="David"/>
          <w:sz w:val="24"/>
          <w:szCs w:val="24"/>
          <w:rtl/>
        </w:rPr>
      </w:r>
      <w:r w:rsidRPr="005429ED">
        <w:rPr>
          <w:rFonts w:cs="David"/>
          <w:sz w:val="24"/>
          <w:szCs w:val="24"/>
          <w:rtl/>
        </w:rPr>
        <w:fldChar w:fldCharType="separate"/>
      </w:r>
      <w:r w:rsidR="005472B6">
        <w:rPr>
          <w:rFonts w:cs="David" w:hint="cs"/>
          <w:sz w:val="24"/>
          <w:szCs w:val="24"/>
          <w:cs/>
        </w:rPr>
        <w:t>‎</w:t>
      </w:r>
      <w:r w:rsidR="005472B6">
        <w:rPr>
          <w:rFonts w:cs="David"/>
          <w:sz w:val="24"/>
          <w:szCs w:val="24"/>
        </w:rPr>
        <w:t>6.1.4</w:t>
      </w:r>
      <w:r w:rsidRPr="005429ED">
        <w:rPr>
          <w:rFonts w:cs="David"/>
          <w:sz w:val="24"/>
          <w:szCs w:val="24"/>
          <w:rtl/>
        </w:rPr>
        <w:fldChar w:fldCharType="end"/>
      </w:r>
      <w:r w:rsidRPr="005429ED">
        <w:rPr>
          <w:rFonts w:cs="David"/>
          <w:sz w:val="24"/>
          <w:szCs w:val="24"/>
          <w:rtl/>
        </w:rPr>
        <w:t xml:space="preserve"> </w:t>
      </w:r>
      <w:r w:rsidRPr="005429ED">
        <w:rPr>
          <w:rFonts w:cs="David" w:hint="cs"/>
          <w:sz w:val="24"/>
          <w:szCs w:val="24"/>
          <w:rtl/>
        </w:rPr>
        <w:t>לעיל</w:t>
      </w:r>
      <w:r w:rsidRPr="005429ED">
        <w:rPr>
          <w:rFonts w:cs="David" w:hint="cs"/>
          <w:smallCaps/>
          <w:sz w:val="24"/>
          <w:szCs w:val="24"/>
          <w:rtl/>
          <w:lang w:eastAsia="he-IL"/>
        </w:rPr>
        <w:t xml:space="preserve"> </w:t>
      </w:r>
    </w:p>
    <w:p w:rsidR="00CB1DDD" w:rsidRPr="005429ED" w:rsidRDefault="00A14A1B" w:rsidP="00CB1DDD">
      <w:pPr>
        <w:pStyle w:val="ab"/>
        <w:numPr>
          <w:ilvl w:val="2"/>
          <w:numId w:val="48"/>
        </w:numPr>
        <w:spacing w:line="360" w:lineRule="auto"/>
        <w:jc w:val="both"/>
        <w:outlineLvl w:val="0"/>
        <w:rPr>
          <w:rFonts w:cs="David"/>
          <w:sz w:val="24"/>
          <w:szCs w:val="24"/>
          <w:rtl/>
        </w:rPr>
      </w:pPr>
      <w:r>
        <w:rPr>
          <w:rFonts w:cs="David" w:hint="cs"/>
          <w:sz w:val="24"/>
          <w:szCs w:val="24"/>
          <w:rtl/>
        </w:rPr>
        <w:t xml:space="preserve"> </w:t>
      </w:r>
      <w:r w:rsidR="00CB1DDD" w:rsidRPr="005429ED">
        <w:rPr>
          <w:rFonts w:cs="David" w:hint="cs"/>
          <w:sz w:val="24"/>
          <w:szCs w:val="24"/>
          <w:rtl/>
        </w:rPr>
        <w:t>על המציע לצרף להצעתו קורות חיים של עובדי הצוות המוצעים על ידו לרבות תעודות המעידות על השכלתם כאמור לעיל וכן רשימה המפרטת את ניסיונם ואת פרטי אנשי קשר של ארגונים בהם עסקו בהובלה</w:t>
      </w:r>
      <w:r w:rsidR="00CB1DDD" w:rsidRPr="005429ED">
        <w:rPr>
          <w:rFonts w:cs="David"/>
          <w:sz w:val="24"/>
          <w:szCs w:val="24"/>
          <w:rtl/>
        </w:rPr>
        <w:t xml:space="preserve"> </w:t>
      </w:r>
      <w:r w:rsidR="00CB1DDD" w:rsidRPr="005429ED">
        <w:rPr>
          <w:rFonts w:cs="David" w:hint="cs"/>
          <w:sz w:val="24"/>
          <w:szCs w:val="24"/>
          <w:rtl/>
        </w:rPr>
        <w:t>או</w:t>
      </w:r>
      <w:r w:rsidR="00CB1DDD" w:rsidRPr="005429ED">
        <w:rPr>
          <w:rFonts w:cs="David"/>
          <w:sz w:val="24"/>
          <w:szCs w:val="24"/>
          <w:rtl/>
        </w:rPr>
        <w:t xml:space="preserve"> </w:t>
      </w:r>
      <w:r w:rsidR="00CB1DDD" w:rsidRPr="005429ED">
        <w:rPr>
          <w:rFonts w:cs="David" w:hint="cs"/>
          <w:sz w:val="24"/>
          <w:szCs w:val="24"/>
          <w:rtl/>
        </w:rPr>
        <w:t>בליווי</w:t>
      </w:r>
      <w:r w:rsidR="00CB1DDD" w:rsidRPr="005429ED">
        <w:rPr>
          <w:rFonts w:cs="David"/>
          <w:sz w:val="24"/>
          <w:szCs w:val="24"/>
          <w:rtl/>
        </w:rPr>
        <w:t xml:space="preserve"> </w:t>
      </w:r>
      <w:r w:rsidR="00CB1DDD" w:rsidRPr="005429ED">
        <w:rPr>
          <w:rFonts w:cs="David" w:hint="cs"/>
          <w:sz w:val="24"/>
          <w:szCs w:val="24"/>
          <w:rtl/>
        </w:rPr>
        <w:t>תהליכי</w:t>
      </w:r>
      <w:r w:rsidR="00CB1DDD" w:rsidRPr="005429ED">
        <w:rPr>
          <w:rFonts w:cs="David"/>
          <w:sz w:val="24"/>
          <w:szCs w:val="24"/>
          <w:rtl/>
        </w:rPr>
        <w:t xml:space="preserve"> </w:t>
      </w:r>
      <w:r w:rsidR="00CB1DDD" w:rsidRPr="005429ED">
        <w:rPr>
          <w:rFonts w:cs="David" w:hint="cs"/>
          <w:sz w:val="24"/>
          <w:szCs w:val="24"/>
          <w:rtl/>
        </w:rPr>
        <w:t>התייעלות</w:t>
      </w:r>
      <w:r w:rsidR="00CB1DDD" w:rsidRPr="005429ED">
        <w:rPr>
          <w:rFonts w:cs="David"/>
          <w:sz w:val="24"/>
          <w:szCs w:val="24"/>
          <w:rtl/>
        </w:rPr>
        <w:t xml:space="preserve"> </w:t>
      </w:r>
      <w:r w:rsidR="00CB1DDD" w:rsidRPr="005429ED">
        <w:rPr>
          <w:rFonts w:cs="David" w:hint="cs"/>
          <w:sz w:val="24"/>
          <w:szCs w:val="24"/>
          <w:rtl/>
        </w:rPr>
        <w:t>בתחום</w:t>
      </w:r>
      <w:r w:rsidR="00CB1DDD" w:rsidRPr="005429ED">
        <w:rPr>
          <w:rFonts w:cs="David"/>
          <w:sz w:val="24"/>
          <w:szCs w:val="24"/>
          <w:rtl/>
        </w:rPr>
        <w:t xml:space="preserve"> </w:t>
      </w:r>
      <w:r w:rsidR="00CB1DDD" w:rsidRPr="005429ED">
        <w:rPr>
          <w:rFonts w:cs="David" w:hint="cs"/>
          <w:sz w:val="24"/>
          <w:szCs w:val="24"/>
          <w:rtl/>
        </w:rPr>
        <w:t>הארגוני</w:t>
      </w:r>
      <w:r w:rsidR="00CB1DDD" w:rsidRPr="005429ED">
        <w:rPr>
          <w:rFonts w:cs="David"/>
          <w:sz w:val="24"/>
          <w:szCs w:val="24"/>
          <w:rtl/>
        </w:rPr>
        <w:t xml:space="preserve"> </w:t>
      </w:r>
      <w:r w:rsidR="00CB1DDD" w:rsidRPr="005429ED">
        <w:rPr>
          <w:rFonts w:cs="David" w:hint="cs"/>
          <w:sz w:val="24"/>
          <w:szCs w:val="24"/>
          <w:rtl/>
        </w:rPr>
        <w:t>או</w:t>
      </w:r>
      <w:r w:rsidR="00CB1DDD" w:rsidRPr="005429ED">
        <w:rPr>
          <w:rFonts w:cs="David"/>
          <w:sz w:val="24"/>
          <w:szCs w:val="24"/>
          <w:rtl/>
        </w:rPr>
        <w:t xml:space="preserve"> </w:t>
      </w:r>
      <w:r w:rsidR="00CB1DDD" w:rsidRPr="005429ED">
        <w:rPr>
          <w:rFonts w:cs="David" w:hint="cs"/>
          <w:sz w:val="24"/>
          <w:szCs w:val="24"/>
          <w:rtl/>
        </w:rPr>
        <w:t>עסקי</w:t>
      </w:r>
      <w:r w:rsidR="00CB1DDD" w:rsidRPr="005429ED">
        <w:rPr>
          <w:rFonts w:cs="David"/>
          <w:sz w:val="24"/>
          <w:szCs w:val="24"/>
          <w:rtl/>
        </w:rPr>
        <w:t xml:space="preserve"> </w:t>
      </w:r>
      <w:r w:rsidR="00CB1DDD" w:rsidRPr="005429ED">
        <w:rPr>
          <w:rFonts w:cs="David" w:hint="cs"/>
          <w:sz w:val="24"/>
          <w:szCs w:val="24"/>
          <w:rtl/>
        </w:rPr>
        <w:t>בהתאם לדרישות שבסעיפים 6.1.4.1 , 6.4.1.2 ו- 6.1.4.3 לעיל על גבי ה</w:t>
      </w:r>
      <w:r w:rsidR="00CB1DDD" w:rsidRPr="005429ED">
        <w:rPr>
          <w:rFonts w:cs="David"/>
          <w:sz w:val="24"/>
          <w:szCs w:val="24"/>
          <w:rtl/>
        </w:rPr>
        <w:t>שאלון פרטי המציע</w:t>
      </w:r>
      <w:r w:rsidR="00CB1DDD" w:rsidRPr="005429ED">
        <w:rPr>
          <w:rFonts w:cs="David" w:hint="cs"/>
          <w:sz w:val="24"/>
          <w:szCs w:val="24"/>
          <w:rtl/>
        </w:rPr>
        <w:t xml:space="preserve"> להלן .</w:t>
      </w:r>
    </w:p>
    <w:p w:rsidR="00CB1DDD" w:rsidRPr="005429ED" w:rsidRDefault="00A14A1B" w:rsidP="00CB1DDD">
      <w:pPr>
        <w:pStyle w:val="ab"/>
        <w:numPr>
          <w:ilvl w:val="2"/>
          <w:numId w:val="48"/>
        </w:numPr>
        <w:spacing w:line="360" w:lineRule="auto"/>
        <w:jc w:val="both"/>
        <w:outlineLvl w:val="0"/>
        <w:rPr>
          <w:rFonts w:cs="David"/>
          <w:sz w:val="24"/>
          <w:szCs w:val="24"/>
          <w:rtl/>
        </w:rPr>
      </w:pPr>
      <w:r>
        <w:rPr>
          <w:rFonts w:cs="David" w:hint="cs"/>
          <w:sz w:val="24"/>
          <w:szCs w:val="24"/>
          <w:rtl/>
        </w:rPr>
        <w:t xml:space="preserve"> </w:t>
      </w:r>
      <w:r w:rsidR="00CB1DDD" w:rsidRPr="005429ED">
        <w:rPr>
          <w:rFonts w:cs="David" w:hint="cs"/>
          <w:sz w:val="24"/>
          <w:szCs w:val="24"/>
          <w:rtl/>
        </w:rPr>
        <w:t>על</w:t>
      </w:r>
      <w:r w:rsidR="00CB1DDD" w:rsidRPr="005429ED">
        <w:rPr>
          <w:rFonts w:cs="David"/>
          <w:sz w:val="24"/>
          <w:szCs w:val="24"/>
          <w:rtl/>
        </w:rPr>
        <w:t xml:space="preserve"> </w:t>
      </w:r>
      <w:r w:rsidR="00CB1DDD" w:rsidRPr="005429ED">
        <w:rPr>
          <w:rFonts w:cs="David" w:hint="cs"/>
          <w:sz w:val="24"/>
          <w:szCs w:val="24"/>
          <w:rtl/>
        </w:rPr>
        <w:t>המציע</w:t>
      </w:r>
      <w:r w:rsidR="00CB1DDD" w:rsidRPr="005429ED">
        <w:rPr>
          <w:rFonts w:cs="David"/>
          <w:sz w:val="24"/>
          <w:szCs w:val="24"/>
          <w:rtl/>
        </w:rPr>
        <w:t xml:space="preserve"> </w:t>
      </w:r>
      <w:r w:rsidR="00CB1DDD" w:rsidRPr="005429ED">
        <w:rPr>
          <w:rFonts w:cs="David" w:hint="cs"/>
          <w:sz w:val="24"/>
          <w:szCs w:val="24"/>
          <w:rtl/>
        </w:rPr>
        <w:t>לצרף</w:t>
      </w:r>
      <w:r w:rsidR="00CB1DDD" w:rsidRPr="005429ED">
        <w:rPr>
          <w:rFonts w:cs="David"/>
          <w:sz w:val="24"/>
          <w:szCs w:val="24"/>
          <w:rtl/>
        </w:rPr>
        <w:t xml:space="preserve"> </w:t>
      </w:r>
      <w:r w:rsidR="00CB1DDD" w:rsidRPr="005429ED">
        <w:rPr>
          <w:rFonts w:cs="David" w:hint="cs"/>
          <w:sz w:val="24"/>
          <w:szCs w:val="24"/>
          <w:rtl/>
        </w:rPr>
        <w:t>להצעתו</w:t>
      </w:r>
      <w:r w:rsidR="00CB1DDD" w:rsidRPr="005429ED">
        <w:rPr>
          <w:rFonts w:cs="David"/>
          <w:sz w:val="24"/>
          <w:szCs w:val="24"/>
          <w:rtl/>
        </w:rPr>
        <w:t xml:space="preserve"> </w:t>
      </w:r>
      <w:r w:rsidR="00CB1DDD" w:rsidRPr="005429ED">
        <w:rPr>
          <w:rFonts w:cs="David" w:hint="cs"/>
          <w:sz w:val="24"/>
          <w:szCs w:val="24"/>
          <w:rtl/>
        </w:rPr>
        <w:t>את המתודולוגיה המוצעת על ידו</w:t>
      </w:r>
      <w:r w:rsidR="00CB1DDD" w:rsidRPr="005429ED">
        <w:rPr>
          <w:rFonts w:cs="David"/>
          <w:sz w:val="24"/>
          <w:szCs w:val="24"/>
          <w:rtl/>
        </w:rPr>
        <w:t xml:space="preserve"> </w:t>
      </w:r>
      <w:r w:rsidR="00CB1DDD" w:rsidRPr="005429ED">
        <w:rPr>
          <w:rFonts w:cs="David" w:hint="cs"/>
          <w:sz w:val="24"/>
          <w:szCs w:val="24"/>
          <w:rtl/>
        </w:rPr>
        <w:t>אשר תיתן</w:t>
      </w:r>
      <w:r w:rsidR="00CB1DDD" w:rsidRPr="005429ED">
        <w:rPr>
          <w:rFonts w:cs="David"/>
          <w:sz w:val="24"/>
          <w:szCs w:val="24"/>
          <w:rtl/>
        </w:rPr>
        <w:t xml:space="preserve"> מענה לכל הדרישות המפורטות בנספח ג'</w:t>
      </w:r>
      <w:r w:rsidR="00CB1DDD" w:rsidRPr="005429ED">
        <w:rPr>
          <w:rFonts w:cs="David" w:hint="cs"/>
          <w:sz w:val="24"/>
          <w:szCs w:val="24"/>
          <w:rtl/>
        </w:rPr>
        <w:t>.</w:t>
      </w:r>
      <w:r w:rsidR="00CB1DDD" w:rsidRPr="005429ED">
        <w:rPr>
          <w:rFonts w:cs="David" w:hint="cs"/>
          <w:u w:val="single"/>
          <w:rtl/>
        </w:rPr>
        <w:t xml:space="preserve"> </w:t>
      </w:r>
    </w:p>
    <w:p w:rsidR="00CB1DDD" w:rsidRPr="005429ED" w:rsidRDefault="00CB1DDD" w:rsidP="00CB1DDD">
      <w:pPr>
        <w:pStyle w:val="aff8"/>
        <w:tabs>
          <w:tab w:val="clear" w:pos="1931"/>
          <w:tab w:val="left" w:pos="510"/>
        </w:tabs>
        <w:spacing w:before="240" w:after="60"/>
        <w:ind w:left="-58" w:firstLine="0"/>
        <w:contextualSpacing/>
        <w:rPr>
          <w:rFonts w:cs="David"/>
          <w:sz w:val="24"/>
          <w:szCs w:val="24"/>
          <w:rtl/>
        </w:rPr>
      </w:pPr>
      <w:r w:rsidRPr="005429ED">
        <w:rPr>
          <w:rFonts w:cs="David"/>
          <w:b/>
          <w:bCs/>
          <w:sz w:val="24"/>
          <w:szCs w:val="24"/>
          <w:rtl/>
        </w:rPr>
        <w:t>מציע אשר הצעת המחיר שלו הוגשה שלא במעטפה אטומה, נפרדת וסגורה כאמור ונכללה, כולה או מקצתה בהצעתו הכללית של המציע למכרז, תיפסל על הסף</w:t>
      </w:r>
      <w:r w:rsidRPr="005429ED">
        <w:rPr>
          <w:rFonts w:cs="David"/>
          <w:sz w:val="24"/>
          <w:szCs w:val="24"/>
          <w:rtl/>
        </w:rPr>
        <w:t xml:space="preserve">. </w:t>
      </w:r>
    </w:p>
    <w:p w:rsidR="00CB1DDD" w:rsidRPr="005429ED" w:rsidRDefault="00CB1DDD" w:rsidP="00CB1DDD">
      <w:pPr>
        <w:bidi w:val="0"/>
        <w:spacing w:after="200" w:line="276" w:lineRule="auto"/>
        <w:jc w:val="both"/>
        <w:rPr>
          <w:rFonts w:ascii="Book Antiqua" w:eastAsia="Calibri" w:hAnsi="Book Antiqua"/>
          <w:b/>
          <w:bCs/>
          <w:sz w:val="28"/>
          <w:szCs w:val="28"/>
        </w:rPr>
      </w:pPr>
      <w:r w:rsidRPr="005429ED">
        <w:rPr>
          <w:rFonts w:ascii="Book Antiqua" w:hAnsi="Book Antiqua"/>
          <w:b/>
          <w:bCs/>
          <w:sz w:val="28"/>
          <w:szCs w:val="28"/>
          <w:rtl/>
        </w:rPr>
        <w:br w:type="page"/>
      </w:r>
    </w:p>
    <w:p w:rsidR="00CB1DDD" w:rsidRPr="005429ED" w:rsidRDefault="00CB1DDD" w:rsidP="00CB1DDD">
      <w:pPr>
        <w:pStyle w:val="ab"/>
        <w:numPr>
          <w:ilvl w:val="0"/>
          <w:numId w:val="48"/>
        </w:numPr>
        <w:spacing w:line="360" w:lineRule="auto"/>
        <w:jc w:val="both"/>
        <w:outlineLvl w:val="0"/>
        <w:rPr>
          <w:rFonts w:ascii="Book Antiqua" w:hAnsi="Book Antiqua" w:cs="David"/>
          <w:b/>
          <w:bCs/>
          <w:sz w:val="28"/>
          <w:szCs w:val="28"/>
          <w:u w:val="single"/>
        </w:rPr>
      </w:pPr>
      <w:bookmarkStart w:id="18" w:name="_Ref377478591"/>
      <w:r w:rsidRPr="005429ED">
        <w:rPr>
          <w:rFonts w:ascii="Book Antiqua" w:hAnsi="Book Antiqua" w:cs="David" w:hint="cs"/>
          <w:b/>
          <w:bCs/>
          <w:sz w:val="28"/>
          <w:szCs w:val="28"/>
          <w:u w:val="single"/>
          <w:rtl/>
        </w:rPr>
        <w:lastRenderedPageBreak/>
        <w:t>תנאים</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כלליים</w:t>
      </w:r>
      <w:bookmarkEnd w:id="18"/>
    </w:p>
    <w:p w:rsidR="00CB1DDD" w:rsidRPr="005429ED" w:rsidRDefault="00CB1DDD" w:rsidP="00CB1DDD">
      <w:pPr>
        <w:pStyle w:val="ab"/>
        <w:numPr>
          <w:ilvl w:val="1"/>
          <w:numId w:val="48"/>
        </w:numPr>
        <w:spacing w:line="360" w:lineRule="auto"/>
        <w:jc w:val="both"/>
        <w:outlineLvl w:val="0"/>
        <w:rPr>
          <w:rFonts w:cs="David"/>
          <w:b/>
          <w:bCs/>
          <w:sz w:val="24"/>
          <w:szCs w:val="24"/>
          <w:u w:val="single"/>
        </w:rPr>
      </w:pPr>
      <w:r w:rsidRPr="005429ED">
        <w:rPr>
          <w:rFonts w:cs="David" w:hint="cs"/>
          <w:b/>
          <w:bCs/>
          <w:sz w:val="24"/>
          <w:szCs w:val="24"/>
          <w:u w:val="single"/>
          <w:rtl/>
        </w:rPr>
        <w:t>הוראות</w:t>
      </w:r>
      <w:r w:rsidRPr="005429ED">
        <w:rPr>
          <w:rFonts w:cs="David"/>
          <w:b/>
          <w:bCs/>
          <w:sz w:val="24"/>
          <w:szCs w:val="24"/>
          <w:u w:val="single"/>
          <w:rtl/>
        </w:rPr>
        <w:t xml:space="preserve"> </w:t>
      </w:r>
      <w:r w:rsidRPr="005429ED">
        <w:rPr>
          <w:rFonts w:cs="David" w:hint="cs"/>
          <w:b/>
          <w:bCs/>
          <w:sz w:val="24"/>
          <w:szCs w:val="24"/>
          <w:u w:val="single"/>
          <w:rtl/>
        </w:rPr>
        <w:t>כלליות</w:t>
      </w:r>
      <w:r w:rsidRPr="005429ED">
        <w:rPr>
          <w:rFonts w:cs="David"/>
          <w:b/>
          <w:bCs/>
          <w:sz w:val="24"/>
          <w:szCs w:val="24"/>
          <w:u w:val="single"/>
          <w:rtl/>
        </w:rPr>
        <w:t xml:space="preserve"> </w:t>
      </w:r>
    </w:p>
    <w:p w:rsidR="00CB1DDD" w:rsidRPr="005429ED" w:rsidRDefault="00CB1DDD" w:rsidP="00AC3BF9">
      <w:pPr>
        <w:spacing w:after="60" w:line="360" w:lineRule="auto"/>
        <w:ind w:left="360"/>
        <w:contextualSpacing/>
        <w:jc w:val="both"/>
      </w:pPr>
      <w:r w:rsidRPr="005429ED">
        <w:rPr>
          <w:rFonts w:hint="cs"/>
          <w:rtl/>
        </w:rPr>
        <w:t>מסמך</w:t>
      </w:r>
      <w:r w:rsidRPr="005429ED">
        <w:rPr>
          <w:rtl/>
        </w:rPr>
        <w:t xml:space="preserve"> </w:t>
      </w:r>
      <w:r w:rsidRPr="005429ED">
        <w:rPr>
          <w:rFonts w:hint="cs"/>
          <w:rtl/>
        </w:rPr>
        <w:t>זה</w:t>
      </w:r>
      <w:r w:rsidRPr="005429ED">
        <w:rPr>
          <w:rtl/>
        </w:rPr>
        <w:t xml:space="preserve"> </w:t>
      </w:r>
      <w:r w:rsidRPr="005429ED">
        <w:rPr>
          <w:rFonts w:hint="cs"/>
          <w:rtl/>
        </w:rPr>
        <w:t>מתייחס</w:t>
      </w:r>
      <w:r w:rsidRPr="005429ED">
        <w:rPr>
          <w:rtl/>
        </w:rPr>
        <w:t xml:space="preserve"> </w:t>
      </w:r>
      <w:r w:rsidRPr="005429ED">
        <w:rPr>
          <w:rFonts w:hint="cs"/>
          <w:rtl/>
        </w:rPr>
        <w:t>למכרז</w:t>
      </w:r>
      <w:r w:rsidRPr="005429ED">
        <w:rPr>
          <w:rtl/>
        </w:rPr>
        <w:t xml:space="preserve"> </w:t>
      </w:r>
      <w:r w:rsidRPr="005429ED">
        <w:rPr>
          <w:rFonts w:hint="cs"/>
          <w:rtl/>
        </w:rPr>
        <w:t>למתן</w:t>
      </w:r>
      <w:r w:rsidRPr="005429ED">
        <w:rPr>
          <w:rtl/>
        </w:rPr>
        <w:t xml:space="preserve"> </w:t>
      </w:r>
      <w:r w:rsidRPr="005429ED">
        <w:rPr>
          <w:rFonts w:hint="cs"/>
          <w:rtl/>
        </w:rPr>
        <w:t>שירותי</w:t>
      </w:r>
      <w:r w:rsidRPr="005429ED">
        <w:rPr>
          <w:rtl/>
        </w:rPr>
        <w:t xml:space="preserve"> </w:t>
      </w:r>
      <w:r w:rsidRPr="005429ED">
        <w:rPr>
          <w:rFonts w:hint="cs"/>
          <w:rtl/>
        </w:rPr>
        <w:t>יעוץ</w:t>
      </w:r>
      <w:r w:rsidRPr="005429ED">
        <w:rPr>
          <w:rtl/>
        </w:rPr>
        <w:t xml:space="preserve"> </w:t>
      </w:r>
      <w:r w:rsidRPr="005429ED">
        <w:rPr>
          <w:rFonts w:hint="cs"/>
          <w:rtl/>
        </w:rPr>
        <w:t>ל</w:t>
      </w:r>
      <w:r w:rsidRPr="005429ED">
        <w:rPr>
          <w:rtl/>
        </w:rPr>
        <w:t xml:space="preserve">בחינת תהליכי העבודה </w:t>
      </w:r>
      <w:r w:rsidR="00AC3BF9" w:rsidRPr="005429ED">
        <w:rPr>
          <w:rFonts w:hint="eastAsia"/>
          <w:rtl/>
        </w:rPr>
        <w:t>ו</w:t>
      </w:r>
      <w:r w:rsidR="00AC3BF9" w:rsidRPr="005429ED">
        <w:rPr>
          <w:rFonts w:hint="cs"/>
          <w:rtl/>
        </w:rPr>
        <w:t xml:space="preserve">הגברת האפקטיביות </w:t>
      </w:r>
      <w:r w:rsidR="00AC3BF9" w:rsidRPr="005429ED">
        <w:rPr>
          <w:rtl/>
        </w:rPr>
        <w:t xml:space="preserve"> ברשות המסים</w:t>
      </w:r>
      <w:r w:rsidRPr="005429ED">
        <w:rPr>
          <w:rtl/>
        </w:rPr>
        <w:t xml:space="preserve"> והכנת תכנית עבודה </w:t>
      </w:r>
      <w:r w:rsidRPr="005429ED">
        <w:rPr>
          <w:rFonts w:hint="eastAsia"/>
          <w:rtl/>
        </w:rPr>
        <w:t>אסטרטגית</w:t>
      </w:r>
      <w:r w:rsidRPr="005429ED">
        <w:rPr>
          <w:rtl/>
        </w:rPr>
        <w:t xml:space="preserve"> לשיפור ,התייעלות </w:t>
      </w:r>
      <w:r w:rsidRPr="005429ED">
        <w:rPr>
          <w:rFonts w:hint="eastAsia"/>
          <w:rtl/>
        </w:rPr>
        <w:t>ומקסום</w:t>
      </w:r>
      <w:r w:rsidRPr="005429ED">
        <w:rPr>
          <w:rtl/>
        </w:rPr>
        <w:t xml:space="preserve"> </w:t>
      </w:r>
      <w:r w:rsidRPr="005429ED">
        <w:rPr>
          <w:rFonts w:hint="eastAsia"/>
          <w:rtl/>
        </w:rPr>
        <w:t>יכולות</w:t>
      </w:r>
      <w:r w:rsidRPr="005429ED">
        <w:rPr>
          <w:rtl/>
        </w:rPr>
        <w:t xml:space="preserve"> </w:t>
      </w:r>
      <w:r w:rsidRPr="005429ED">
        <w:rPr>
          <w:rFonts w:hint="eastAsia"/>
          <w:rtl/>
        </w:rPr>
        <w:t>רשות</w:t>
      </w:r>
      <w:r w:rsidRPr="005429ED">
        <w:rPr>
          <w:rFonts w:hint="cs"/>
          <w:rtl/>
        </w:rPr>
        <w:t xml:space="preserve"> המסים בישראל</w:t>
      </w:r>
      <w:r w:rsidRPr="005429ED">
        <w:rPr>
          <w:rFonts w:ascii="Book Antiqua" w:hAnsi="Book Antiqua" w:hint="cs"/>
          <w:rtl/>
        </w:rPr>
        <w:t xml:space="preserve"> </w:t>
      </w:r>
      <w:r w:rsidRPr="005429ED">
        <w:rPr>
          <w:rtl/>
        </w:rPr>
        <w:t xml:space="preserve">. </w:t>
      </w:r>
    </w:p>
    <w:p w:rsidR="00CB1DDD" w:rsidRPr="005429ED" w:rsidRDefault="00CB1DDD" w:rsidP="00CB1DDD">
      <w:pPr>
        <w:pStyle w:val="ab"/>
        <w:numPr>
          <w:ilvl w:val="1"/>
          <w:numId w:val="48"/>
        </w:numPr>
        <w:spacing w:line="360" w:lineRule="auto"/>
        <w:jc w:val="both"/>
        <w:outlineLvl w:val="0"/>
        <w:rPr>
          <w:rFonts w:cs="David"/>
          <w:b/>
          <w:bCs/>
          <w:u w:val="single"/>
        </w:rPr>
      </w:pPr>
      <w:r w:rsidRPr="005429ED">
        <w:rPr>
          <w:rFonts w:cs="David" w:hint="cs"/>
          <w:b/>
          <w:bCs/>
          <w:sz w:val="24"/>
          <w:szCs w:val="24"/>
          <w:u w:val="single"/>
          <w:rtl/>
        </w:rPr>
        <w:t>פנייה</w:t>
      </w:r>
      <w:r w:rsidRPr="005429ED">
        <w:rPr>
          <w:rFonts w:cs="David"/>
          <w:b/>
          <w:bCs/>
          <w:sz w:val="24"/>
          <w:szCs w:val="24"/>
          <w:u w:val="single"/>
          <w:rtl/>
        </w:rPr>
        <w:t xml:space="preserve"> </w:t>
      </w:r>
      <w:r w:rsidRPr="005429ED">
        <w:rPr>
          <w:rFonts w:cs="David" w:hint="cs"/>
          <w:b/>
          <w:bCs/>
          <w:sz w:val="24"/>
          <w:szCs w:val="24"/>
          <w:u w:val="single"/>
          <w:rtl/>
        </w:rPr>
        <w:t>בשאלות</w:t>
      </w:r>
      <w:r w:rsidRPr="005429ED">
        <w:rPr>
          <w:rFonts w:cs="David"/>
          <w:b/>
          <w:bCs/>
          <w:sz w:val="24"/>
          <w:szCs w:val="24"/>
          <w:u w:val="single"/>
          <w:rtl/>
        </w:rPr>
        <w:t xml:space="preserve"> </w:t>
      </w:r>
      <w:r w:rsidRPr="005429ED">
        <w:rPr>
          <w:rFonts w:cs="David" w:hint="cs"/>
          <w:b/>
          <w:bCs/>
          <w:sz w:val="24"/>
          <w:szCs w:val="24"/>
          <w:u w:val="single"/>
          <w:rtl/>
        </w:rPr>
        <w:t>הבהרה</w:t>
      </w:r>
      <w:r w:rsidRPr="005429ED">
        <w:rPr>
          <w:rFonts w:cs="David"/>
          <w:rtl/>
        </w:rPr>
        <w:t xml:space="preserve"> </w:t>
      </w:r>
    </w:p>
    <w:p w:rsidR="00CB1DDD" w:rsidRPr="005429ED" w:rsidRDefault="00CB1DDD" w:rsidP="002C6E1E">
      <w:pPr>
        <w:pStyle w:val="ab"/>
        <w:numPr>
          <w:ilvl w:val="2"/>
          <w:numId w:val="48"/>
        </w:numPr>
        <w:spacing w:line="360" w:lineRule="auto"/>
        <w:jc w:val="both"/>
        <w:outlineLvl w:val="0"/>
        <w:rPr>
          <w:rFonts w:cs="David"/>
        </w:rPr>
      </w:pPr>
      <w:r w:rsidRPr="005429ED">
        <w:rPr>
          <w:rFonts w:cs="David" w:hint="cs"/>
          <w:rtl/>
        </w:rPr>
        <w:t>בשאלות</w:t>
      </w:r>
      <w:r w:rsidRPr="005429ED">
        <w:rPr>
          <w:rFonts w:cs="David"/>
          <w:rtl/>
        </w:rPr>
        <w:t xml:space="preserve"> </w:t>
      </w:r>
      <w:r w:rsidRPr="005429ED">
        <w:rPr>
          <w:rFonts w:cs="David" w:hint="cs"/>
          <w:rtl/>
        </w:rPr>
        <w:t>הבהרה</w:t>
      </w:r>
      <w:r w:rsidRPr="005429ED">
        <w:rPr>
          <w:rFonts w:cs="David"/>
          <w:rtl/>
        </w:rPr>
        <w:t xml:space="preserve"> </w:t>
      </w:r>
      <w:r w:rsidRPr="005429ED">
        <w:rPr>
          <w:rFonts w:cs="David" w:hint="cs"/>
          <w:rtl/>
        </w:rPr>
        <w:t>ניתן</w:t>
      </w:r>
      <w:r w:rsidRPr="005429ED">
        <w:rPr>
          <w:rFonts w:cs="David"/>
          <w:rtl/>
        </w:rPr>
        <w:t xml:space="preserve"> </w:t>
      </w:r>
      <w:r w:rsidRPr="005429ED">
        <w:rPr>
          <w:rFonts w:cs="David" w:hint="cs"/>
          <w:rtl/>
        </w:rPr>
        <w:t>לפנות</w:t>
      </w:r>
      <w:r w:rsidRPr="005429ED">
        <w:rPr>
          <w:rFonts w:cs="David"/>
          <w:rtl/>
        </w:rPr>
        <w:t xml:space="preserve"> </w:t>
      </w:r>
      <w:r w:rsidRPr="005429ED">
        <w:rPr>
          <w:rFonts w:cs="David" w:hint="cs"/>
          <w:rtl/>
        </w:rPr>
        <w:t>בכתב</w:t>
      </w:r>
      <w:r w:rsidRPr="005429ED">
        <w:rPr>
          <w:rFonts w:cs="David"/>
          <w:rtl/>
        </w:rPr>
        <w:t xml:space="preserve"> </w:t>
      </w:r>
      <w:r w:rsidRPr="005429ED">
        <w:rPr>
          <w:rFonts w:cs="David" w:hint="cs"/>
          <w:rtl/>
        </w:rPr>
        <w:t>בלבד</w:t>
      </w:r>
      <w:r w:rsidRPr="005429ED">
        <w:rPr>
          <w:rFonts w:cs="David"/>
          <w:rtl/>
        </w:rPr>
        <w:t xml:space="preserve"> </w:t>
      </w:r>
      <w:r w:rsidRPr="005429ED">
        <w:rPr>
          <w:rFonts w:cs="David" w:hint="cs"/>
          <w:rtl/>
        </w:rPr>
        <w:t>לגב</w:t>
      </w:r>
      <w:r w:rsidRPr="005429ED">
        <w:rPr>
          <w:rFonts w:cs="David"/>
          <w:rtl/>
        </w:rPr>
        <w:t xml:space="preserve">' </w:t>
      </w:r>
      <w:r w:rsidRPr="005429ED">
        <w:rPr>
          <w:rFonts w:cs="David" w:hint="cs"/>
          <w:rtl/>
        </w:rPr>
        <w:t>רות</w:t>
      </w:r>
      <w:r w:rsidRPr="005429ED">
        <w:rPr>
          <w:rFonts w:cs="David"/>
          <w:rtl/>
        </w:rPr>
        <w:t xml:space="preserve"> </w:t>
      </w:r>
      <w:r w:rsidRPr="005429ED">
        <w:rPr>
          <w:rFonts w:cs="David" w:hint="cs"/>
          <w:rtl/>
        </w:rPr>
        <w:t>סיני</w:t>
      </w:r>
      <w:r w:rsidRPr="005429ED">
        <w:rPr>
          <w:rFonts w:cs="David"/>
          <w:rtl/>
        </w:rPr>
        <w:t xml:space="preserve"> </w:t>
      </w:r>
      <w:r w:rsidRPr="005429ED">
        <w:rPr>
          <w:rFonts w:cs="David"/>
        </w:rPr>
        <w:t xml:space="preserve"> </w:t>
      </w:r>
      <w:r w:rsidRPr="005429ED">
        <w:rPr>
          <w:rFonts w:cs="David" w:hint="cs"/>
          <w:sz w:val="24"/>
          <w:szCs w:val="24"/>
          <w:rtl/>
        </w:rPr>
        <w:t>לפקס</w:t>
      </w:r>
      <w:r w:rsidRPr="005429ED">
        <w:rPr>
          <w:rFonts w:cs="David"/>
          <w:sz w:val="24"/>
          <w:szCs w:val="24"/>
          <w:rtl/>
        </w:rPr>
        <w:t xml:space="preserve"> </w:t>
      </w:r>
      <w:r w:rsidRPr="005429ED">
        <w:rPr>
          <w:rFonts w:cs="David" w:hint="cs"/>
          <w:sz w:val="24"/>
          <w:szCs w:val="24"/>
          <w:rtl/>
        </w:rPr>
        <w:t>שמספרו</w:t>
      </w:r>
      <w:r w:rsidR="002C6E1E">
        <w:rPr>
          <w:rFonts w:cs="David" w:hint="cs"/>
          <w:sz w:val="24"/>
          <w:szCs w:val="24"/>
          <w:rtl/>
        </w:rPr>
        <w:t xml:space="preserve"> 02-6668252</w:t>
      </w:r>
      <w:r w:rsidRPr="005429ED">
        <w:rPr>
          <w:rFonts w:cs="David"/>
          <w:sz w:val="24"/>
          <w:szCs w:val="24"/>
          <w:rtl/>
        </w:rPr>
        <w:t xml:space="preserve"> </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למייל</w:t>
      </w:r>
      <w:r w:rsidRPr="005429ED">
        <w:rPr>
          <w:rFonts w:cs="David"/>
          <w:rtl/>
        </w:rPr>
        <w:t xml:space="preserve"> </w:t>
      </w:r>
      <w:r w:rsidR="002C6E1E">
        <w:rPr>
          <w:rFonts w:cs="David" w:hint="cs"/>
          <w:rtl/>
        </w:rPr>
        <w:t xml:space="preserve"> </w:t>
      </w:r>
      <w:hyperlink r:id="rId14" w:history="1">
        <w:r w:rsidR="002C6E1E" w:rsidRPr="007115EA">
          <w:rPr>
            <w:rStyle w:val="Hyperlink"/>
            <w:rFonts w:cs="David"/>
          </w:rPr>
          <w:t>Ruths@customs.mof.gov.il</w:t>
        </w:r>
      </w:hyperlink>
      <w:r w:rsidRPr="007115EA">
        <w:rPr>
          <w:rFonts w:cs="David"/>
          <w:rtl/>
        </w:rPr>
        <w:t>.</w:t>
      </w:r>
    </w:p>
    <w:p w:rsidR="00CB1DDD" w:rsidRPr="005429ED" w:rsidRDefault="00CB1DDD" w:rsidP="00CB1DDD">
      <w:pPr>
        <w:tabs>
          <w:tab w:val="left" w:pos="746"/>
        </w:tabs>
        <w:spacing w:after="60" w:line="360" w:lineRule="auto"/>
        <w:contextualSpacing/>
        <w:jc w:val="both"/>
        <w:rPr>
          <w:rFonts w:ascii="Book Antiqua" w:hAnsi="Book Antiqua"/>
          <w:rtl/>
        </w:rPr>
      </w:pPr>
      <w:r w:rsidRPr="005429ED">
        <w:rPr>
          <w:rFonts w:ascii="Book Antiqua" w:hAnsi="Book Antiqua" w:hint="cs"/>
          <w:rtl/>
        </w:rPr>
        <w:tab/>
      </w:r>
      <w:r w:rsidRPr="005429ED">
        <w:rPr>
          <w:rFonts w:ascii="Book Antiqua" w:hAnsi="Book Antiqua" w:hint="eastAsia"/>
          <w:rtl/>
        </w:rPr>
        <w:t>בפנייתם</w:t>
      </w:r>
      <w:r w:rsidRPr="005429ED">
        <w:rPr>
          <w:rFonts w:ascii="Book Antiqua" w:hAnsi="Book Antiqua"/>
          <w:rtl/>
        </w:rPr>
        <w:t xml:space="preserve">, </w:t>
      </w:r>
      <w:r w:rsidRPr="005429ED">
        <w:rPr>
          <w:rFonts w:ascii="Book Antiqua" w:hAnsi="Book Antiqua" w:hint="eastAsia"/>
          <w:rtl/>
        </w:rPr>
        <w:t>על</w:t>
      </w:r>
      <w:r w:rsidRPr="005429ED">
        <w:rPr>
          <w:rFonts w:ascii="Book Antiqua" w:hAnsi="Book Antiqua"/>
          <w:rtl/>
        </w:rPr>
        <w:t xml:space="preserve"> </w:t>
      </w:r>
      <w:r w:rsidRPr="005429ED">
        <w:rPr>
          <w:rFonts w:ascii="Book Antiqua" w:hAnsi="Book Antiqua" w:hint="eastAsia"/>
          <w:rtl/>
        </w:rPr>
        <w:t>המציעים</w:t>
      </w:r>
      <w:r w:rsidRPr="005429ED">
        <w:rPr>
          <w:rFonts w:ascii="Book Antiqua" w:hAnsi="Book Antiqua"/>
          <w:rtl/>
        </w:rPr>
        <w:t xml:space="preserve"> </w:t>
      </w:r>
      <w:r w:rsidRPr="005429ED">
        <w:rPr>
          <w:rFonts w:ascii="Book Antiqua" w:hAnsi="Book Antiqua" w:hint="eastAsia"/>
          <w:rtl/>
        </w:rPr>
        <w:t>להתייחס</w:t>
      </w:r>
      <w:r w:rsidRPr="005429ED">
        <w:rPr>
          <w:rFonts w:ascii="Book Antiqua" w:hAnsi="Book Antiqua"/>
          <w:rtl/>
        </w:rPr>
        <w:t xml:space="preserve"> </w:t>
      </w:r>
      <w:r w:rsidRPr="005429ED">
        <w:rPr>
          <w:rFonts w:ascii="Book Antiqua" w:hAnsi="Book Antiqua" w:hint="eastAsia"/>
          <w:rtl/>
        </w:rPr>
        <w:t>לסעיף</w:t>
      </w:r>
      <w:r w:rsidRPr="005429ED">
        <w:rPr>
          <w:rFonts w:ascii="Book Antiqua" w:hAnsi="Book Antiqua"/>
          <w:rtl/>
        </w:rPr>
        <w:t xml:space="preserve"> </w:t>
      </w:r>
      <w:r w:rsidRPr="005429ED">
        <w:rPr>
          <w:rFonts w:ascii="Book Antiqua" w:hAnsi="Book Antiqua" w:hint="eastAsia"/>
          <w:rtl/>
        </w:rPr>
        <w:t>הספציפי</w:t>
      </w:r>
      <w:r w:rsidRPr="005429ED">
        <w:rPr>
          <w:rFonts w:ascii="Book Antiqua" w:hAnsi="Book Antiqua"/>
          <w:rtl/>
        </w:rPr>
        <w:t xml:space="preserve"> </w:t>
      </w:r>
      <w:r w:rsidRPr="005429ED">
        <w:rPr>
          <w:rFonts w:ascii="Book Antiqua" w:hAnsi="Book Antiqua" w:hint="eastAsia"/>
          <w:rtl/>
        </w:rPr>
        <w:t>במסמכי</w:t>
      </w:r>
      <w:r w:rsidRPr="005429ED">
        <w:rPr>
          <w:rFonts w:ascii="Book Antiqua" w:hAnsi="Book Antiqua"/>
          <w:rtl/>
        </w:rPr>
        <w:t xml:space="preserve"> </w:t>
      </w:r>
      <w:r w:rsidRPr="005429ED">
        <w:rPr>
          <w:rFonts w:ascii="Book Antiqua" w:hAnsi="Book Antiqua" w:hint="eastAsia"/>
          <w:rtl/>
        </w:rPr>
        <w:t>המכרז</w:t>
      </w:r>
      <w:r w:rsidRPr="005429ED">
        <w:rPr>
          <w:rFonts w:ascii="Book Antiqua" w:hAnsi="Book Antiqua"/>
          <w:rtl/>
        </w:rPr>
        <w:t xml:space="preserve"> </w:t>
      </w:r>
      <w:r w:rsidRPr="005429ED">
        <w:rPr>
          <w:rFonts w:ascii="Book Antiqua" w:hAnsi="Book Antiqua" w:hint="eastAsia"/>
          <w:rtl/>
        </w:rPr>
        <w:t>לגביו</w:t>
      </w:r>
      <w:r w:rsidRPr="005429ED">
        <w:rPr>
          <w:rFonts w:ascii="Book Antiqua" w:hAnsi="Book Antiqua"/>
          <w:rtl/>
        </w:rPr>
        <w:t xml:space="preserve"> </w:t>
      </w:r>
      <w:r w:rsidRPr="005429ED">
        <w:rPr>
          <w:rFonts w:ascii="Book Antiqua" w:hAnsi="Book Antiqua" w:hint="eastAsia"/>
          <w:rtl/>
        </w:rPr>
        <w:t>נשאלת</w:t>
      </w:r>
      <w:r w:rsidRPr="005429ED">
        <w:rPr>
          <w:rFonts w:ascii="Book Antiqua" w:hAnsi="Book Antiqua"/>
          <w:rtl/>
        </w:rPr>
        <w:t xml:space="preserve"> </w:t>
      </w:r>
      <w:r w:rsidRPr="005429ED">
        <w:rPr>
          <w:rFonts w:ascii="Book Antiqua" w:hAnsi="Book Antiqua" w:hint="eastAsia"/>
          <w:rtl/>
        </w:rPr>
        <w:t>שאלתם</w:t>
      </w:r>
      <w:r w:rsidRPr="005429ED">
        <w:rPr>
          <w:rFonts w:ascii="Book Antiqua" w:hAnsi="Book Antiqua"/>
          <w:rtl/>
        </w:rPr>
        <w:t xml:space="preserve">. </w:t>
      </w:r>
    </w:p>
    <w:p w:rsidR="00CB1DDD" w:rsidRPr="005429ED" w:rsidRDefault="00A14A1B" w:rsidP="00667FC7">
      <w:pPr>
        <w:pStyle w:val="ab"/>
        <w:numPr>
          <w:ilvl w:val="2"/>
          <w:numId w:val="48"/>
        </w:numPr>
        <w:spacing w:line="360" w:lineRule="auto"/>
        <w:jc w:val="both"/>
        <w:outlineLvl w:val="0"/>
        <w:rPr>
          <w:rFonts w:cs="David"/>
          <w:sz w:val="24"/>
          <w:szCs w:val="24"/>
          <w:rtl/>
        </w:rPr>
      </w:pPr>
      <w:r>
        <w:rPr>
          <w:rFonts w:ascii="Book Antiqua" w:hAnsi="Book Antiqua" w:cs="David" w:hint="cs"/>
          <w:sz w:val="24"/>
          <w:szCs w:val="24"/>
          <w:rtl/>
        </w:rPr>
        <w:t xml:space="preserve"> </w:t>
      </w:r>
      <w:r w:rsidR="00CB1DDD" w:rsidRPr="005429ED">
        <w:rPr>
          <w:rFonts w:ascii="Book Antiqua" w:hAnsi="Book Antiqua" w:cs="David" w:hint="eastAsia"/>
          <w:sz w:val="24"/>
          <w:szCs w:val="24"/>
          <w:rtl/>
        </w:rPr>
        <w:t>את</w:t>
      </w:r>
      <w:r w:rsidR="00CB1DDD" w:rsidRPr="005429ED">
        <w:rPr>
          <w:rFonts w:ascii="Book Antiqua" w:hAnsi="Book Antiqua" w:cs="David"/>
          <w:sz w:val="24"/>
          <w:szCs w:val="24"/>
          <w:rtl/>
        </w:rPr>
        <w:t xml:space="preserve"> </w:t>
      </w:r>
      <w:r w:rsidR="00CB1DDD" w:rsidRPr="005429ED">
        <w:rPr>
          <w:rFonts w:ascii="Book Antiqua" w:hAnsi="Book Antiqua" w:cs="David" w:hint="eastAsia"/>
          <w:sz w:val="24"/>
          <w:szCs w:val="24"/>
          <w:rtl/>
        </w:rPr>
        <w:t>שאלות</w:t>
      </w:r>
      <w:r w:rsidR="00CB1DDD" w:rsidRPr="005429ED">
        <w:rPr>
          <w:rFonts w:ascii="Book Antiqua" w:hAnsi="Book Antiqua" w:cs="David"/>
          <w:sz w:val="24"/>
          <w:szCs w:val="24"/>
          <w:rtl/>
        </w:rPr>
        <w:t xml:space="preserve"> </w:t>
      </w:r>
      <w:r w:rsidR="00CB1DDD" w:rsidRPr="005429ED">
        <w:rPr>
          <w:rFonts w:ascii="Book Antiqua" w:hAnsi="Book Antiqua" w:cs="David" w:hint="eastAsia"/>
          <w:sz w:val="24"/>
          <w:szCs w:val="24"/>
          <w:rtl/>
        </w:rPr>
        <w:t>ההבהרה</w:t>
      </w:r>
      <w:r w:rsidR="00CB1DDD" w:rsidRPr="005429ED">
        <w:rPr>
          <w:rFonts w:ascii="Book Antiqua" w:hAnsi="Book Antiqua" w:cs="David"/>
          <w:sz w:val="24"/>
          <w:szCs w:val="24"/>
          <w:rtl/>
        </w:rPr>
        <w:t xml:space="preserve"> </w:t>
      </w:r>
      <w:r w:rsidR="00CB1DDD" w:rsidRPr="005429ED">
        <w:rPr>
          <w:rFonts w:ascii="Book Antiqua" w:hAnsi="Book Antiqua" w:cs="David" w:hint="eastAsia"/>
          <w:sz w:val="24"/>
          <w:szCs w:val="24"/>
          <w:rtl/>
        </w:rPr>
        <w:t>יש</w:t>
      </w:r>
      <w:r w:rsidR="00CB1DDD" w:rsidRPr="005429ED">
        <w:rPr>
          <w:rFonts w:ascii="Book Antiqua" w:hAnsi="Book Antiqua" w:cs="David"/>
          <w:sz w:val="24"/>
          <w:szCs w:val="24"/>
          <w:rtl/>
        </w:rPr>
        <w:t xml:space="preserve"> </w:t>
      </w:r>
      <w:r w:rsidR="00CB1DDD" w:rsidRPr="005429ED">
        <w:rPr>
          <w:rFonts w:ascii="Book Antiqua" w:hAnsi="Book Antiqua" w:cs="David" w:hint="eastAsia"/>
          <w:sz w:val="24"/>
          <w:szCs w:val="24"/>
          <w:rtl/>
        </w:rPr>
        <w:t>להפנות</w:t>
      </w:r>
      <w:r w:rsidR="00CB1DDD" w:rsidRPr="005429ED">
        <w:rPr>
          <w:rFonts w:ascii="Book Antiqua" w:hAnsi="Book Antiqua" w:cs="David"/>
          <w:sz w:val="24"/>
          <w:szCs w:val="24"/>
          <w:rtl/>
        </w:rPr>
        <w:t xml:space="preserve"> </w:t>
      </w:r>
      <w:r w:rsidR="00CB1DDD" w:rsidRPr="005429ED">
        <w:rPr>
          <w:rFonts w:ascii="Book Antiqua" w:hAnsi="Book Antiqua" w:cs="David" w:hint="eastAsia"/>
          <w:sz w:val="24"/>
          <w:szCs w:val="24"/>
          <w:rtl/>
        </w:rPr>
        <w:t>בכתב</w:t>
      </w:r>
      <w:r w:rsidR="00CB1DDD" w:rsidRPr="005429ED">
        <w:rPr>
          <w:rFonts w:ascii="Book Antiqua" w:hAnsi="Book Antiqua" w:cs="David"/>
          <w:sz w:val="24"/>
          <w:szCs w:val="24"/>
          <w:rtl/>
        </w:rPr>
        <w:t xml:space="preserve"> </w:t>
      </w:r>
      <w:r w:rsidR="00CB1DDD" w:rsidRPr="005429ED">
        <w:rPr>
          <w:rFonts w:ascii="Book Antiqua" w:hAnsi="Book Antiqua" w:cs="David" w:hint="eastAsia"/>
          <w:sz w:val="24"/>
          <w:szCs w:val="24"/>
          <w:rtl/>
        </w:rPr>
        <w:t>בלבד</w:t>
      </w:r>
      <w:r w:rsidR="00CB1DDD" w:rsidRPr="005429ED">
        <w:rPr>
          <w:rFonts w:ascii="Book Antiqua" w:hAnsi="Book Antiqua" w:cs="David"/>
          <w:sz w:val="24"/>
          <w:szCs w:val="24"/>
          <w:rtl/>
        </w:rPr>
        <w:t xml:space="preserve"> </w:t>
      </w:r>
      <w:r w:rsidR="00CB1DDD" w:rsidRPr="007115EA">
        <w:rPr>
          <w:rFonts w:cs="David"/>
          <w:sz w:val="24"/>
          <w:szCs w:val="24"/>
          <w:rtl/>
        </w:rPr>
        <w:t xml:space="preserve">עד </w:t>
      </w:r>
      <w:r w:rsidR="00CB1DDD" w:rsidRPr="007115EA">
        <w:rPr>
          <w:rFonts w:cs="David" w:hint="cs"/>
          <w:sz w:val="24"/>
          <w:szCs w:val="24"/>
          <w:rtl/>
        </w:rPr>
        <w:t>ליום</w:t>
      </w:r>
      <w:r w:rsidR="002C6E1E" w:rsidRPr="007115EA">
        <w:rPr>
          <w:rFonts w:cs="David" w:hint="cs"/>
          <w:sz w:val="24"/>
          <w:szCs w:val="24"/>
          <w:rtl/>
        </w:rPr>
        <w:t xml:space="preserve"> </w:t>
      </w:r>
      <w:r w:rsidR="00667FC7" w:rsidRPr="007115EA">
        <w:rPr>
          <w:rFonts w:cs="David" w:hint="cs"/>
          <w:sz w:val="24"/>
          <w:szCs w:val="24"/>
          <w:rtl/>
        </w:rPr>
        <w:t>29</w:t>
      </w:r>
      <w:r w:rsidR="002C6E1E" w:rsidRPr="007115EA">
        <w:rPr>
          <w:rFonts w:cs="David" w:hint="cs"/>
          <w:sz w:val="24"/>
          <w:szCs w:val="24"/>
          <w:rtl/>
        </w:rPr>
        <w:t xml:space="preserve">.4.2014  </w:t>
      </w:r>
      <w:r w:rsidR="00CB1DDD" w:rsidRPr="007115EA">
        <w:rPr>
          <w:rFonts w:cs="David"/>
          <w:sz w:val="24"/>
          <w:szCs w:val="24"/>
          <w:rtl/>
        </w:rPr>
        <w:t>בשעה 15:00.</w:t>
      </w:r>
      <w:r w:rsidR="00CB1DDD" w:rsidRPr="005429ED">
        <w:rPr>
          <w:rFonts w:cs="David"/>
          <w:sz w:val="24"/>
          <w:szCs w:val="24"/>
          <w:rtl/>
        </w:rPr>
        <w:t xml:space="preserve"> שאלות הבהרה שיגיעו למזמין לאחר תאריך זה, או שיופנו בדרך אחרת, לא ייענו. </w:t>
      </w:r>
    </w:p>
    <w:p w:rsidR="00CB1DDD" w:rsidRPr="005429ED" w:rsidRDefault="00A14A1B" w:rsidP="00CB1DDD">
      <w:pPr>
        <w:pStyle w:val="ab"/>
        <w:numPr>
          <w:ilvl w:val="2"/>
          <w:numId w:val="48"/>
        </w:numPr>
        <w:spacing w:line="360" w:lineRule="auto"/>
        <w:jc w:val="both"/>
        <w:outlineLvl w:val="0"/>
        <w:rPr>
          <w:rFonts w:cs="David"/>
          <w:sz w:val="24"/>
          <w:szCs w:val="24"/>
          <w:rtl/>
        </w:rPr>
      </w:pPr>
      <w:r>
        <w:rPr>
          <w:rFonts w:cs="David" w:hint="cs"/>
          <w:sz w:val="24"/>
          <w:szCs w:val="24"/>
          <w:rtl/>
        </w:rPr>
        <w:t xml:space="preserve"> </w:t>
      </w:r>
      <w:r w:rsidR="00CB1DDD" w:rsidRPr="005429ED">
        <w:rPr>
          <w:rFonts w:cs="David"/>
          <w:sz w:val="24"/>
          <w:szCs w:val="24"/>
          <w:rtl/>
        </w:rPr>
        <w:t xml:space="preserve">המזמין יפרסם את כל השאלות והתשובות במסמך מרוכז ללא פרטים מזהים של המציעים. המזמין יפרסם את השאלות והמענה עליהן באתר האינטרנט של המזמין. </w:t>
      </w:r>
    </w:p>
    <w:p w:rsidR="00CB1DDD" w:rsidRPr="005429ED" w:rsidRDefault="00A14A1B" w:rsidP="00CB1DDD">
      <w:pPr>
        <w:pStyle w:val="ab"/>
        <w:numPr>
          <w:ilvl w:val="2"/>
          <w:numId w:val="48"/>
        </w:numPr>
        <w:spacing w:line="360" w:lineRule="auto"/>
        <w:jc w:val="both"/>
        <w:outlineLvl w:val="0"/>
        <w:rPr>
          <w:rFonts w:cs="David"/>
          <w:sz w:val="24"/>
          <w:szCs w:val="24"/>
          <w:rtl/>
        </w:rPr>
      </w:pPr>
      <w:r>
        <w:rPr>
          <w:rFonts w:cs="David" w:hint="cs"/>
          <w:sz w:val="24"/>
          <w:szCs w:val="24"/>
          <w:rtl/>
        </w:rPr>
        <w:t xml:space="preserve"> </w:t>
      </w:r>
      <w:r w:rsidR="00CB1DDD" w:rsidRPr="005429ED">
        <w:rPr>
          <w:rFonts w:cs="David"/>
          <w:sz w:val="24"/>
          <w:szCs w:val="24"/>
          <w:rtl/>
        </w:rPr>
        <w:t>מסמך השאלות והתשובות יהווה חלק ממסמכי המכרז ויגבר על האמור בהם.</w:t>
      </w:r>
    </w:p>
    <w:p w:rsidR="00CB1DDD" w:rsidRPr="005429ED" w:rsidRDefault="00A14A1B" w:rsidP="00CB1DDD">
      <w:pPr>
        <w:pStyle w:val="ab"/>
        <w:numPr>
          <w:ilvl w:val="2"/>
          <w:numId w:val="48"/>
        </w:numPr>
        <w:spacing w:line="360" w:lineRule="auto"/>
        <w:jc w:val="both"/>
        <w:outlineLvl w:val="0"/>
        <w:rPr>
          <w:rFonts w:cs="David"/>
          <w:sz w:val="24"/>
          <w:szCs w:val="24"/>
          <w:rtl/>
        </w:rPr>
      </w:pPr>
      <w:r>
        <w:rPr>
          <w:rFonts w:cs="David" w:hint="cs"/>
          <w:sz w:val="24"/>
          <w:szCs w:val="24"/>
          <w:rtl/>
        </w:rPr>
        <w:t xml:space="preserve"> </w:t>
      </w:r>
      <w:r w:rsidR="00CB1DDD" w:rsidRPr="005429ED">
        <w:rPr>
          <w:rFonts w:cs="David"/>
          <w:sz w:val="24"/>
          <w:szCs w:val="24"/>
          <w:rtl/>
        </w:rPr>
        <w:t xml:space="preserve">רק תשובות בכתב יחייבו את המזמין. </w:t>
      </w:r>
    </w:p>
    <w:p w:rsidR="00CB1DDD" w:rsidRPr="005429ED" w:rsidRDefault="00A14A1B" w:rsidP="00CB1DDD">
      <w:pPr>
        <w:pStyle w:val="ab"/>
        <w:numPr>
          <w:ilvl w:val="2"/>
          <w:numId w:val="48"/>
        </w:numPr>
        <w:spacing w:line="360" w:lineRule="auto"/>
        <w:jc w:val="both"/>
        <w:outlineLvl w:val="0"/>
        <w:rPr>
          <w:rFonts w:cs="David"/>
          <w:sz w:val="24"/>
          <w:szCs w:val="24"/>
        </w:rPr>
      </w:pPr>
      <w:r>
        <w:rPr>
          <w:rFonts w:cs="David" w:hint="cs"/>
          <w:sz w:val="24"/>
          <w:szCs w:val="24"/>
          <w:rtl/>
        </w:rPr>
        <w:t xml:space="preserve"> </w:t>
      </w:r>
      <w:r>
        <w:rPr>
          <w:rFonts w:cs="David"/>
          <w:sz w:val="24"/>
          <w:szCs w:val="24"/>
          <w:rtl/>
        </w:rPr>
        <w:t>בעת</w:t>
      </w:r>
      <w:r>
        <w:rPr>
          <w:rFonts w:cs="David" w:hint="cs"/>
          <w:sz w:val="24"/>
          <w:szCs w:val="24"/>
          <w:rtl/>
        </w:rPr>
        <w:t xml:space="preserve"> </w:t>
      </w:r>
      <w:r w:rsidR="00CB1DDD" w:rsidRPr="005429ED">
        <w:rPr>
          <w:rFonts w:cs="David"/>
          <w:sz w:val="24"/>
          <w:szCs w:val="24"/>
          <w:rtl/>
        </w:rPr>
        <w:t xml:space="preserve">הגשת ההצעה, על המציע להגיש כחלק מהצעתו את מסמך השאלות והתשובות חתום על ידו. </w:t>
      </w:r>
    </w:p>
    <w:p w:rsidR="00CB1DDD" w:rsidRPr="005429ED" w:rsidRDefault="00CB1DDD" w:rsidP="00CB1DDD">
      <w:pPr>
        <w:pStyle w:val="ab"/>
        <w:tabs>
          <w:tab w:val="left" w:pos="746"/>
        </w:tabs>
        <w:spacing w:after="60" w:line="360" w:lineRule="auto"/>
        <w:ind w:left="1080"/>
        <w:jc w:val="both"/>
        <w:rPr>
          <w:rFonts w:cs="David"/>
          <w:sz w:val="24"/>
          <w:szCs w:val="24"/>
          <w:rtl/>
        </w:rPr>
      </w:pPr>
    </w:p>
    <w:p w:rsidR="00CB1DDD" w:rsidRPr="005429ED" w:rsidRDefault="00CB1DDD" w:rsidP="00CB1DDD">
      <w:pPr>
        <w:pStyle w:val="ab"/>
        <w:numPr>
          <w:ilvl w:val="1"/>
          <w:numId w:val="48"/>
        </w:numPr>
        <w:spacing w:line="360" w:lineRule="auto"/>
        <w:jc w:val="both"/>
        <w:outlineLvl w:val="0"/>
        <w:rPr>
          <w:rFonts w:cs="David"/>
        </w:rPr>
      </w:pPr>
      <w:r w:rsidRPr="005429ED">
        <w:rPr>
          <w:rFonts w:cs="David" w:hint="cs"/>
          <w:b/>
          <w:bCs/>
          <w:sz w:val="24"/>
          <w:szCs w:val="24"/>
          <w:u w:val="single"/>
          <w:rtl/>
        </w:rPr>
        <w:t>הגשת</w:t>
      </w:r>
      <w:r w:rsidRPr="005429ED">
        <w:rPr>
          <w:rFonts w:cs="David"/>
          <w:b/>
          <w:bCs/>
          <w:sz w:val="24"/>
          <w:szCs w:val="24"/>
          <w:u w:val="single"/>
          <w:rtl/>
        </w:rPr>
        <w:t xml:space="preserve"> </w:t>
      </w:r>
      <w:r w:rsidRPr="005429ED">
        <w:rPr>
          <w:rFonts w:cs="David" w:hint="cs"/>
          <w:b/>
          <w:bCs/>
          <w:sz w:val="24"/>
          <w:szCs w:val="24"/>
          <w:u w:val="single"/>
          <w:rtl/>
        </w:rPr>
        <w:t>ההצעות</w:t>
      </w:r>
    </w:p>
    <w:p w:rsidR="00CB1DDD" w:rsidRPr="005429ED" w:rsidRDefault="00A14A1B" w:rsidP="00667FC7">
      <w:pPr>
        <w:pStyle w:val="ab"/>
        <w:numPr>
          <w:ilvl w:val="2"/>
          <w:numId w:val="48"/>
        </w:numPr>
        <w:spacing w:line="360" w:lineRule="auto"/>
        <w:jc w:val="both"/>
        <w:outlineLvl w:val="0"/>
        <w:rPr>
          <w:rFonts w:cs="David"/>
          <w:sz w:val="24"/>
          <w:szCs w:val="24"/>
        </w:rPr>
      </w:pPr>
      <w:r>
        <w:rPr>
          <w:rFonts w:cs="David" w:hint="cs"/>
          <w:sz w:val="24"/>
          <w:szCs w:val="24"/>
          <w:rtl/>
        </w:rPr>
        <w:t xml:space="preserve"> </w:t>
      </w:r>
      <w:r w:rsidR="00CB1DDD" w:rsidRPr="005429ED">
        <w:rPr>
          <w:rFonts w:cs="David" w:hint="cs"/>
          <w:sz w:val="24"/>
          <w:szCs w:val="24"/>
          <w:rtl/>
        </w:rPr>
        <w:t>את</w:t>
      </w:r>
      <w:r w:rsidR="00CB1DDD" w:rsidRPr="005429ED">
        <w:rPr>
          <w:rFonts w:cs="David"/>
          <w:sz w:val="24"/>
          <w:szCs w:val="24"/>
          <w:rtl/>
        </w:rPr>
        <w:t xml:space="preserve"> </w:t>
      </w:r>
      <w:r w:rsidR="00CB1DDD" w:rsidRPr="005429ED">
        <w:rPr>
          <w:rFonts w:ascii="Book Antiqua" w:hAnsi="Book Antiqua" w:cs="David" w:hint="cs"/>
          <w:sz w:val="24"/>
          <w:szCs w:val="24"/>
          <w:rtl/>
        </w:rPr>
        <w:t>ההצעות</w:t>
      </w:r>
      <w:r w:rsidR="00CB1DDD" w:rsidRPr="005429ED">
        <w:rPr>
          <w:rFonts w:ascii="Book Antiqua" w:hAnsi="Book Antiqua" w:cs="David"/>
          <w:sz w:val="24"/>
          <w:szCs w:val="24"/>
          <w:rtl/>
        </w:rPr>
        <w:t xml:space="preserve"> </w:t>
      </w:r>
      <w:r w:rsidR="00CB1DDD" w:rsidRPr="005429ED">
        <w:rPr>
          <w:rFonts w:ascii="Book Antiqua" w:hAnsi="Book Antiqua" w:cs="David" w:hint="cs"/>
          <w:sz w:val="24"/>
          <w:szCs w:val="24"/>
          <w:rtl/>
        </w:rPr>
        <w:t>יש</w:t>
      </w:r>
      <w:r w:rsidR="00CB1DDD" w:rsidRPr="005429ED">
        <w:rPr>
          <w:rFonts w:ascii="Book Antiqua" w:hAnsi="Book Antiqua" w:cs="David"/>
          <w:sz w:val="24"/>
          <w:szCs w:val="24"/>
          <w:rtl/>
        </w:rPr>
        <w:t xml:space="preserve"> </w:t>
      </w:r>
      <w:r w:rsidR="00CB1DDD" w:rsidRPr="005429ED">
        <w:rPr>
          <w:rFonts w:ascii="Book Antiqua" w:hAnsi="Book Antiqua" w:cs="David" w:hint="cs"/>
          <w:sz w:val="24"/>
          <w:szCs w:val="24"/>
          <w:rtl/>
        </w:rPr>
        <w:t>להכניס</w:t>
      </w:r>
      <w:r w:rsidR="00CB1DDD" w:rsidRPr="005429ED">
        <w:rPr>
          <w:rFonts w:ascii="Book Antiqua" w:hAnsi="Book Antiqua" w:cs="David"/>
          <w:sz w:val="24"/>
          <w:szCs w:val="24"/>
          <w:rtl/>
        </w:rPr>
        <w:t xml:space="preserve"> </w:t>
      </w:r>
      <w:r w:rsidR="00CB1DDD" w:rsidRPr="005429ED">
        <w:rPr>
          <w:rFonts w:ascii="Book Antiqua" w:hAnsi="Book Antiqua" w:cs="David" w:hint="cs"/>
          <w:sz w:val="24"/>
          <w:szCs w:val="24"/>
          <w:rtl/>
        </w:rPr>
        <w:t>לתיבת</w:t>
      </w:r>
      <w:r w:rsidR="00CB1DDD" w:rsidRPr="005429ED">
        <w:rPr>
          <w:rFonts w:ascii="Book Antiqua" w:hAnsi="Book Antiqua" w:cs="David"/>
          <w:sz w:val="24"/>
          <w:szCs w:val="24"/>
          <w:rtl/>
        </w:rPr>
        <w:t xml:space="preserve"> </w:t>
      </w:r>
      <w:r w:rsidR="00CB1DDD" w:rsidRPr="005429ED">
        <w:rPr>
          <w:rFonts w:ascii="Book Antiqua" w:hAnsi="Book Antiqua" w:cs="David" w:hint="cs"/>
          <w:sz w:val="24"/>
          <w:szCs w:val="24"/>
          <w:rtl/>
        </w:rPr>
        <w:t>המכרזים</w:t>
      </w:r>
      <w:r w:rsidR="00CB1DDD" w:rsidRPr="005429ED">
        <w:rPr>
          <w:rFonts w:ascii="Book Antiqua" w:hAnsi="Book Antiqua" w:cs="David"/>
          <w:sz w:val="24"/>
          <w:szCs w:val="24"/>
          <w:rtl/>
        </w:rPr>
        <w:t xml:space="preserve"> </w:t>
      </w:r>
      <w:r w:rsidR="00CB1DDD" w:rsidRPr="005429ED">
        <w:rPr>
          <w:rFonts w:ascii="Book Antiqua" w:hAnsi="Book Antiqua" w:cs="David" w:hint="cs"/>
          <w:sz w:val="24"/>
          <w:szCs w:val="24"/>
          <w:rtl/>
        </w:rPr>
        <w:t>הנמצאת</w:t>
      </w:r>
      <w:r w:rsidR="00CB1DDD" w:rsidRPr="005429ED">
        <w:rPr>
          <w:rFonts w:ascii="Book Antiqua" w:hAnsi="Book Antiqua" w:cs="David"/>
          <w:sz w:val="24"/>
          <w:szCs w:val="24"/>
          <w:rtl/>
        </w:rPr>
        <w:t xml:space="preserve"> </w:t>
      </w:r>
      <w:r w:rsidR="00CB1DDD" w:rsidRPr="005429ED">
        <w:rPr>
          <w:rFonts w:ascii="Book Antiqua" w:hAnsi="Book Antiqua" w:cs="David" w:hint="cs"/>
          <w:sz w:val="24"/>
          <w:szCs w:val="24"/>
          <w:rtl/>
        </w:rPr>
        <w:t>ברשות</w:t>
      </w:r>
      <w:r w:rsidR="00CB1DDD" w:rsidRPr="005429ED">
        <w:rPr>
          <w:rFonts w:ascii="Book Antiqua" w:hAnsi="Book Antiqua" w:cs="David"/>
          <w:sz w:val="24"/>
          <w:szCs w:val="24"/>
          <w:rtl/>
        </w:rPr>
        <w:t xml:space="preserve"> </w:t>
      </w:r>
      <w:r w:rsidR="00CB1DDD" w:rsidRPr="005429ED">
        <w:rPr>
          <w:rFonts w:ascii="Book Antiqua" w:hAnsi="Book Antiqua" w:cs="David" w:hint="cs"/>
          <w:sz w:val="24"/>
          <w:szCs w:val="24"/>
          <w:rtl/>
        </w:rPr>
        <w:t>המסים</w:t>
      </w:r>
      <w:r w:rsidR="00CB1DDD" w:rsidRPr="005429ED">
        <w:rPr>
          <w:rFonts w:ascii="Book Antiqua" w:hAnsi="Book Antiqua" w:cs="David"/>
          <w:sz w:val="24"/>
          <w:szCs w:val="24"/>
          <w:rtl/>
        </w:rPr>
        <w:t xml:space="preserve"> </w:t>
      </w:r>
      <w:r w:rsidR="00CB1DDD" w:rsidRPr="005429ED">
        <w:rPr>
          <w:rFonts w:ascii="Book Antiqua" w:hAnsi="Book Antiqua" w:cs="David" w:hint="cs"/>
          <w:sz w:val="24"/>
          <w:szCs w:val="24"/>
          <w:rtl/>
        </w:rPr>
        <w:t>בישראל</w:t>
      </w:r>
      <w:r w:rsidR="00CB1DDD" w:rsidRPr="005429ED">
        <w:rPr>
          <w:rFonts w:ascii="Book Antiqua" w:hAnsi="Book Antiqua" w:cs="David"/>
          <w:sz w:val="24"/>
          <w:szCs w:val="24"/>
          <w:rtl/>
        </w:rPr>
        <w:t xml:space="preserve"> , </w:t>
      </w:r>
      <w:r w:rsidR="00CB1DDD" w:rsidRPr="005429ED">
        <w:rPr>
          <w:rFonts w:ascii="Book Antiqua" w:hAnsi="Book Antiqua" w:cs="David" w:hint="cs"/>
          <w:sz w:val="24"/>
          <w:szCs w:val="24"/>
          <w:rtl/>
        </w:rPr>
        <w:t>רח</w:t>
      </w:r>
      <w:r w:rsidR="00CB1DDD" w:rsidRPr="005429ED">
        <w:rPr>
          <w:rFonts w:ascii="Book Antiqua" w:hAnsi="Book Antiqua" w:cs="David"/>
          <w:sz w:val="24"/>
          <w:szCs w:val="24"/>
          <w:rtl/>
        </w:rPr>
        <w:t xml:space="preserve">' </w:t>
      </w:r>
      <w:r w:rsidR="00CB1DDD" w:rsidRPr="005429ED">
        <w:rPr>
          <w:rFonts w:ascii="Book Antiqua" w:hAnsi="Book Antiqua" w:cs="David" w:hint="cs"/>
          <w:sz w:val="24"/>
          <w:szCs w:val="24"/>
          <w:rtl/>
        </w:rPr>
        <w:t>בנק</w:t>
      </w:r>
      <w:r w:rsidR="00CB1DDD" w:rsidRPr="005429ED">
        <w:rPr>
          <w:rFonts w:ascii="Book Antiqua" w:hAnsi="Book Antiqua" w:cs="David"/>
          <w:sz w:val="24"/>
          <w:szCs w:val="24"/>
          <w:rtl/>
        </w:rPr>
        <w:t xml:space="preserve"> </w:t>
      </w:r>
      <w:r w:rsidR="00CB1DDD" w:rsidRPr="005429ED">
        <w:rPr>
          <w:rFonts w:ascii="Book Antiqua" w:hAnsi="Book Antiqua" w:cs="David" w:hint="cs"/>
          <w:sz w:val="24"/>
          <w:szCs w:val="24"/>
          <w:rtl/>
        </w:rPr>
        <w:t>ישראל</w:t>
      </w:r>
      <w:r w:rsidR="00CB1DDD" w:rsidRPr="005429ED">
        <w:rPr>
          <w:rFonts w:ascii="Book Antiqua" w:hAnsi="Book Antiqua" w:cs="David"/>
          <w:sz w:val="24"/>
          <w:szCs w:val="24"/>
          <w:rtl/>
        </w:rPr>
        <w:t xml:space="preserve"> 5, </w:t>
      </w:r>
      <w:r w:rsidR="00CB1DDD" w:rsidRPr="005429ED">
        <w:rPr>
          <w:rFonts w:ascii="Book Antiqua" w:hAnsi="Book Antiqua" w:cs="David" w:hint="cs"/>
          <w:sz w:val="24"/>
          <w:szCs w:val="24"/>
          <w:rtl/>
        </w:rPr>
        <w:t>ירושלים</w:t>
      </w:r>
      <w:r w:rsidR="00CB1DDD" w:rsidRPr="005429ED">
        <w:rPr>
          <w:rFonts w:ascii="Book Antiqua" w:hAnsi="Book Antiqua" w:cs="David"/>
          <w:sz w:val="24"/>
          <w:szCs w:val="24"/>
          <w:rtl/>
        </w:rPr>
        <w:t xml:space="preserve"> </w:t>
      </w:r>
      <w:r w:rsidR="00CB1DDD" w:rsidRPr="005429ED">
        <w:rPr>
          <w:rFonts w:ascii="Book Antiqua" w:hAnsi="Book Antiqua" w:cs="David" w:hint="cs"/>
          <w:sz w:val="24"/>
          <w:szCs w:val="24"/>
          <w:rtl/>
        </w:rPr>
        <w:t>קומה</w:t>
      </w:r>
      <w:r w:rsidR="00CB1DDD" w:rsidRPr="005429ED">
        <w:rPr>
          <w:rFonts w:ascii="Book Antiqua" w:hAnsi="Book Antiqua" w:cs="David"/>
          <w:sz w:val="24"/>
          <w:szCs w:val="24"/>
          <w:rtl/>
        </w:rPr>
        <w:t xml:space="preserve"> 3, </w:t>
      </w:r>
      <w:r w:rsidR="00CB1DDD" w:rsidRPr="005429ED">
        <w:rPr>
          <w:rFonts w:ascii="Book Antiqua" w:hAnsi="Book Antiqua" w:cs="David" w:hint="cs"/>
          <w:sz w:val="24"/>
          <w:szCs w:val="24"/>
          <w:rtl/>
        </w:rPr>
        <w:t>ליד</w:t>
      </w:r>
      <w:r w:rsidR="00CB1DDD" w:rsidRPr="005429ED">
        <w:rPr>
          <w:rFonts w:ascii="Book Antiqua" w:hAnsi="Book Antiqua" w:cs="David"/>
          <w:sz w:val="24"/>
          <w:szCs w:val="24"/>
          <w:rtl/>
        </w:rPr>
        <w:t xml:space="preserve"> </w:t>
      </w:r>
      <w:r w:rsidR="00CB1DDD" w:rsidRPr="005429ED">
        <w:rPr>
          <w:rFonts w:ascii="Book Antiqua" w:hAnsi="Book Antiqua" w:cs="David" w:hint="cs"/>
          <w:sz w:val="24"/>
          <w:szCs w:val="24"/>
          <w:rtl/>
        </w:rPr>
        <w:t>חדר</w:t>
      </w:r>
      <w:r w:rsidR="00CB1DDD" w:rsidRPr="005429ED">
        <w:rPr>
          <w:rFonts w:ascii="Book Antiqua" w:hAnsi="Book Antiqua" w:cs="David"/>
          <w:sz w:val="24"/>
          <w:szCs w:val="24"/>
          <w:rtl/>
        </w:rPr>
        <w:t xml:space="preserve"> </w:t>
      </w:r>
      <w:r w:rsidR="00CB1DDD" w:rsidRPr="000A3679">
        <w:rPr>
          <w:rFonts w:ascii="Book Antiqua" w:hAnsi="Book Antiqua" w:cs="David"/>
          <w:sz w:val="24"/>
          <w:szCs w:val="24"/>
          <w:rtl/>
        </w:rPr>
        <w:t xml:space="preserve">3531 </w:t>
      </w:r>
      <w:r w:rsidR="00CB1DDD" w:rsidRPr="000A3679">
        <w:rPr>
          <w:rFonts w:ascii="Book Antiqua" w:hAnsi="Book Antiqua" w:cs="David" w:hint="cs"/>
          <w:sz w:val="24"/>
          <w:szCs w:val="24"/>
          <w:rtl/>
        </w:rPr>
        <w:t>עד</w:t>
      </w:r>
      <w:r w:rsidR="00CB1DDD" w:rsidRPr="000A3679">
        <w:rPr>
          <w:rFonts w:ascii="Book Antiqua" w:hAnsi="Book Antiqua" w:cs="David"/>
          <w:sz w:val="24"/>
          <w:szCs w:val="24"/>
          <w:rtl/>
        </w:rPr>
        <w:t xml:space="preserve"> </w:t>
      </w:r>
      <w:r w:rsidR="00CB1DDD" w:rsidRPr="000A3679">
        <w:rPr>
          <w:rFonts w:ascii="Book Antiqua" w:hAnsi="Book Antiqua" w:cs="David" w:hint="cs"/>
          <w:sz w:val="24"/>
          <w:szCs w:val="24"/>
          <w:rtl/>
        </w:rPr>
        <w:t>לתאריך</w:t>
      </w:r>
      <w:r w:rsidR="004D3660" w:rsidRPr="000A3679">
        <w:rPr>
          <w:rFonts w:ascii="Book Antiqua" w:hAnsi="Book Antiqua" w:cs="David" w:hint="cs"/>
          <w:sz w:val="24"/>
          <w:szCs w:val="24"/>
          <w:rtl/>
        </w:rPr>
        <w:t xml:space="preserve"> </w:t>
      </w:r>
      <w:r w:rsidR="00667FC7">
        <w:rPr>
          <w:rFonts w:ascii="Book Antiqua" w:hAnsi="Book Antiqua" w:cs="David" w:hint="cs"/>
          <w:sz w:val="24"/>
          <w:szCs w:val="24"/>
          <w:rtl/>
        </w:rPr>
        <w:t>23</w:t>
      </w:r>
      <w:r w:rsidR="004D3660">
        <w:rPr>
          <w:rFonts w:ascii="Book Antiqua" w:hAnsi="Book Antiqua" w:cs="David" w:hint="cs"/>
          <w:sz w:val="24"/>
          <w:szCs w:val="24"/>
          <w:rtl/>
        </w:rPr>
        <w:t xml:space="preserve">.6.2014 </w:t>
      </w:r>
      <w:r w:rsidR="00CB1DDD" w:rsidRPr="005429ED">
        <w:rPr>
          <w:rFonts w:ascii="Book Antiqua" w:hAnsi="Book Antiqua" w:cs="David" w:hint="cs"/>
          <w:sz w:val="24"/>
          <w:szCs w:val="24"/>
          <w:rtl/>
        </w:rPr>
        <w:t xml:space="preserve"> בשעה</w:t>
      </w:r>
      <w:r w:rsidR="00CB1DDD" w:rsidRPr="005429ED">
        <w:rPr>
          <w:rFonts w:ascii="Book Antiqua" w:hAnsi="Book Antiqua" w:cs="David"/>
          <w:sz w:val="24"/>
          <w:szCs w:val="24"/>
          <w:rtl/>
        </w:rPr>
        <w:t xml:space="preserve"> </w:t>
      </w:r>
      <w:r w:rsidR="00CB1DDD" w:rsidRPr="005429ED">
        <w:rPr>
          <w:rFonts w:ascii="Book Antiqua" w:hAnsi="Book Antiqua" w:cs="David" w:hint="cs"/>
          <w:sz w:val="24"/>
          <w:szCs w:val="24"/>
          <w:rtl/>
        </w:rPr>
        <w:t>15</w:t>
      </w:r>
      <w:r w:rsidR="00CB1DDD" w:rsidRPr="005429ED">
        <w:rPr>
          <w:rFonts w:ascii="Book Antiqua" w:hAnsi="Book Antiqua" w:cs="David"/>
          <w:sz w:val="24"/>
          <w:szCs w:val="24"/>
          <w:rtl/>
        </w:rPr>
        <w:t>:00.</w:t>
      </w:r>
    </w:p>
    <w:p w:rsidR="00CB1DDD" w:rsidRPr="005429ED" w:rsidRDefault="00A14A1B" w:rsidP="004D3660">
      <w:pPr>
        <w:pStyle w:val="ab"/>
        <w:numPr>
          <w:ilvl w:val="2"/>
          <w:numId w:val="48"/>
        </w:numPr>
        <w:spacing w:line="360" w:lineRule="auto"/>
        <w:jc w:val="both"/>
        <w:outlineLvl w:val="0"/>
        <w:rPr>
          <w:rFonts w:cs="David"/>
          <w:sz w:val="24"/>
          <w:szCs w:val="24"/>
          <w:rtl/>
        </w:rPr>
      </w:pPr>
      <w:r>
        <w:rPr>
          <w:rFonts w:cs="David" w:hint="cs"/>
          <w:sz w:val="24"/>
          <w:szCs w:val="24"/>
          <w:rtl/>
        </w:rPr>
        <w:t xml:space="preserve"> </w:t>
      </w:r>
      <w:r w:rsidR="00CB1DDD" w:rsidRPr="005429ED">
        <w:rPr>
          <w:rFonts w:cs="David" w:hint="cs"/>
          <w:sz w:val="24"/>
          <w:szCs w:val="24"/>
          <w:rtl/>
        </w:rPr>
        <w:t>ההצעה</w:t>
      </w:r>
      <w:r w:rsidR="00CB1DDD" w:rsidRPr="005429ED">
        <w:rPr>
          <w:rFonts w:cs="David"/>
          <w:sz w:val="24"/>
          <w:szCs w:val="24"/>
          <w:rtl/>
        </w:rPr>
        <w:t xml:space="preserve"> </w:t>
      </w:r>
      <w:r w:rsidR="00CB1DDD" w:rsidRPr="005429ED">
        <w:rPr>
          <w:rFonts w:cs="David" w:hint="cs"/>
          <w:sz w:val="24"/>
          <w:szCs w:val="24"/>
          <w:rtl/>
        </w:rPr>
        <w:t>במכרז</w:t>
      </w:r>
      <w:r w:rsidR="00CB1DDD" w:rsidRPr="005429ED">
        <w:rPr>
          <w:rFonts w:cs="David"/>
          <w:sz w:val="24"/>
          <w:szCs w:val="24"/>
          <w:rtl/>
        </w:rPr>
        <w:t xml:space="preserve"> </w:t>
      </w:r>
      <w:r w:rsidR="00CB1DDD" w:rsidRPr="005429ED">
        <w:rPr>
          <w:rFonts w:cs="David" w:hint="cs"/>
          <w:sz w:val="24"/>
          <w:szCs w:val="24"/>
          <w:rtl/>
        </w:rPr>
        <w:t>תוגש</w:t>
      </w:r>
      <w:r w:rsidR="00CB1DDD" w:rsidRPr="005429ED">
        <w:rPr>
          <w:rFonts w:cs="David"/>
          <w:sz w:val="24"/>
          <w:szCs w:val="24"/>
          <w:rtl/>
        </w:rPr>
        <w:t xml:space="preserve"> </w:t>
      </w:r>
      <w:r w:rsidR="00CB1DDD" w:rsidRPr="005429ED">
        <w:rPr>
          <w:rFonts w:cs="David" w:hint="cs"/>
          <w:sz w:val="24"/>
          <w:szCs w:val="24"/>
          <w:rtl/>
        </w:rPr>
        <w:t>ארוזה</w:t>
      </w:r>
      <w:r w:rsidR="00CB1DDD" w:rsidRPr="005429ED">
        <w:rPr>
          <w:rFonts w:cs="David"/>
          <w:sz w:val="24"/>
          <w:szCs w:val="24"/>
          <w:rtl/>
        </w:rPr>
        <w:t xml:space="preserve"> </w:t>
      </w:r>
      <w:r w:rsidR="00CB1DDD" w:rsidRPr="005429ED">
        <w:rPr>
          <w:rFonts w:cs="David" w:hint="cs"/>
          <w:sz w:val="24"/>
          <w:szCs w:val="24"/>
          <w:rtl/>
        </w:rPr>
        <w:t>באריזה</w:t>
      </w:r>
      <w:r w:rsidR="00CB1DDD" w:rsidRPr="005429ED">
        <w:rPr>
          <w:rFonts w:cs="David"/>
          <w:sz w:val="24"/>
          <w:szCs w:val="24"/>
          <w:rtl/>
        </w:rPr>
        <w:t xml:space="preserve"> </w:t>
      </w:r>
      <w:r w:rsidR="00CB1DDD" w:rsidRPr="005429ED">
        <w:rPr>
          <w:rFonts w:cs="David" w:hint="cs"/>
          <w:sz w:val="24"/>
          <w:szCs w:val="24"/>
          <w:rtl/>
        </w:rPr>
        <w:t>אחת</w:t>
      </w:r>
      <w:r w:rsidR="00CB1DDD" w:rsidRPr="005429ED">
        <w:rPr>
          <w:rFonts w:cs="David"/>
          <w:sz w:val="24"/>
          <w:szCs w:val="24"/>
          <w:rtl/>
        </w:rPr>
        <w:t xml:space="preserve"> </w:t>
      </w:r>
      <w:r w:rsidR="00CB1DDD" w:rsidRPr="005429ED">
        <w:rPr>
          <w:rFonts w:cs="David" w:hint="cs"/>
          <w:sz w:val="24"/>
          <w:szCs w:val="24"/>
          <w:rtl/>
        </w:rPr>
        <w:t>שעליה</w:t>
      </w:r>
      <w:r w:rsidR="00CB1DDD" w:rsidRPr="005429ED">
        <w:rPr>
          <w:rFonts w:cs="David"/>
          <w:sz w:val="24"/>
          <w:szCs w:val="24"/>
          <w:rtl/>
        </w:rPr>
        <w:t xml:space="preserve"> </w:t>
      </w:r>
      <w:r w:rsidR="00CB1DDD" w:rsidRPr="005429ED">
        <w:rPr>
          <w:rFonts w:cs="David" w:hint="cs"/>
          <w:sz w:val="24"/>
          <w:szCs w:val="24"/>
          <w:rtl/>
        </w:rPr>
        <w:t>ירשם</w:t>
      </w:r>
      <w:r w:rsidR="00CB1DDD" w:rsidRPr="005429ED">
        <w:rPr>
          <w:rFonts w:cs="David"/>
          <w:sz w:val="24"/>
          <w:szCs w:val="24"/>
          <w:rtl/>
        </w:rPr>
        <w:t xml:space="preserve"> "</w:t>
      </w:r>
      <w:r w:rsidR="00CB1DDD" w:rsidRPr="000A3679">
        <w:rPr>
          <w:rFonts w:cs="David" w:hint="cs"/>
          <w:sz w:val="24"/>
          <w:szCs w:val="24"/>
          <w:u w:val="single"/>
          <w:rtl/>
        </w:rPr>
        <w:t>מכרז</w:t>
      </w:r>
      <w:r w:rsidR="00CB1DDD" w:rsidRPr="000A3679">
        <w:rPr>
          <w:rFonts w:cs="David"/>
          <w:sz w:val="24"/>
          <w:szCs w:val="24"/>
          <w:u w:val="single"/>
          <w:rtl/>
        </w:rPr>
        <w:t xml:space="preserve">  </w:t>
      </w:r>
      <w:r w:rsidR="00CB1DDD" w:rsidRPr="000A3679">
        <w:rPr>
          <w:rFonts w:cs="David" w:hint="cs"/>
          <w:sz w:val="24"/>
          <w:szCs w:val="24"/>
          <w:u w:val="single"/>
          <w:rtl/>
        </w:rPr>
        <w:t>מספר</w:t>
      </w:r>
      <w:r w:rsidR="004D3660" w:rsidRPr="000A3679">
        <w:rPr>
          <w:rFonts w:cs="David" w:hint="cs"/>
          <w:sz w:val="24"/>
          <w:szCs w:val="24"/>
          <w:u w:val="single"/>
          <w:rtl/>
        </w:rPr>
        <w:t>5/2014</w:t>
      </w:r>
      <w:r w:rsidR="004D3660" w:rsidRPr="004D3660">
        <w:rPr>
          <w:rFonts w:cs="David" w:hint="cs"/>
          <w:sz w:val="24"/>
          <w:szCs w:val="24"/>
          <w:u w:val="single"/>
          <w:rtl/>
        </w:rPr>
        <w:t xml:space="preserve"> </w:t>
      </w:r>
      <w:r w:rsidR="00CB1DDD" w:rsidRPr="004D3660">
        <w:rPr>
          <w:rFonts w:cs="David"/>
          <w:sz w:val="24"/>
          <w:szCs w:val="24"/>
          <w:u w:val="single"/>
          <w:rtl/>
        </w:rPr>
        <w:t>"</w:t>
      </w:r>
      <w:r w:rsidR="00CB1DDD" w:rsidRPr="005429ED">
        <w:rPr>
          <w:rFonts w:cs="David"/>
          <w:sz w:val="24"/>
          <w:szCs w:val="24"/>
          <w:rtl/>
        </w:rPr>
        <w:t xml:space="preserve"> </w:t>
      </w:r>
      <w:r w:rsidR="00CB1DDD" w:rsidRPr="005429ED">
        <w:rPr>
          <w:rFonts w:cs="David" w:hint="cs"/>
          <w:sz w:val="24"/>
          <w:szCs w:val="24"/>
          <w:u w:val="single"/>
          <w:rtl/>
        </w:rPr>
        <w:t>בלבד</w:t>
      </w:r>
      <w:r w:rsidR="00CB1DDD" w:rsidRPr="005429ED">
        <w:rPr>
          <w:rFonts w:cs="David"/>
          <w:sz w:val="24"/>
          <w:szCs w:val="24"/>
          <w:rtl/>
        </w:rPr>
        <w:t>.</w:t>
      </w:r>
    </w:p>
    <w:p w:rsidR="00CB1DDD" w:rsidRPr="005429ED" w:rsidRDefault="00A14A1B" w:rsidP="00CB1DDD">
      <w:pPr>
        <w:pStyle w:val="ab"/>
        <w:numPr>
          <w:ilvl w:val="2"/>
          <w:numId w:val="48"/>
        </w:numPr>
        <w:spacing w:line="360" w:lineRule="auto"/>
        <w:jc w:val="both"/>
        <w:outlineLvl w:val="0"/>
        <w:rPr>
          <w:rFonts w:cs="David"/>
          <w:sz w:val="24"/>
          <w:szCs w:val="24"/>
          <w:rtl/>
        </w:rPr>
      </w:pPr>
      <w:r>
        <w:rPr>
          <w:rFonts w:cs="David" w:hint="cs"/>
          <w:sz w:val="24"/>
          <w:szCs w:val="24"/>
          <w:rtl/>
        </w:rPr>
        <w:t xml:space="preserve"> </w:t>
      </w:r>
      <w:r w:rsidR="00CB1DDD" w:rsidRPr="005429ED">
        <w:rPr>
          <w:rFonts w:cs="David" w:hint="cs"/>
          <w:sz w:val="24"/>
          <w:szCs w:val="24"/>
          <w:rtl/>
        </w:rPr>
        <w:t>באריזה</w:t>
      </w:r>
      <w:r w:rsidR="00CB1DDD" w:rsidRPr="005429ED">
        <w:rPr>
          <w:rFonts w:cs="David"/>
          <w:sz w:val="24"/>
          <w:szCs w:val="24"/>
          <w:rtl/>
        </w:rPr>
        <w:t xml:space="preserve"> </w:t>
      </w:r>
      <w:r w:rsidR="00CB1DDD" w:rsidRPr="005429ED">
        <w:rPr>
          <w:rFonts w:cs="David" w:hint="cs"/>
          <w:sz w:val="24"/>
          <w:szCs w:val="24"/>
          <w:rtl/>
        </w:rPr>
        <w:t>תהיינה</w:t>
      </w:r>
      <w:r w:rsidR="00CB1DDD" w:rsidRPr="005429ED">
        <w:rPr>
          <w:rFonts w:cs="David"/>
          <w:sz w:val="24"/>
          <w:szCs w:val="24"/>
          <w:rtl/>
        </w:rPr>
        <w:t xml:space="preserve"> </w:t>
      </w:r>
      <w:r w:rsidR="00CB1DDD" w:rsidRPr="005429ED">
        <w:rPr>
          <w:rFonts w:cs="David" w:hint="cs"/>
          <w:sz w:val="24"/>
          <w:szCs w:val="24"/>
          <w:rtl/>
        </w:rPr>
        <w:t>שתי</w:t>
      </w:r>
      <w:r w:rsidR="00CB1DDD" w:rsidRPr="005429ED">
        <w:rPr>
          <w:rFonts w:cs="David"/>
          <w:sz w:val="24"/>
          <w:szCs w:val="24"/>
          <w:rtl/>
        </w:rPr>
        <w:t xml:space="preserve"> </w:t>
      </w:r>
      <w:r w:rsidR="00CB1DDD" w:rsidRPr="005429ED">
        <w:rPr>
          <w:rFonts w:cs="David" w:hint="cs"/>
          <w:sz w:val="24"/>
          <w:szCs w:val="24"/>
          <w:rtl/>
        </w:rPr>
        <w:t>מעטפות</w:t>
      </w:r>
      <w:r w:rsidR="00CB1DDD" w:rsidRPr="005429ED">
        <w:rPr>
          <w:rFonts w:cs="David"/>
          <w:sz w:val="24"/>
          <w:szCs w:val="24"/>
          <w:rtl/>
        </w:rPr>
        <w:t xml:space="preserve"> </w:t>
      </w:r>
      <w:r w:rsidR="00CB1DDD" w:rsidRPr="005429ED">
        <w:rPr>
          <w:rFonts w:cs="David" w:hint="cs"/>
          <w:sz w:val="24"/>
          <w:szCs w:val="24"/>
          <w:rtl/>
        </w:rPr>
        <w:t>אטומות</w:t>
      </w:r>
      <w:r w:rsidR="00CB1DDD" w:rsidRPr="005429ED">
        <w:rPr>
          <w:rFonts w:cs="David"/>
          <w:sz w:val="24"/>
          <w:szCs w:val="24"/>
          <w:rtl/>
        </w:rPr>
        <w:t xml:space="preserve">, </w:t>
      </w:r>
      <w:r w:rsidR="00CB1DDD" w:rsidRPr="005429ED">
        <w:rPr>
          <w:rFonts w:cs="David" w:hint="cs"/>
          <w:sz w:val="24"/>
          <w:szCs w:val="24"/>
          <w:rtl/>
        </w:rPr>
        <w:t>חתומות</w:t>
      </w:r>
      <w:r w:rsidR="00CB1DDD" w:rsidRPr="005429ED">
        <w:rPr>
          <w:rFonts w:cs="David"/>
          <w:sz w:val="24"/>
          <w:szCs w:val="24"/>
          <w:rtl/>
        </w:rPr>
        <w:t xml:space="preserve"> </w:t>
      </w:r>
      <w:r w:rsidR="00CB1DDD" w:rsidRPr="005429ED">
        <w:rPr>
          <w:rFonts w:cs="David" w:hint="cs"/>
          <w:sz w:val="24"/>
          <w:szCs w:val="24"/>
          <w:rtl/>
        </w:rPr>
        <w:t>שתכולתן</w:t>
      </w:r>
      <w:r w:rsidR="00CB1DDD" w:rsidRPr="005429ED">
        <w:rPr>
          <w:rFonts w:cs="David"/>
          <w:sz w:val="24"/>
          <w:szCs w:val="24"/>
          <w:rtl/>
        </w:rPr>
        <w:t xml:space="preserve"> </w:t>
      </w:r>
      <w:r w:rsidR="00CB1DDD" w:rsidRPr="005429ED">
        <w:rPr>
          <w:rFonts w:cs="David" w:hint="cs"/>
          <w:sz w:val="24"/>
          <w:szCs w:val="24"/>
          <w:rtl/>
        </w:rPr>
        <w:t>תהיה</w:t>
      </w:r>
      <w:r w:rsidR="00CB1DDD" w:rsidRPr="005429ED">
        <w:rPr>
          <w:rFonts w:cs="David"/>
          <w:sz w:val="24"/>
          <w:szCs w:val="24"/>
          <w:rtl/>
        </w:rPr>
        <w:t xml:space="preserve"> </w:t>
      </w:r>
      <w:r w:rsidR="00CB1DDD" w:rsidRPr="005429ED">
        <w:rPr>
          <w:rFonts w:cs="David" w:hint="cs"/>
          <w:sz w:val="24"/>
          <w:szCs w:val="24"/>
          <w:rtl/>
        </w:rPr>
        <w:t>כלהלן</w:t>
      </w:r>
      <w:r w:rsidR="00CB1DDD" w:rsidRPr="005429ED">
        <w:rPr>
          <w:rFonts w:cs="David"/>
          <w:sz w:val="24"/>
          <w:szCs w:val="24"/>
          <w:rtl/>
        </w:rPr>
        <w:t>:</w:t>
      </w:r>
    </w:p>
    <w:p w:rsidR="00CB1DDD" w:rsidRPr="005429ED" w:rsidRDefault="00CB1DDD" w:rsidP="00F60D6A">
      <w:pPr>
        <w:pStyle w:val="ab"/>
        <w:numPr>
          <w:ilvl w:val="3"/>
          <w:numId w:val="48"/>
        </w:numPr>
        <w:spacing w:line="360" w:lineRule="auto"/>
        <w:jc w:val="both"/>
        <w:outlineLvl w:val="0"/>
        <w:rPr>
          <w:rFonts w:cs="David"/>
          <w:szCs w:val="24"/>
          <w:rtl/>
        </w:rPr>
      </w:pPr>
      <w:r w:rsidRPr="005429ED">
        <w:rPr>
          <w:rFonts w:cs="David"/>
          <w:szCs w:val="24"/>
          <w:rtl/>
        </w:rPr>
        <w:t xml:space="preserve">מעטפה מס' 1 - </w:t>
      </w:r>
      <w:r w:rsidRPr="005429ED">
        <w:rPr>
          <w:rFonts w:cs="David" w:hint="cs"/>
          <w:szCs w:val="24"/>
          <w:rtl/>
        </w:rPr>
        <w:t xml:space="preserve">בשני עותקים , אשר תכיל את המסמכים המפורטים להלן </w:t>
      </w:r>
      <w:r w:rsidRPr="005429ED">
        <w:rPr>
          <w:rFonts w:cs="David" w:hint="cs"/>
          <w:b/>
          <w:bCs/>
          <w:szCs w:val="24"/>
          <w:rtl/>
        </w:rPr>
        <w:t>למעט הצעת המחיר</w:t>
      </w:r>
      <w:r w:rsidRPr="005429ED">
        <w:rPr>
          <w:rFonts w:cs="David" w:hint="cs"/>
          <w:szCs w:val="24"/>
          <w:rtl/>
        </w:rPr>
        <w:t xml:space="preserve">, ואת הסכם ההתקשרות המצורף לפנייה זו חתום על ידי המציע, או מורשה חתימה במציע, באופן אישי בראשי תיבות על כל עמוד מעמודיו (לרבות נספחיו) ובחתימה מלאה במקום המיועד לכך. </w:t>
      </w:r>
    </w:p>
    <w:p w:rsidR="00CB1DDD" w:rsidRPr="005429ED" w:rsidRDefault="00CB1DDD" w:rsidP="00F60D6A">
      <w:pPr>
        <w:pStyle w:val="ab"/>
        <w:numPr>
          <w:ilvl w:val="3"/>
          <w:numId w:val="48"/>
        </w:numPr>
        <w:spacing w:line="360" w:lineRule="auto"/>
        <w:jc w:val="both"/>
        <w:outlineLvl w:val="0"/>
        <w:rPr>
          <w:rFonts w:cs="David"/>
          <w:szCs w:val="24"/>
        </w:rPr>
      </w:pPr>
      <w:r w:rsidRPr="005429ED">
        <w:rPr>
          <w:rFonts w:cs="David"/>
          <w:szCs w:val="24"/>
          <w:rtl/>
        </w:rPr>
        <w:t xml:space="preserve">מעטפה מס' 2 </w:t>
      </w:r>
      <w:r w:rsidRPr="005429ED">
        <w:rPr>
          <w:rFonts w:cs="David" w:hint="cs"/>
          <w:szCs w:val="24"/>
          <w:rtl/>
        </w:rPr>
        <w:t xml:space="preserve">תכיל את הצעת מחיר של המציע בטופס המצורף כנספח ב' עבור השירותים המבוקשים כשהוא מלא על פי הנדרש וחתום על ידי המציע בחתימה מלאה.  </w:t>
      </w:r>
    </w:p>
    <w:p w:rsidR="00CB1DDD" w:rsidRPr="005429ED" w:rsidRDefault="00A14A1B" w:rsidP="00CB1DDD">
      <w:pPr>
        <w:pStyle w:val="ab"/>
        <w:numPr>
          <w:ilvl w:val="2"/>
          <w:numId w:val="48"/>
        </w:numPr>
        <w:spacing w:line="360" w:lineRule="auto"/>
        <w:jc w:val="both"/>
        <w:outlineLvl w:val="0"/>
        <w:rPr>
          <w:rFonts w:cs="David"/>
          <w:szCs w:val="24"/>
          <w:rtl/>
        </w:rPr>
      </w:pPr>
      <w:r>
        <w:rPr>
          <w:rFonts w:cs="David" w:hint="cs"/>
          <w:szCs w:val="24"/>
          <w:rtl/>
        </w:rPr>
        <w:t xml:space="preserve"> </w:t>
      </w:r>
      <w:r w:rsidR="00CB1DDD" w:rsidRPr="005429ED">
        <w:rPr>
          <w:rFonts w:cs="David" w:hint="cs"/>
          <w:szCs w:val="24"/>
          <w:rtl/>
        </w:rPr>
        <w:t>מודגש</w:t>
      </w:r>
      <w:r w:rsidR="00CB1DDD" w:rsidRPr="005429ED">
        <w:rPr>
          <w:rFonts w:cs="David"/>
          <w:szCs w:val="24"/>
          <w:rtl/>
        </w:rPr>
        <w:t xml:space="preserve"> </w:t>
      </w:r>
      <w:r w:rsidR="00CB1DDD" w:rsidRPr="005429ED">
        <w:rPr>
          <w:rFonts w:cs="David" w:hint="cs"/>
          <w:szCs w:val="24"/>
          <w:rtl/>
        </w:rPr>
        <w:t>בזה</w:t>
      </w:r>
      <w:r w:rsidR="00CB1DDD" w:rsidRPr="005429ED">
        <w:rPr>
          <w:rFonts w:cs="David"/>
          <w:szCs w:val="24"/>
          <w:rtl/>
        </w:rPr>
        <w:t xml:space="preserve"> </w:t>
      </w:r>
      <w:r w:rsidR="00CB1DDD" w:rsidRPr="005429ED">
        <w:rPr>
          <w:rFonts w:cs="David" w:hint="cs"/>
          <w:szCs w:val="24"/>
          <w:rtl/>
        </w:rPr>
        <w:t>שפרטי</w:t>
      </w:r>
      <w:r w:rsidR="00CB1DDD" w:rsidRPr="005429ED">
        <w:rPr>
          <w:rFonts w:cs="David"/>
          <w:szCs w:val="24"/>
          <w:rtl/>
        </w:rPr>
        <w:t xml:space="preserve"> </w:t>
      </w:r>
      <w:r w:rsidR="00CB1DDD" w:rsidRPr="005429ED">
        <w:rPr>
          <w:rFonts w:cs="David" w:hint="cs"/>
          <w:szCs w:val="24"/>
          <w:rtl/>
        </w:rPr>
        <w:t>הצעת</w:t>
      </w:r>
      <w:r w:rsidR="00CB1DDD" w:rsidRPr="005429ED">
        <w:rPr>
          <w:rFonts w:cs="David"/>
          <w:szCs w:val="24"/>
          <w:rtl/>
        </w:rPr>
        <w:t xml:space="preserve"> </w:t>
      </w:r>
      <w:r w:rsidR="00CB1DDD" w:rsidRPr="005429ED">
        <w:rPr>
          <w:rFonts w:cs="David" w:hint="cs"/>
          <w:szCs w:val="24"/>
          <w:rtl/>
        </w:rPr>
        <w:t>המחיר</w:t>
      </w:r>
      <w:r w:rsidR="00CB1DDD" w:rsidRPr="005429ED">
        <w:rPr>
          <w:rFonts w:cs="David"/>
          <w:szCs w:val="24"/>
          <w:rtl/>
        </w:rPr>
        <w:t xml:space="preserve"> </w:t>
      </w:r>
      <w:r w:rsidR="00CB1DDD" w:rsidRPr="005429ED">
        <w:rPr>
          <w:rFonts w:cs="David" w:hint="cs"/>
          <w:szCs w:val="24"/>
          <w:rtl/>
        </w:rPr>
        <w:t>או</w:t>
      </w:r>
      <w:r w:rsidR="00CB1DDD" w:rsidRPr="005429ED">
        <w:rPr>
          <w:rFonts w:cs="David"/>
          <w:szCs w:val="24"/>
          <w:rtl/>
        </w:rPr>
        <w:t xml:space="preserve"> </w:t>
      </w:r>
      <w:r w:rsidR="00CB1DDD" w:rsidRPr="005429ED">
        <w:rPr>
          <w:rFonts w:cs="David" w:hint="cs"/>
          <w:szCs w:val="24"/>
          <w:rtl/>
        </w:rPr>
        <w:t>העתק</w:t>
      </w:r>
      <w:r w:rsidR="00CB1DDD" w:rsidRPr="005429ED">
        <w:rPr>
          <w:rFonts w:cs="David"/>
          <w:szCs w:val="24"/>
          <w:rtl/>
        </w:rPr>
        <w:t xml:space="preserve"> </w:t>
      </w:r>
      <w:r w:rsidR="00CB1DDD" w:rsidRPr="005429ED">
        <w:rPr>
          <w:rFonts w:cs="David" w:hint="cs"/>
          <w:szCs w:val="24"/>
          <w:rtl/>
        </w:rPr>
        <w:t>ממנה</w:t>
      </w:r>
      <w:r w:rsidR="00CB1DDD" w:rsidRPr="005429ED">
        <w:rPr>
          <w:rFonts w:cs="David"/>
          <w:szCs w:val="24"/>
          <w:rtl/>
        </w:rPr>
        <w:t xml:space="preserve"> </w:t>
      </w:r>
      <w:r w:rsidR="00CB1DDD" w:rsidRPr="005429ED">
        <w:rPr>
          <w:rFonts w:cs="David" w:hint="cs"/>
          <w:szCs w:val="24"/>
          <w:rtl/>
        </w:rPr>
        <w:t>לא</w:t>
      </w:r>
      <w:r w:rsidR="00CB1DDD" w:rsidRPr="005429ED">
        <w:rPr>
          <w:rFonts w:cs="David"/>
          <w:szCs w:val="24"/>
          <w:rtl/>
        </w:rPr>
        <w:t xml:space="preserve"> </w:t>
      </w:r>
      <w:r w:rsidR="00CB1DDD" w:rsidRPr="005429ED">
        <w:rPr>
          <w:rFonts w:cs="David" w:hint="cs"/>
          <w:szCs w:val="24"/>
          <w:rtl/>
        </w:rPr>
        <w:t>יופיעו</w:t>
      </w:r>
      <w:r w:rsidR="00CB1DDD" w:rsidRPr="005429ED">
        <w:rPr>
          <w:rFonts w:cs="David"/>
          <w:szCs w:val="24"/>
          <w:rtl/>
        </w:rPr>
        <w:t xml:space="preserve"> </w:t>
      </w:r>
      <w:r w:rsidR="00CB1DDD" w:rsidRPr="005429ED">
        <w:rPr>
          <w:rFonts w:cs="David" w:hint="cs"/>
          <w:szCs w:val="24"/>
          <w:rtl/>
        </w:rPr>
        <w:t>בכל</w:t>
      </w:r>
      <w:r w:rsidR="00CB1DDD" w:rsidRPr="005429ED">
        <w:rPr>
          <w:rFonts w:cs="David"/>
          <w:szCs w:val="24"/>
          <w:rtl/>
        </w:rPr>
        <w:t xml:space="preserve"> </w:t>
      </w:r>
      <w:r w:rsidR="00CB1DDD" w:rsidRPr="005429ED">
        <w:rPr>
          <w:rFonts w:cs="David" w:hint="cs"/>
          <w:szCs w:val="24"/>
          <w:rtl/>
        </w:rPr>
        <w:t>דרך</w:t>
      </w:r>
      <w:r w:rsidR="00CB1DDD" w:rsidRPr="005429ED">
        <w:rPr>
          <w:rFonts w:cs="David"/>
          <w:szCs w:val="24"/>
          <w:rtl/>
        </w:rPr>
        <w:t xml:space="preserve"> </w:t>
      </w:r>
      <w:r w:rsidR="00CB1DDD" w:rsidRPr="005429ED">
        <w:rPr>
          <w:rFonts w:cs="David" w:hint="cs"/>
          <w:szCs w:val="24"/>
          <w:rtl/>
        </w:rPr>
        <w:t>שהיא</w:t>
      </w:r>
      <w:r w:rsidR="00CB1DDD" w:rsidRPr="005429ED">
        <w:rPr>
          <w:rFonts w:cs="David"/>
          <w:szCs w:val="24"/>
          <w:rtl/>
        </w:rPr>
        <w:t xml:space="preserve">, </w:t>
      </w:r>
      <w:r w:rsidR="00CB1DDD" w:rsidRPr="005429ED">
        <w:rPr>
          <w:rFonts w:cs="David" w:hint="cs"/>
          <w:szCs w:val="24"/>
          <w:rtl/>
        </w:rPr>
        <w:t>למעט</w:t>
      </w:r>
      <w:r w:rsidR="00CB1DDD" w:rsidRPr="005429ED">
        <w:rPr>
          <w:rFonts w:cs="David"/>
          <w:szCs w:val="24"/>
          <w:rtl/>
        </w:rPr>
        <w:t xml:space="preserve"> </w:t>
      </w:r>
      <w:r w:rsidR="00CB1DDD" w:rsidRPr="005429ED">
        <w:rPr>
          <w:rFonts w:cs="David" w:hint="cs"/>
          <w:szCs w:val="24"/>
          <w:rtl/>
        </w:rPr>
        <w:t>בתוך</w:t>
      </w:r>
      <w:r w:rsidR="00CB1DDD" w:rsidRPr="005429ED">
        <w:rPr>
          <w:rFonts w:cs="David"/>
          <w:szCs w:val="24"/>
          <w:rtl/>
        </w:rPr>
        <w:t xml:space="preserve"> </w:t>
      </w:r>
      <w:r w:rsidR="00CB1DDD" w:rsidRPr="005429ED">
        <w:rPr>
          <w:rFonts w:cs="David" w:hint="cs"/>
          <w:szCs w:val="24"/>
          <w:rtl/>
        </w:rPr>
        <w:t>המעטפה</w:t>
      </w:r>
      <w:r w:rsidR="00CB1DDD" w:rsidRPr="005429ED">
        <w:rPr>
          <w:rFonts w:cs="David"/>
          <w:szCs w:val="24"/>
          <w:rtl/>
        </w:rPr>
        <w:t xml:space="preserve"> </w:t>
      </w:r>
      <w:r w:rsidR="00CB1DDD" w:rsidRPr="005429ED">
        <w:rPr>
          <w:rFonts w:cs="David" w:hint="cs"/>
          <w:szCs w:val="24"/>
          <w:rtl/>
        </w:rPr>
        <w:t>הצעת</w:t>
      </w:r>
      <w:r w:rsidR="00CB1DDD" w:rsidRPr="005429ED">
        <w:rPr>
          <w:rFonts w:cs="David"/>
          <w:szCs w:val="24"/>
          <w:rtl/>
        </w:rPr>
        <w:t xml:space="preserve"> </w:t>
      </w:r>
      <w:r w:rsidR="00CB1DDD" w:rsidRPr="005429ED">
        <w:rPr>
          <w:rFonts w:cs="David" w:hint="cs"/>
          <w:szCs w:val="24"/>
          <w:rtl/>
        </w:rPr>
        <w:t>המחיר</w:t>
      </w:r>
      <w:r w:rsidR="00CB1DDD" w:rsidRPr="005429ED">
        <w:rPr>
          <w:rFonts w:cs="David"/>
          <w:szCs w:val="24"/>
          <w:rtl/>
        </w:rPr>
        <w:t xml:space="preserve"> </w:t>
      </w:r>
      <w:r w:rsidR="00CB1DDD" w:rsidRPr="005429ED">
        <w:rPr>
          <w:rFonts w:cs="David" w:hint="cs"/>
          <w:szCs w:val="24"/>
          <w:rtl/>
        </w:rPr>
        <w:t>הנפרדת, הסגורה</w:t>
      </w:r>
      <w:r w:rsidR="00CB1DDD" w:rsidRPr="005429ED">
        <w:rPr>
          <w:rFonts w:cs="David"/>
          <w:szCs w:val="24"/>
          <w:rtl/>
        </w:rPr>
        <w:t xml:space="preserve"> </w:t>
      </w:r>
      <w:r w:rsidR="00CB1DDD" w:rsidRPr="005429ED">
        <w:rPr>
          <w:rFonts w:cs="David" w:hint="cs"/>
          <w:szCs w:val="24"/>
          <w:rtl/>
        </w:rPr>
        <w:t>והאטומה</w:t>
      </w:r>
      <w:r w:rsidR="00CB1DDD" w:rsidRPr="005429ED">
        <w:rPr>
          <w:rFonts w:cs="David"/>
          <w:szCs w:val="24"/>
          <w:rtl/>
        </w:rPr>
        <w:t>.</w:t>
      </w:r>
    </w:p>
    <w:p w:rsidR="00CB1DDD" w:rsidRPr="005429ED" w:rsidRDefault="00A14A1B" w:rsidP="00CB1DDD">
      <w:pPr>
        <w:pStyle w:val="ab"/>
        <w:numPr>
          <w:ilvl w:val="2"/>
          <w:numId w:val="48"/>
        </w:numPr>
        <w:spacing w:line="360" w:lineRule="auto"/>
        <w:jc w:val="both"/>
        <w:outlineLvl w:val="0"/>
        <w:rPr>
          <w:rFonts w:ascii="Book Antiqua" w:hAnsi="Book Antiqua" w:cs="David"/>
          <w:rtl/>
        </w:rPr>
      </w:pPr>
      <w:r>
        <w:rPr>
          <w:rFonts w:cs="David" w:hint="cs"/>
          <w:szCs w:val="24"/>
          <w:rtl/>
        </w:rPr>
        <w:lastRenderedPageBreak/>
        <w:t xml:space="preserve"> </w:t>
      </w:r>
      <w:r w:rsidR="00CB1DDD" w:rsidRPr="005429ED">
        <w:rPr>
          <w:rFonts w:cs="David" w:hint="eastAsia"/>
          <w:szCs w:val="24"/>
          <w:rtl/>
        </w:rPr>
        <w:t>ההצעה</w:t>
      </w:r>
      <w:r w:rsidR="00CB1DDD" w:rsidRPr="005429ED">
        <w:rPr>
          <w:rFonts w:cs="David"/>
          <w:szCs w:val="24"/>
          <w:rtl/>
        </w:rPr>
        <w:t xml:space="preserve"> </w:t>
      </w:r>
      <w:r w:rsidR="00CB1DDD" w:rsidRPr="005429ED">
        <w:rPr>
          <w:rFonts w:cs="David" w:hint="eastAsia"/>
          <w:szCs w:val="24"/>
          <w:rtl/>
        </w:rPr>
        <w:t>תוגש</w:t>
      </w:r>
      <w:r w:rsidR="00CB1DDD" w:rsidRPr="005429ED">
        <w:rPr>
          <w:rFonts w:cs="David"/>
          <w:szCs w:val="24"/>
          <w:rtl/>
        </w:rPr>
        <w:t xml:space="preserve"> </w:t>
      </w:r>
      <w:r w:rsidR="00CB1DDD" w:rsidRPr="005429ED">
        <w:rPr>
          <w:rFonts w:cs="David" w:hint="eastAsia"/>
          <w:szCs w:val="24"/>
          <w:rtl/>
        </w:rPr>
        <w:t>במעטפה</w:t>
      </w:r>
      <w:r w:rsidR="00CB1DDD" w:rsidRPr="005429ED">
        <w:rPr>
          <w:rFonts w:cs="David"/>
          <w:szCs w:val="24"/>
          <w:rtl/>
        </w:rPr>
        <w:t xml:space="preserve"> </w:t>
      </w:r>
      <w:r w:rsidR="00CB1DDD" w:rsidRPr="005429ED">
        <w:rPr>
          <w:rFonts w:cs="David" w:hint="eastAsia"/>
          <w:szCs w:val="24"/>
          <w:rtl/>
        </w:rPr>
        <w:t>חתומה</w:t>
      </w:r>
      <w:r w:rsidR="00CB1DDD" w:rsidRPr="005429ED">
        <w:rPr>
          <w:rFonts w:cs="David"/>
          <w:szCs w:val="24"/>
          <w:rtl/>
        </w:rPr>
        <w:t xml:space="preserve"> </w:t>
      </w:r>
      <w:r w:rsidR="00CB1DDD" w:rsidRPr="005429ED">
        <w:rPr>
          <w:rFonts w:cs="David" w:hint="eastAsia"/>
          <w:szCs w:val="24"/>
          <w:rtl/>
        </w:rPr>
        <w:t>אטומה</w:t>
      </w:r>
      <w:r w:rsidR="00CB1DDD" w:rsidRPr="005429ED">
        <w:rPr>
          <w:rFonts w:cs="David"/>
          <w:szCs w:val="24"/>
          <w:rtl/>
        </w:rPr>
        <w:t xml:space="preserve"> </w:t>
      </w:r>
      <w:r w:rsidR="00CB1DDD" w:rsidRPr="005429ED">
        <w:rPr>
          <w:rFonts w:cs="David" w:hint="eastAsia"/>
          <w:szCs w:val="24"/>
          <w:rtl/>
        </w:rPr>
        <w:t>וסגורה</w:t>
      </w:r>
      <w:r w:rsidR="00CB1DDD" w:rsidRPr="005429ED">
        <w:rPr>
          <w:rFonts w:cs="David"/>
          <w:szCs w:val="24"/>
          <w:rtl/>
        </w:rPr>
        <w:t>.</w:t>
      </w:r>
      <w:r w:rsidR="00CB1DDD" w:rsidRPr="005429ED">
        <w:rPr>
          <w:rFonts w:ascii="Book Antiqua" w:hAnsi="Book Antiqua" w:cs="David"/>
          <w:rtl/>
        </w:rPr>
        <w:t xml:space="preserve"> </w:t>
      </w:r>
    </w:p>
    <w:p w:rsidR="00CB1DDD" w:rsidRPr="005429ED" w:rsidRDefault="00A14A1B" w:rsidP="004F3076">
      <w:pPr>
        <w:pStyle w:val="ab"/>
        <w:numPr>
          <w:ilvl w:val="2"/>
          <w:numId w:val="48"/>
        </w:numPr>
        <w:spacing w:line="360" w:lineRule="auto"/>
        <w:jc w:val="both"/>
        <w:outlineLvl w:val="0"/>
        <w:rPr>
          <w:rFonts w:cs="David"/>
          <w:rtl/>
        </w:rPr>
      </w:pPr>
      <w:r>
        <w:rPr>
          <w:rFonts w:cs="David" w:hint="cs"/>
          <w:szCs w:val="24"/>
          <w:rtl/>
        </w:rPr>
        <w:t xml:space="preserve"> </w:t>
      </w:r>
      <w:r w:rsidR="00CB1DDD" w:rsidRPr="005429ED">
        <w:rPr>
          <w:rFonts w:cs="David"/>
          <w:szCs w:val="24"/>
          <w:rtl/>
        </w:rPr>
        <w:t xml:space="preserve">הצעת המציע תהיה בתוקף למשך  </w:t>
      </w:r>
      <w:r w:rsidR="00D50DB2" w:rsidRPr="005429ED">
        <w:rPr>
          <w:rFonts w:cs="David" w:hint="cs"/>
          <w:szCs w:val="24"/>
          <w:rtl/>
        </w:rPr>
        <w:t>תשעה חודשים</w:t>
      </w:r>
      <w:r w:rsidR="00CB1DDD" w:rsidRPr="005429ED">
        <w:rPr>
          <w:rFonts w:cs="David"/>
          <w:szCs w:val="24"/>
          <w:rtl/>
        </w:rPr>
        <w:t xml:space="preserve"> מהמועד האחרון להגשת ההצעות עפ"י מכרז זה - דהיינו עד לתאריך</w:t>
      </w:r>
      <w:r w:rsidR="00971B23">
        <w:rPr>
          <w:rFonts w:cs="David" w:hint="cs"/>
          <w:szCs w:val="24"/>
          <w:rtl/>
        </w:rPr>
        <w:t xml:space="preserve"> 23.</w:t>
      </w:r>
      <w:r w:rsidR="004F3076">
        <w:rPr>
          <w:rFonts w:cs="David" w:hint="cs"/>
          <w:szCs w:val="24"/>
          <w:rtl/>
        </w:rPr>
        <w:t>3</w:t>
      </w:r>
      <w:r w:rsidR="00971B23">
        <w:rPr>
          <w:rFonts w:cs="David" w:hint="cs"/>
          <w:szCs w:val="24"/>
          <w:rtl/>
        </w:rPr>
        <w:t>.2015.</w:t>
      </w:r>
    </w:p>
    <w:p w:rsidR="00CB1DDD" w:rsidRPr="005429ED" w:rsidRDefault="00CB1DDD" w:rsidP="00CB1DDD">
      <w:pPr>
        <w:spacing w:line="360" w:lineRule="auto"/>
        <w:contextualSpacing/>
        <w:jc w:val="both"/>
        <w:rPr>
          <w:rtl/>
        </w:rPr>
      </w:pPr>
    </w:p>
    <w:p w:rsidR="00CB1DDD" w:rsidRPr="005429ED" w:rsidRDefault="00CB1DDD" w:rsidP="00CB1DDD">
      <w:pPr>
        <w:pStyle w:val="ab"/>
        <w:numPr>
          <w:ilvl w:val="1"/>
          <w:numId w:val="48"/>
        </w:numPr>
        <w:spacing w:line="360" w:lineRule="auto"/>
        <w:jc w:val="both"/>
        <w:outlineLvl w:val="0"/>
        <w:rPr>
          <w:rFonts w:cs="David"/>
          <w:b/>
          <w:bCs/>
          <w:sz w:val="24"/>
          <w:szCs w:val="24"/>
        </w:rPr>
      </w:pPr>
      <w:r w:rsidRPr="005429ED">
        <w:rPr>
          <w:rFonts w:cs="David"/>
          <w:b/>
          <w:bCs/>
          <w:sz w:val="24"/>
          <w:szCs w:val="24"/>
          <w:u w:val="single"/>
          <w:rtl/>
        </w:rPr>
        <w:t>אופן הכנת הצעת המחיר</w:t>
      </w:r>
    </w:p>
    <w:p w:rsidR="00CB1DDD" w:rsidRPr="005429ED" w:rsidRDefault="00A14A1B" w:rsidP="00CB1DDD">
      <w:pPr>
        <w:pStyle w:val="ab"/>
        <w:numPr>
          <w:ilvl w:val="2"/>
          <w:numId w:val="48"/>
        </w:numPr>
        <w:spacing w:line="360" w:lineRule="auto"/>
        <w:jc w:val="both"/>
        <w:outlineLvl w:val="0"/>
        <w:rPr>
          <w:rFonts w:cs="David"/>
          <w:b/>
          <w:bCs/>
          <w:sz w:val="24"/>
          <w:szCs w:val="24"/>
        </w:rPr>
      </w:pPr>
      <w:r>
        <w:rPr>
          <w:rFonts w:cs="David" w:hint="cs"/>
          <w:sz w:val="24"/>
          <w:szCs w:val="24"/>
          <w:rtl/>
        </w:rPr>
        <w:t xml:space="preserve"> </w:t>
      </w:r>
      <w:r w:rsidR="00CB1DDD" w:rsidRPr="005429ED">
        <w:rPr>
          <w:rFonts w:cs="David"/>
          <w:sz w:val="24"/>
          <w:szCs w:val="24"/>
          <w:rtl/>
        </w:rPr>
        <w:t xml:space="preserve">לצורך הגשתה של הצעת המחיר, ימלא המציע את הנספח ב' להלן. </w:t>
      </w:r>
      <w:r w:rsidR="00CB1DDD" w:rsidRPr="005429ED">
        <w:rPr>
          <w:rFonts w:cs="David"/>
          <w:b/>
          <w:bCs/>
          <w:sz w:val="24"/>
          <w:szCs w:val="24"/>
          <w:rtl/>
        </w:rPr>
        <w:t>אין לשנות את מבנה נספח ב'.</w:t>
      </w:r>
    </w:p>
    <w:p w:rsidR="00CB1DDD" w:rsidRPr="005429ED" w:rsidRDefault="00A14A1B" w:rsidP="00CB1DDD">
      <w:pPr>
        <w:pStyle w:val="ab"/>
        <w:numPr>
          <w:ilvl w:val="2"/>
          <w:numId w:val="48"/>
        </w:numPr>
        <w:spacing w:line="360" w:lineRule="auto"/>
        <w:jc w:val="both"/>
        <w:outlineLvl w:val="0"/>
        <w:rPr>
          <w:rFonts w:ascii="Arial" w:hAnsi="Arial" w:cs="David"/>
          <w:sz w:val="24"/>
          <w:szCs w:val="24"/>
        </w:rPr>
      </w:pPr>
      <w:r>
        <w:rPr>
          <w:rFonts w:ascii="Arial" w:hAnsi="Arial" w:cs="David" w:hint="cs"/>
          <w:sz w:val="24"/>
          <w:szCs w:val="24"/>
          <w:rtl/>
        </w:rPr>
        <w:t xml:space="preserve"> </w:t>
      </w:r>
      <w:r w:rsidR="00CB1DDD" w:rsidRPr="005429ED">
        <w:rPr>
          <w:rFonts w:ascii="Arial" w:hAnsi="Arial" w:cs="David" w:hint="cs"/>
          <w:sz w:val="24"/>
          <w:szCs w:val="24"/>
          <w:rtl/>
        </w:rPr>
        <w:t xml:space="preserve">המציעים למכרז יגישו </w:t>
      </w:r>
      <w:r w:rsidR="00CB1DDD" w:rsidRPr="005429ED">
        <w:rPr>
          <w:rFonts w:ascii="Arial" w:hAnsi="Arial" w:cs="David" w:hint="cs"/>
          <w:b/>
          <w:bCs/>
          <w:sz w:val="24"/>
          <w:szCs w:val="24"/>
          <w:rtl/>
        </w:rPr>
        <w:t>הצעת מחיר נפרדת ביחס לכל אחד מארבעת שלבי מתן השירות</w:t>
      </w:r>
      <w:r w:rsidR="00CB1DDD" w:rsidRPr="005429ED">
        <w:rPr>
          <w:rFonts w:ascii="Arial" w:hAnsi="Arial" w:cs="David" w:hint="cs"/>
          <w:sz w:val="24"/>
          <w:szCs w:val="24"/>
          <w:rtl/>
        </w:rPr>
        <w:t xml:space="preserve"> כמפורט בנספח ג'. </w:t>
      </w:r>
    </w:p>
    <w:p w:rsidR="00CB1DDD" w:rsidRPr="005429ED" w:rsidRDefault="00CB1DDD" w:rsidP="00CB1DDD">
      <w:pPr>
        <w:pStyle w:val="ab"/>
        <w:numPr>
          <w:ilvl w:val="3"/>
          <w:numId w:val="48"/>
        </w:numPr>
        <w:spacing w:line="360" w:lineRule="auto"/>
        <w:jc w:val="both"/>
        <w:outlineLvl w:val="0"/>
        <w:rPr>
          <w:rFonts w:ascii="Arial" w:hAnsi="Arial" w:cs="David"/>
          <w:sz w:val="24"/>
          <w:szCs w:val="24"/>
        </w:rPr>
      </w:pPr>
      <w:r w:rsidRPr="005429ED">
        <w:rPr>
          <w:rFonts w:ascii="Arial" w:hAnsi="Arial" w:cs="David" w:hint="cs"/>
          <w:b/>
          <w:bCs/>
          <w:sz w:val="24"/>
          <w:szCs w:val="24"/>
          <w:rtl/>
        </w:rPr>
        <w:t>הצעת המחיר עבור שלב א'</w:t>
      </w:r>
      <w:r w:rsidRPr="005429ED">
        <w:rPr>
          <w:rFonts w:ascii="Arial" w:hAnsi="Arial" w:cs="David" w:hint="cs"/>
          <w:sz w:val="24"/>
          <w:szCs w:val="24"/>
          <w:rtl/>
        </w:rPr>
        <w:t>(</w:t>
      </w:r>
      <w:r w:rsidRPr="005429ED">
        <w:rPr>
          <w:rFonts w:asciiTheme="majorBidi" w:hAnsiTheme="majorBidi" w:cs="David" w:hint="cs"/>
          <w:sz w:val="24"/>
          <w:szCs w:val="24"/>
          <w:rtl/>
        </w:rPr>
        <w:t xml:space="preserve">בחינה, </w:t>
      </w:r>
      <w:r w:rsidRPr="005429ED">
        <w:rPr>
          <w:rFonts w:asciiTheme="majorBidi" w:hAnsiTheme="majorBidi" w:cs="David"/>
          <w:sz w:val="24"/>
          <w:szCs w:val="24"/>
          <w:rtl/>
        </w:rPr>
        <w:t>מיפוי, אפיון ניתוח והערכה של הרשות</w:t>
      </w:r>
      <w:r w:rsidRPr="005429ED">
        <w:rPr>
          <w:rFonts w:ascii="Arial" w:hAnsi="Arial" w:cs="David" w:hint="cs"/>
          <w:sz w:val="24"/>
          <w:szCs w:val="24"/>
          <w:rtl/>
        </w:rPr>
        <w:t xml:space="preserve">): </w:t>
      </w:r>
    </w:p>
    <w:p w:rsidR="00CB1DDD" w:rsidRPr="005429ED" w:rsidRDefault="00CB1DDD" w:rsidP="00CB1DDD">
      <w:pPr>
        <w:pStyle w:val="ab"/>
        <w:spacing w:after="120" w:line="360" w:lineRule="auto"/>
        <w:ind w:left="1800"/>
        <w:jc w:val="both"/>
        <w:rPr>
          <w:rFonts w:cs="David"/>
        </w:rPr>
      </w:pPr>
      <w:r w:rsidRPr="005429ED">
        <w:rPr>
          <w:rFonts w:ascii="Arial" w:hAnsi="Arial" w:cs="David" w:hint="eastAsia"/>
          <w:sz w:val="24"/>
          <w:szCs w:val="24"/>
          <w:rtl/>
        </w:rPr>
        <w:t>התמורה</w:t>
      </w:r>
      <w:r w:rsidRPr="005429ED">
        <w:rPr>
          <w:rFonts w:ascii="Arial" w:hAnsi="Arial" w:cs="David"/>
          <w:sz w:val="24"/>
          <w:szCs w:val="24"/>
          <w:rtl/>
        </w:rPr>
        <w:t xml:space="preserve"> </w:t>
      </w:r>
      <w:r w:rsidRPr="005429ED">
        <w:rPr>
          <w:rFonts w:ascii="Arial" w:hAnsi="Arial" w:cs="David" w:hint="cs"/>
          <w:sz w:val="24"/>
          <w:szCs w:val="24"/>
          <w:rtl/>
        </w:rPr>
        <w:t xml:space="preserve">לשלב זה </w:t>
      </w:r>
      <w:r w:rsidRPr="005429ED">
        <w:rPr>
          <w:rFonts w:ascii="Arial" w:hAnsi="Arial" w:cs="David" w:hint="eastAsia"/>
          <w:sz w:val="24"/>
          <w:szCs w:val="24"/>
          <w:rtl/>
        </w:rPr>
        <w:t>תוצע</w:t>
      </w:r>
      <w:r w:rsidRPr="005429ED">
        <w:rPr>
          <w:rFonts w:ascii="Arial" w:hAnsi="Arial" w:cs="David"/>
          <w:sz w:val="24"/>
          <w:szCs w:val="24"/>
          <w:rtl/>
        </w:rPr>
        <w:t xml:space="preserve"> על ידי המציע בהצעתו </w:t>
      </w:r>
      <w:r w:rsidRPr="005429ED">
        <w:rPr>
          <w:rFonts w:ascii="Arial" w:hAnsi="Arial" w:cs="David" w:hint="cs"/>
          <w:sz w:val="24"/>
          <w:szCs w:val="24"/>
          <w:rtl/>
        </w:rPr>
        <w:t>למכרז</w:t>
      </w:r>
      <w:r w:rsidRPr="005429ED">
        <w:rPr>
          <w:rFonts w:ascii="Arial" w:hAnsi="Arial" w:cs="David"/>
          <w:sz w:val="24"/>
          <w:szCs w:val="24"/>
          <w:rtl/>
        </w:rPr>
        <w:t xml:space="preserve"> </w:t>
      </w:r>
      <w:r w:rsidRPr="005429ED">
        <w:rPr>
          <w:rFonts w:ascii="Arial" w:hAnsi="Arial" w:cs="David" w:hint="eastAsia"/>
          <w:sz w:val="24"/>
          <w:szCs w:val="24"/>
          <w:rtl/>
        </w:rPr>
        <w:t>זה</w:t>
      </w:r>
      <w:r w:rsidRPr="005429ED">
        <w:rPr>
          <w:rFonts w:ascii="Arial" w:hAnsi="Arial" w:cs="David"/>
          <w:sz w:val="24"/>
          <w:szCs w:val="24"/>
          <w:rtl/>
        </w:rPr>
        <w:t xml:space="preserve"> כסכום כולל וסופי, הכולל בתוכו כל מס או תשלום אחר שעל המזמין לשלם למציע הזוכה</w:t>
      </w:r>
      <w:r w:rsidRPr="005429ED">
        <w:rPr>
          <w:rFonts w:ascii="Arial" w:hAnsi="Arial" w:cs="David" w:hint="cs"/>
          <w:sz w:val="24"/>
          <w:szCs w:val="24"/>
          <w:rtl/>
        </w:rPr>
        <w:t xml:space="preserve"> </w:t>
      </w:r>
      <w:r w:rsidRPr="005429ED">
        <w:rPr>
          <w:rFonts w:ascii="Arial" w:hAnsi="Arial" w:cs="David" w:hint="eastAsia"/>
          <w:b/>
          <w:bCs/>
          <w:sz w:val="24"/>
          <w:szCs w:val="24"/>
          <w:rtl/>
        </w:rPr>
        <w:t>למעט</w:t>
      </w:r>
      <w:r w:rsidRPr="005429ED">
        <w:rPr>
          <w:rFonts w:ascii="Arial" w:hAnsi="Arial" w:cs="David"/>
          <w:b/>
          <w:bCs/>
          <w:sz w:val="24"/>
          <w:szCs w:val="24"/>
          <w:rtl/>
        </w:rPr>
        <w:t xml:space="preserve"> </w:t>
      </w:r>
      <w:r w:rsidRPr="005429ED">
        <w:rPr>
          <w:rFonts w:ascii="Arial" w:hAnsi="Arial" w:cs="David" w:hint="eastAsia"/>
          <w:b/>
          <w:bCs/>
          <w:sz w:val="24"/>
          <w:szCs w:val="24"/>
          <w:rtl/>
        </w:rPr>
        <w:t>מע</w:t>
      </w:r>
      <w:r w:rsidRPr="005429ED">
        <w:rPr>
          <w:rFonts w:ascii="Arial" w:hAnsi="Arial" w:cs="David"/>
          <w:b/>
          <w:bCs/>
          <w:sz w:val="24"/>
          <w:szCs w:val="24"/>
          <w:rtl/>
        </w:rPr>
        <w:t>"מ</w:t>
      </w:r>
      <w:r w:rsidRPr="005429ED">
        <w:rPr>
          <w:rFonts w:ascii="Arial" w:hAnsi="Arial" w:cs="David"/>
          <w:sz w:val="24"/>
          <w:szCs w:val="24"/>
          <w:rtl/>
        </w:rPr>
        <w:t xml:space="preserve">. תמורה זו תכלול את התמורה המלאה והיחידה אשר ישלם המזמין למציע הזוכה לאחר השלמת השירותים בשלב </w:t>
      </w:r>
      <w:r w:rsidRPr="005429ED">
        <w:rPr>
          <w:rFonts w:ascii="Arial" w:hAnsi="Arial" w:cs="David" w:hint="eastAsia"/>
          <w:sz w:val="24"/>
          <w:szCs w:val="24"/>
          <w:rtl/>
        </w:rPr>
        <w:t>א</w:t>
      </w:r>
      <w:r w:rsidRPr="005429ED">
        <w:rPr>
          <w:rFonts w:ascii="Arial" w:hAnsi="Arial" w:cs="David"/>
          <w:sz w:val="24"/>
          <w:szCs w:val="24"/>
          <w:rtl/>
        </w:rPr>
        <w:t xml:space="preserve">'. המציע הזוכה לא יהיה זכאי לכל תשלום או הטבה אחרת בגין מתן שירותים אלה, לרבות תשלומים סוציאליים למיניהם, ביטוח לסוגיו, שירותי משרד, שכירות משרדים, תקשורת, נסיעות </w:t>
      </w:r>
      <w:r w:rsidRPr="005429ED">
        <w:rPr>
          <w:rFonts w:ascii="Arial" w:hAnsi="Arial" w:cs="David" w:hint="eastAsia"/>
          <w:sz w:val="24"/>
          <w:szCs w:val="24"/>
          <w:rtl/>
        </w:rPr>
        <w:t>ביטול</w:t>
      </w:r>
      <w:r w:rsidRPr="005429ED">
        <w:rPr>
          <w:rFonts w:ascii="Arial" w:hAnsi="Arial" w:cs="David"/>
          <w:sz w:val="24"/>
          <w:szCs w:val="24"/>
          <w:rtl/>
        </w:rPr>
        <w:t xml:space="preserve"> </w:t>
      </w:r>
      <w:r w:rsidRPr="005429ED">
        <w:rPr>
          <w:rFonts w:ascii="Arial" w:hAnsi="Arial" w:cs="David" w:hint="eastAsia"/>
          <w:sz w:val="24"/>
          <w:szCs w:val="24"/>
          <w:rtl/>
        </w:rPr>
        <w:t>זמן</w:t>
      </w:r>
      <w:r w:rsidRPr="005429ED">
        <w:rPr>
          <w:rFonts w:ascii="Arial" w:hAnsi="Arial" w:cs="David"/>
          <w:sz w:val="24"/>
          <w:szCs w:val="24"/>
          <w:rtl/>
        </w:rPr>
        <w:t xml:space="preserve"> </w:t>
      </w:r>
      <w:r w:rsidRPr="005429ED">
        <w:rPr>
          <w:rFonts w:ascii="Arial" w:hAnsi="Arial" w:cs="David" w:hint="eastAsia"/>
          <w:sz w:val="24"/>
          <w:szCs w:val="24"/>
          <w:rtl/>
        </w:rPr>
        <w:t>נסיעה</w:t>
      </w:r>
      <w:r w:rsidRPr="005429ED">
        <w:rPr>
          <w:rFonts w:ascii="Arial" w:hAnsi="Arial" w:cs="David"/>
          <w:sz w:val="24"/>
          <w:szCs w:val="24"/>
          <w:rtl/>
        </w:rPr>
        <w:t xml:space="preserve"> וכל הוצאות ישירות ועקיפות אחרות של המציע.</w:t>
      </w:r>
    </w:p>
    <w:p w:rsidR="00CB1DDD" w:rsidRPr="005429ED" w:rsidRDefault="00CB1DDD" w:rsidP="00CB1DDD">
      <w:pPr>
        <w:pStyle w:val="ab"/>
        <w:numPr>
          <w:ilvl w:val="3"/>
          <w:numId w:val="48"/>
        </w:numPr>
        <w:spacing w:line="360" w:lineRule="auto"/>
        <w:jc w:val="both"/>
        <w:outlineLvl w:val="0"/>
        <w:rPr>
          <w:rFonts w:eastAsia="Times New Roman" w:cs="David"/>
        </w:rPr>
      </w:pPr>
      <w:r w:rsidRPr="005429ED">
        <w:rPr>
          <w:rFonts w:ascii="Times New Roman" w:eastAsia="Times New Roman" w:hAnsi="Times New Roman" w:cs="David" w:hint="cs"/>
          <w:sz w:val="24"/>
          <w:szCs w:val="24"/>
          <w:rtl/>
        </w:rPr>
        <w:t xml:space="preserve">הצעת המחיר עבור שלב ב' (הכנת </w:t>
      </w:r>
      <w:r w:rsidRPr="005429ED">
        <w:rPr>
          <w:rFonts w:ascii="Times New Roman" w:eastAsia="Times New Roman" w:hAnsi="Times New Roman" w:cs="David"/>
          <w:sz w:val="24"/>
          <w:szCs w:val="24"/>
          <w:rtl/>
        </w:rPr>
        <w:t>תכנית אסטרטגית לייעול</w:t>
      </w:r>
      <w:r w:rsidRPr="005429ED">
        <w:rPr>
          <w:rFonts w:ascii="Times New Roman" w:eastAsia="Times New Roman" w:hAnsi="Times New Roman" w:cs="David" w:hint="cs"/>
          <w:sz w:val="24"/>
          <w:szCs w:val="24"/>
          <w:rtl/>
        </w:rPr>
        <w:t xml:space="preserve">, </w:t>
      </w:r>
      <w:r w:rsidRPr="005429ED">
        <w:rPr>
          <w:rFonts w:ascii="Times New Roman" w:eastAsia="Times New Roman" w:hAnsi="Times New Roman" w:cs="David"/>
          <w:sz w:val="24"/>
          <w:szCs w:val="24"/>
          <w:rtl/>
        </w:rPr>
        <w:t xml:space="preserve">קידום </w:t>
      </w:r>
      <w:r w:rsidRPr="005429ED">
        <w:rPr>
          <w:rFonts w:ascii="Times New Roman" w:eastAsia="Times New Roman" w:hAnsi="Times New Roman" w:cs="David" w:hint="cs"/>
          <w:sz w:val="24"/>
          <w:szCs w:val="24"/>
          <w:rtl/>
        </w:rPr>
        <w:t>והגברת האפקטיביות ברשות המסים): התמורה לשלב זה תוצע על ידי המציע בהצעתו למכרז זה כסכום כולל וסופי, הכולל בתוכו כל מס או תשלום אחר שעל המזמין לשלם למציע הזוכה</w:t>
      </w:r>
      <w:r w:rsidRPr="005429ED">
        <w:rPr>
          <w:rFonts w:ascii="Arial" w:hAnsi="Arial" w:cs="David" w:hint="cs"/>
          <w:b/>
          <w:bCs/>
          <w:sz w:val="24"/>
          <w:szCs w:val="24"/>
          <w:rtl/>
        </w:rPr>
        <w:t xml:space="preserve"> למעט מע"מ</w:t>
      </w:r>
      <w:r w:rsidRPr="005429ED">
        <w:rPr>
          <w:rFonts w:ascii="Times New Roman" w:eastAsia="Times New Roman" w:hAnsi="Times New Roman" w:cs="David" w:hint="cs"/>
          <w:sz w:val="24"/>
          <w:szCs w:val="24"/>
          <w:rtl/>
        </w:rPr>
        <w:t xml:space="preserve">. תמורה זו תכלול את התמורה המלאה והיחידה אשר ישלם המזמין למציע הזוכה לאחר השלמת השירותים בשלב ב'. המציע הזוכה לא יהיה זכאי לכל תשלום או הטבה אחרת בגין מתן שירותים אלה, לרבות </w:t>
      </w:r>
      <w:r w:rsidRPr="005429ED">
        <w:rPr>
          <w:rFonts w:ascii="Times New Roman" w:eastAsia="Times New Roman" w:hAnsi="Times New Roman" w:cs="David"/>
          <w:sz w:val="24"/>
          <w:szCs w:val="24"/>
          <w:rtl/>
        </w:rPr>
        <w:t xml:space="preserve">תשלומים סוציאליים למיניהם, ביטוח לסוגיו, שירותי משרד, שכירות משרדים, תקשורת, נסיעות </w:t>
      </w:r>
      <w:r w:rsidRPr="005429ED">
        <w:rPr>
          <w:rFonts w:ascii="Times New Roman" w:eastAsia="Times New Roman" w:hAnsi="Times New Roman" w:cs="David" w:hint="cs"/>
          <w:sz w:val="24"/>
          <w:szCs w:val="24"/>
          <w:rtl/>
        </w:rPr>
        <w:t>ביטול זמן נסיעה</w:t>
      </w:r>
      <w:r w:rsidRPr="005429ED">
        <w:rPr>
          <w:rFonts w:ascii="Times New Roman" w:eastAsia="Times New Roman" w:hAnsi="Times New Roman" w:cs="David"/>
          <w:sz w:val="24"/>
          <w:szCs w:val="24"/>
          <w:rtl/>
        </w:rPr>
        <w:t xml:space="preserve"> וכל הוצאות ישירות ועקיפות אחרות של המציע.</w:t>
      </w:r>
    </w:p>
    <w:p w:rsidR="00CB1DDD" w:rsidRPr="005429ED" w:rsidRDefault="00CB1DDD" w:rsidP="00502160">
      <w:pPr>
        <w:pStyle w:val="ab"/>
        <w:numPr>
          <w:ilvl w:val="3"/>
          <w:numId w:val="48"/>
        </w:numPr>
        <w:spacing w:line="360" w:lineRule="auto"/>
        <w:jc w:val="both"/>
        <w:outlineLvl w:val="0"/>
        <w:rPr>
          <w:rFonts w:eastAsia="Times New Roman" w:cs="David"/>
        </w:rPr>
      </w:pPr>
      <w:r w:rsidRPr="005429ED">
        <w:rPr>
          <w:rFonts w:ascii="Times New Roman" w:eastAsia="Times New Roman" w:hAnsi="Times New Roman" w:cs="David" w:hint="cs"/>
          <w:sz w:val="24"/>
          <w:szCs w:val="24"/>
          <w:rtl/>
        </w:rPr>
        <w:t>הצעת המחיר עבור שלב  ג' (הטמעה ויישום פיילוט של מספר תכניות עבודה אופרטיביות במספר יחידות ברשות המסים</w:t>
      </w:r>
      <w:r w:rsidR="00502160" w:rsidRPr="005429ED">
        <w:rPr>
          <w:rFonts w:asciiTheme="majorBidi" w:hAnsiTheme="majorBidi" w:cs="David" w:hint="cs"/>
          <w:sz w:val="24"/>
          <w:szCs w:val="24"/>
          <w:rtl/>
        </w:rPr>
        <w:t xml:space="preserve"> בהתאם להחלטה ולפי שיקול דעתה הבלעדי של ועדת ההיגוי</w:t>
      </w:r>
      <w:r w:rsidRPr="005429ED">
        <w:rPr>
          <w:rFonts w:ascii="Times New Roman" w:eastAsia="Times New Roman" w:hAnsi="Times New Roman" w:cs="David" w:hint="cs"/>
          <w:sz w:val="24"/>
          <w:szCs w:val="24"/>
          <w:rtl/>
        </w:rPr>
        <w:t xml:space="preserve">)(שלב אופציונאלי): </w:t>
      </w:r>
    </w:p>
    <w:p w:rsidR="00CB1DDD" w:rsidRPr="005429ED" w:rsidRDefault="00CB1DDD" w:rsidP="00CB1DDD">
      <w:pPr>
        <w:pStyle w:val="ab"/>
        <w:spacing w:after="120" w:line="360" w:lineRule="auto"/>
        <w:ind w:left="1800"/>
        <w:jc w:val="both"/>
        <w:rPr>
          <w:rFonts w:ascii="Times New Roman" w:eastAsia="Times New Roman" w:hAnsi="Times New Roman" w:cs="David"/>
          <w:sz w:val="24"/>
          <w:szCs w:val="24"/>
        </w:rPr>
      </w:pPr>
      <w:r w:rsidRPr="005429ED">
        <w:rPr>
          <w:rFonts w:ascii="Times New Roman" w:eastAsia="Times New Roman" w:hAnsi="Times New Roman" w:cs="David" w:hint="cs"/>
          <w:sz w:val="24"/>
          <w:szCs w:val="24"/>
          <w:rtl/>
        </w:rPr>
        <w:t xml:space="preserve">התמורה תוצע על ידי המציע בהצעתו לפנייה זו כסכום לפיילוט, כהגדרתו בסעיף </w:t>
      </w:r>
      <w:r w:rsidRPr="005429ED">
        <w:rPr>
          <w:rFonts w:ascii="Times New Roman" w:eastAsia="Times New Roman" w:hAnsi="Times New Roman" w:cs="David"/>
          <w:sz w:val="24"/>
          <w:szCs w:val="24"/>
          <w:rtl/>
        </w:rPr>
        <w:fldChar w:fldCharType="begin"/>
      </w:r>
      <w:r w:rsidRPr="005429ED">
        <w:rPr>
          <w:rFonts w:ascii="Times New Roman" w:eastAsia="Times New Roman" w:hAnsi="Times New Roman" w:cs="David"/>
          <w:sz w:val="24"/>
          <w:szCs w:val="24"/>
          <w:rtl/>
        </w:rPr>
        <w:instrText xml:space="preserve"> </w:instrText>
      </w:r>
      <w:r w:rsidRPr="005429ED">
        <w:rPr>
          <w:rFonts w:ascii="Times New Roman" w:eastAsia="Times New Roman" w:hAnsi="Times New Roman" w:cs="David" w:hint="cs"/>
          <w:sz w:val="24"/>
          <w:szCs w:val="24"/>
        </w:rPr>
        <w:instrText>REF</w:instrText>
      </w:r>
      <w:r w:rsidRPr="005429ED">
        <w:rPr>
          <w:rFonts w:ascii="Times New Roman" w:eastAsia="Times New Roman" w:hAnsi="Times New Roman" w:cs="David" w:hint="cs"/>
          <w:sz w:val="24"/>
          <w:szCs w:val="24"/>
          <w:rtl/>
        </w:rPr>
        <w:instrText xml:space="preserve"> _</w:instrText>
      </w:r>
      <w:r w:rsidRPr="005429ED">
        <w:rPr>
          <w:rFonts w:ascii="Times New Roman" w:eastAsia="Times New Roman" w:hAnsi="Times New Roman" w:cs="David" w:hint="cs"/>
          <w:sz w:val="24"/>
          <w:szCs w:val="24"/>
        </w:rPr>
        <w:instrText>Ref377485319 \r \h</w:instrText>
      </w:r>
      <w:r w:rsidRPr="005429ED">
        <w:rPr>
          <w:rFonts w:ascii="Times New Roman" w:eastAsia="Times New Roman" w:hAnsi="Times New Roman" w:cs="David"/>
          <w:sz w:val="24"/>
          <w:szCs w:val="24"/>
          <w:rtl/>
        </w:rPr>
        <w:instrText xml:space="preserve">  \* </w:instrText>
      </w:r>
      <w:r w:rsidRPr="005429ED">
        <w:rPr>
          <w:rFonts w:ascii="Times New Roman" w:eastAsia="Times New Roman" w:hAnsi="Times New Roman" w:cs="David"/>
          <w:sz w:val="24"/>
          <w:szCs w:val="24"/>
        </w:rPr>
        <w:instrText>MERGEFORMAT</w:instrText>
      </w:r>
      <w:r w:rsidRPr="005429ED">
        <w:rPr>
          <w:rFonts w:ascii="Times New Roman" w:eastAsia="Times New Roman" w:hAnsi="Times New Roman" w:cs="David"/>
          <w:sz w:val="24"/>
          <w:szCs w:val="24"/>
          <w:rtl/>
        </w:rPr>
        <w:instrText xml:space="preserve"> </w:instrText>
      </w:r>
      <w:r w:rsidRPr="005429ED">
        <w:rPr>
          <w:rFonts w:ascii="Times New Roman" w:eastAsia="Times New Roman" w:hAnsi="Times New Roman" w:cs="David"/>
          <w:sz w:val="24"/>
          <w:szCs w:val="24"/>
          <w:rtl/>
        </w:rPr>
      </w:r>
      <w:r w:rsidRPr="005429ED">
        <w:rPr>
          <w:rFonts w:ascii="Times New Roman" w:eastAsia="Times New Roman" w:hAnsi="Times New Roman" w:cs="David"/>
          <w:sz w:val="24"/>
          <w:szCs w:val="24"/>
          <w:rtl/>
        </w:rPr>
        <w:fldChar w:fldCharType="separate"/>
      </w:r>
      <w:r w:rsidR="005472B6">
        <w:rPr>
          <w:rFonts w:ascii="Times New Roman" w:eastAsia="Times New Roman" w:hAnsi="Times New Roman" w:cs="David"/>
          <w:sz w:val="24"/>
          <w:szCs w:val="24"/>
          <w:cs/>
        </w:rPr>
        <w:t>‎</w:t>
      </w:r>
      <w:r w:rsidR="005472B6">
        <w:rPr>
          <w:rFonts w:ascii="Times New Roman" w:eastAsia="Times New Roman" w:hAnsi="Times New Roman" w:cs="David"/>
          <w:sz w:val="24"/>
          <w:szCs w:val="24"/>
        </w:rPr>
        <w:t>3.3</w:t>
      </w:r>
      <w:r w:rsidRPr="005429ED">
        <w:rPr>
          <w:rFonts w:ascii="Times New Roman" w:eastAsia="Times New Roman" w:hAnsi="Times New Roman" w:cs="David"/>
          <w:sz w:val="24"/>
          <w:szCs w:val="24"/>
          <w:rtl/>
        </w:rPr>
        <w:fldChar w:fldCharType="end"/>
      </w:r>
      <w:r w:rsidRPr="005429ED">
        <w:rPr>
          <w:rFonts w:ascii="Times New Roman" w:eastAsia="Times New Roman" w:hAnsi="Times New Roman" w:cs="David" w:hint="cs"/>
          <w:sz w:val="24"/>
          <w:szCs w:val="24"/>
          <w:rtl/>
        </w:rPr>
        <w:t xml:space="preserve"> לנספח ג'3, הכולל בתוכו כל מס או תשלום אחר שעל המזמין לשלם למציע הזוכה</w:t>
      </w:r>
      <w:r w:rsidRPr="005429ED">
        <w:rPr>
          <w:rFonts w:ascii="Arial" w:hAnsi="Arial" w:cs="David" w:hint="cs"/>
          <w:b/>
          <w:bCs/>
          <w:sz w:val="24"/>
          <w:szCs w:val="24"/>
          <w:rtl/>
        </w:rPr>
        <w:t xml:space="preserve"> למעט מע"מ</w:t>
      </w:r>
      <w:r w:rsidRPr="005429ED">
        <w:rPr>
          <w:rFonts w:ascii="Times New Roman" w:eastAsia="Times New Roman" w:hAnsi="Times New Roman" w:cs="David" w:hint="cs"/>
          <w:sz w:val="24"/>
          <w:szCs w:val="24"/>
          <w:rtl/>
        </w:rPr>
        <w:t xml:space="preserve">. תמורה זו תכלול את התמורה המלאה והיחידה אשר ישלם המזמין למציע הזוכה לאחר השלמת השירותים בשלב השני. המציע הזוכה לא יהיה זכאי לכל תשלום או הטבה אחרת בגין מתן שירותים אלה, לרבות </w:t>
      </w:r>
      <w:r w:rsidRPr="005429ED">
        <w:rPr>
          <w:rFonts w:ascii="Times New Roman" w:eastAsia="Times New Roman" w:hAnsi="Times New Roman" w:cs="David"/>
          <w:sz w:val="24"/>
          <w:szCs w:val="24"/>
          <w:rtl/>
        </w:rPr>
        <w:t xml:space="preserve">תשלומים סוציאליים למיניהם, ביטוח לסוגיו, שירותי </w:t>
      </w:r>
      <w:r w:rsidRPr="005429ED">
        <w:rPr>
          <w:rFonts w:ascii="Times New Roman" w:eastAsia="Times New Roman" w:hAnsi="Times New Roman" w:cs="David"/>
          <w:sz w:val="24"/>
          <w:szCs w:val="24"/>
          <w:rtl/>
        </w:rPr>
        <w:lastRenderedPageBreak/>
        <w:t xml:space="preserve">משרד, שכירות משרדים, תקשורת, נסיעות </w:t>
      </w:r>
      <w:r w:rsidRPr="005429ED">
        <w:rPr>
          <w:rFonts w:ascii="Times New Roman" w:eastAsia="Times New Roman" w:hAnsi="Times New Roman" w:cs="David" w:hint="cs"/>
          <w:sz w:val="24"/>
          <w:szCs w:val="24"/>
          <w:rtl/>
        </w:rPr>
        <w:t>ביטול זמן נסיעה</w:t>
      </w:r>
      <w:r w:rsidRPr="005429ED">
        <w:rPr>
          <w:rFonts w:ascii="Times New Roman" w:eastAsia="Times New Roman" w:hAnsi="Times New Roman" w:cs="David"/>
          <w:sz w:val="24"/>
          <w:szCs w:val="24"/>
          <w:rtl/>
        </w:rPr>
        <w:t xml:space="preserve"> וכל הוצאות ישירות ועקיפות אחרות של המציע.</w:t>
      </w:r>
    </w:p>
    <w:p w:rsidR="00CB1DDD" w:rsidRPr="005429ED" w:rsidRDefault="00CB1DDD" w:rsidP="00CB1DDD">
      <w:pPr>
        <w:pStyle w:val="ab"/>
        <w:numPr>
          <w:ilvl w:val="3"/>
          <w:numId w:val="48"/>
        </w:numPr>
        <w:spacing w:line="360" w:lineRule="auto"/>
        <w:jc w:val="both"/>
        <w:outlineLvl w:val="0"/>
        <w:rPr>
          <w:rFonts w:ascii="Times New Roman" w:eastAsia="Times New Roman" w:hAnsi="Times New Roman" w:cs="David"/>
          <w:sz w:val="24"/>
          <w:szCs w:val="24"/>
        </w:rPr>
      </w:pPr>
      <w:r w:rsidRPr="005429ED">
        <w:rPr>
          <w:rFonts w:ascii="Times New Roman" w:eastAsia="Times New Roman" w:hAnsi="Times New Roman" w:cs="David" w:hint="cs"/>
          <w:sz w:val="24"/>
          <w:szCs w:val="24"/>
          <w:rtl/>
        </w:rPr>
        <w:t xml:space="preserve">הצעת המחיר עבור שלב ד' (ליווי ההטמעה ויישום התכנית האסטרטגית)(שלב אופציונאלי): </w:t>
      </w:r>
    </w:p>
    <w:p w:rsidR="00CB1DDD" w:rsidRPr="005429ED" w:rsidRDefault="00CB1DDD" w:rsidP="00612C26">
      <w:pPr>
        <w:spacing w:after="120" w:line="360" w:lineRule="auto"/>
        <w:ind w:left="1800"/>
        <w:contextualSpacing/>
        <w:jc w:val="both"/>
      </w:pPr>
      <w:r w:rsidRPr="005429ED">
        <w:rPr>
          <w:rFonts w:hint="cs"/>
          <w:rtl/>
        </w:rPr>
        <w:t xml:space="preserve">בהצעתו לפנייה זו, המציע יציע את התעריף לשעת יעוץ אשר תינתן בפועל על ידי כל אחד מעובדי הצוות במסגרת מתן השירותים בשלב </w:t>
      </w:r>
      <w:r w:rsidR="00612C26" w:rsidRPr="005429ED">
        <w:rPr>
          <w:rFonts w:hint="cs"/>
          <w:rtl/>
        </w:rPr>
        <w:t>ד</w:t>
      </w:r>
      <w:r w:rsidRPr="005429ED">
        <w:rPr>
          <w:rFonts w:hint="cs"/>
          <w:rtl/>
        </w:rPr>
        <w:t xml:space="preserve">'. </w:t>
      </w:r>
    </w:p>
    <w:p w:rsidR="00CB1DDD" w:rsidRPr="005429ED" w:rsidRDefault="00CB1DDD" w:rsidP="00CB1DDD">
      <w:pPr>
        <w:spacing w:after="120" w:line="360" w:lineRule="auto"/>
        <w:ind w:left="1080" w:firstLine="720"/>
        <w:contextualSpacing/>
        <w:jc w:val="both"/>
        <w:rPr>
          <w:rtl/>
        </w:rPr>
      </w:pPr>
      <w:r w:rsidRPr="005429ED">
        <w:rPr>
          <w:rFonts w:hint="cs"/>
          <w:rtl/>
        </w:rPr>
        <w:t xml:space="preserve">התעריף  המקסימאלי לתשלום עומד על סך של 250 ₪ לשעה , </w:t>
      </w:r>
      <w:r w:rsidRPr="005429ED">
        <w:rPr>
          <w:rFonts w:ascii="Arial" w:hAnsi="Arial" w:hint="cs"/>
          <w:b/>
          <w:bCs/>
          <w:rtl/>
        </w:rPr>
        <w:t>למעט מע"מ</w:t>
      </w:r>
      <w:r w:rsidRPr="005429ED">
        <w:rPr>
          <w:rFonts w:hint="cs"/>
          <w:rtl/>
        </w:rPr>
        <w:t xml:space="preserve">. </w:t>
      </w:r>
    </w:p>
    <w:p w:rsidR="00CB1DDD" w:rsidRPr="005429ED" w:rsidRDefault="00CB1DDD" w:rsidP="00CB1DDD">
      <w:pPr>
        <w:spacing w:after="120" w:line="360" w:lineRule="auto"/>
        <w:ind w:left="1800"/>
        <w:contextualSpacing/>
        <w:jc w:val="both"/>
        <w:rPr>
          <w:rtl/>
        </w:rPr>
      </w:pPr>
      <w:r w:rsidRPr="005429ED">
        <w:rPr>
          <w:rFonts w:hint="cs"/>
          <w:rtl/>
        </w:rPr>
        <w:t xml:space="preserve">תמורה זו תכלול את התמורה המלאה והיחידה אשר ישלם המזמין למציע הזוכה לשעת עבודה בפועל של כל אחד מעובדי הצוות בגין מתן השירותים בשלב הרביעי, ובכפוף לתנאים אשר נקבעו בהוראת תכ"מ 13.9.2 (לרבות ההנחה בדבר עבודה מתמשכת). </w:t>
      </w:r>
    </w:p>
    <w:p w:rsidR="00CB1DDD" w:rsidRPr="005429ED" w:rsidRDefault="00CB1DDD" w:rsidP="00CB1DDD">
      <w:pPr>
        <w:spacing w:after="120" w:line="360" w:lineRule="auto"/>
        <w:ind w:left="1800"/>
        <w:contextualSpacing/>
        <w:jc w:val="both"/>
        <w:rPr>
          <w:rtl/>
        </w:rPr>
      </w:pPr>
      <w:r w:rsidRPr="005429ED">
        <w:rPr>
          <w:rFonts w:hint="cs"/>
          <w:rtl/>
        </w:rPr>
        <w:t xml:space="preserve">ככל שהצעתו של המציע תוכרז כהצעה הזוכה, הרי שככל שבמהלך כל תקופת ההסכם ו/או תקופת ההסכם המוארכת, לא ישתנה התעריף שהוצע על ידי המציע בהצעתו.  </w:t>
      </w:r>
    </w:p>
    <w:p w:rsidR="00CB1DDD" w:rsidRPr="005429ED" w:rsidRDefault="00CB1DDD" w:rsidP="00CB1DDD">
      <w:pPr>
        <w:pStyle w:val="ab"/>
        <w:spacing w:after="120" w:line="360" w:lineRule="auto"/>
        <w:ind w:left="1800"/>
        <w:jc w:val="both"/>
        <w:rPr>
          <w:rFonts w:ascii="Times New Roman" w:eastAsia="Times New Roman" w:hAnsi="Times New Roman" w:cs="David"/>
          <w:sz w:val="24"/>
          <w:szCs w:val="24"/>
        </w:rPr>
      </w:pPr>
      <w:r w:rsidRPr="005429ED">
        <w:rPr>
          <w:rFonts w:ascii="Times New Roman" w:eastAsia="Times New Roman" w:hAnsi="Times New Roman" w:cs="David" w:hint="cs"/>
          <w:sz w:val="24"/>
          <w:szCs w:val="24"/>
          <w:rtl/>
        </w:rPr>
        <w:t xml:space="preserve">המציע הזוכה לא יהיה זכאי לכל תשלום או הטבה אחרת בגין מתן שירותים אלה, לרבות </w:t>
      </w:r>
      <w:r w:rsidRPr="005429ED">
        <w:rPr>
          <w:rFonts w:ascii="Times New Roman" w:eastAsia="Times New Roman" w:hAnsi="Times New Roman" w:cs="David"/>
          <w:sz w:val="24"/>
          <w:szCs w:val="24"/>
          <w:rtl/>
        </w:rPr>
        <w:t xml:space="preserve">תשלומים סוציאליים למיניהם, ביטוח לסוגיו, שירותי משרד, שכירות משרדים, תקשורת, נסיעות </w:t>
      </w:r>
      <w:r w:rsidRPr="005429ED">
        <w:rPr>
          <w:rFonts w:ascii="Times New Roman" w:eastAsia="Times New Roman" w:hAnsi="Times New Roman" w:cs="David" w:hint="cs"/>
          <w:sz w:val="24"/>
          <w:szCs w:val="24"/>
          <w:rtl/>
        </w:rPr>
        <w:t>ביטול זמן נסיעה</w:t>
      </w:r>
      <w:r w:rsidRPr="005429ED">
        <w:rPr>
          <w:rFonts w:ascii="Times New Roman" w:eastAsia="Times New Roman" w:hAnsi="Times New Roman" w:cs="David"/>
          <w:sz w:val="24"/>
          <w:szCs w:val="24"/>
          <w:rtl/>
        </w:rPr>
        <w:t xml:space="preserve"> וכל הוצאות ישירות ועקיפות אחרות של המציע.</w:t>
      </w:r>
    </w:p>
    <w:p w:rsidR="00CB1DDD" w:rsidRPr="005429ED" w:rsidRDefault="00CB1DDD" w:rsidP="00CB1DDD">
      <w:pPr>
        <w:spacing w:after="120" w:line="360" w:lineRule="auto"/>
        <w:ind w:left="1800"/>
        <w:contextualSpacing/>
        <w:jc w:val="both"/>
      </w:pPr>
      <w:r w:rsidRPr="005429ED">
        <w:rPr>
          <w:rFonts w:hint="cs"/>
          <w:rtl/>
        </w:rPr>
        <w:t xml:space="preserve">התעריף כמפורט לעיל הינו אחיד ביחס לכל אחד מעובדי הצוות. </w:t>
      </w:r>
    </w:p>
    <w:p w:rsidR="00CB1DDD" w:rsidRPr="005429ED" w:rsidRDefault="00CB1DDD" w:rsidP="00612C26">
      <w:pPr>
        <w:spacing w:after="120" w:line="360" w:lineRule="auto"/>
        <w:ind w:left="1800"/>
        <w:contextualSpacing/>
        <w:jc w:val="both"/>
        <w:rPr>
          <w:rtl/>
        </w:rPr>
      </w:pPr>
      <w:r w:rsidRPr="005429ED">
        <w:rPr>
          <w:rFonts w:hint="cs"/>
          <w:rtl/>
        </w:rPr>
        <w:t xml:space="preserve">היקף שעות הייעוץ המקסימאלי שייתן המציע הזוכה במסגרת מתן השירותים בשלב </w:t>
      </w:r>
      <w:r w:rsidR="00612C26" w:rsidRPr="005429ED">
        <w:rPr>
          <w:rFonts w:hint="cs"/>
          <w:rtl/>
        </w:rPr>
        <w:t>ד</w:t>
      </w:r>
      <w:r w:rsidRPr="005429ED">
        <w:rPr>
          <w:rFonts w:hint="cs"/>
          <w:rtl/>
        </w:rPr>
        <w:t xml:space="preserve">' לא יעלה </w:t>
      </w:r>
      <w:r w:rsidRPr="005429ED">
        <w:rPr>
          <w:rFonts w:hint="eastAsia"/>
          <w:rtl/>
        </w:rPr>
        <w:t>על</w:t>
      </w:r>
      <w:r w:rsidRPr="005429ED">
        <w:rPr>
          <w:rtl/>
        </w:rPr>
        <w:t xml:space="preserve"> 1</w:t>
      </w:r>
      <w:r w:rsidR="00F96CB2">
        <w:rPr>
          <w:rFonts w:hint="cs"/>
          <w:rtl/>
        </w:rPr>
        <w:t>,</w:t>
      </w:r>
      <w:r w:rsidRPr="005429ED">
        <w:rPr>
          <w:rtl/>
        </w:rPr>
        <w:t xml:space="preserve">000 </w:t>
      </w:r>
      <w:r w:rsidRPr="005429ED">
        <w:rPr>
          <w:rFonts w:hint="eastAsia"/>
          <w:rtl/>
        </w:rPr>
        <w:t>שעות</w:t>
      </w:r>
      <w:r w:rsidRPr="005429ED">
        <w:rPr>
          <w:rtl/>
        </w:rPr>
        <w:t xml:space="preserve"> </w:t>
      </w:r>
      <w:r w:rsidRPr="005429ED">
        <w:rPr>
          <w:rFonts w:hint="eastAsia"/>
          <w:rtl/>
        </w:rPr>
        <w:t>י</w:t>
      </w:r>
      <w:r w:rsidRPr="005429ED">
        <w:rPr>
          <w:rFonts w:hint="cs"/>
          <w:rtl/>
        </w:rPr>
        <w:t>יעוץ בלבד. בכל מקרה, שכרו של המציע הזוכה ישולם לפי היקף השעות שיבוצעו בפועל על ידי עובדי הצוות בהתאם לדרישת המזמין ולפי דו"ח מפורט שיוגש על ידי המציע הזוכה ויאושר על ידי איש הקשר ו/או מי מטעמו.</w:t>
      </w:r>
    </w:p>
    <w:p w:rsidR="00CB1DDD" w:rsidRPr="005429ED" w:rsidRDefault="00CB1DDD" w:rsidP="005C43D9">
      <w:pPr>
        <w:spacing w:line="360" w:lineRule="auto"/>
        <w:ind w:left="1800"/>
        <w:contextualSpacing/>
        <w:jc w:val="both"/>
        <w:rPr>
          <w:rFonts w:ascii="Arial" w:hAnsi="Arial"/>
        </w:rPr>
      </w:pPr>
      <w:r w:rsidRPr="005429ED">
        <w:rPr>
          <w:rFonts w:hint="cs"/>
          <w:rtl/>
        </w:rPr>
        <w:t>יובהר כי היקף השעות האמור מהווה אומדן בלבד וכי המזמין אינו מתחייב לרכוש מהמציע הזוכה שירותים בהיקף מינימאלי כלשהו. חריגה מהיקף השעות הנקוב לעיל</w:t>
      </w:r>
      <w:r w:rsidRPr="005429ED">
        <w:rPr>
          <w:rFonts w:ascii="Arial" w:hAnsi="Arial" w:hint="cs"/>
          <w:rtl/>
        </w:rPr>
        <w:t xml:space="preserve"> טעונה אישור מראש ובכתב של המזמין</w:t>
      </w:r>
      <w:r w:rsidR="006B5362" w:rsidRPr="005429ED">
        <w:rPr>
          <w:rFonts w:ascii="Arial" w:hAnsi="Arial" w:hint="cs"/>
          <w:rtl/>
        </w:rPr>
        <w:t xml:space="preserve">, למען הסר ספק יובהר כי </w:t>
      </w:r>
      <w:r w:rsidR="005C43D9" w:rsidRPr="005429ED">
        <w:rPr>
          <w:rFonts w:ascii="Arial" w:hAnsi="Arial" w:hint="cs"/>
          <w:rtl/>
        </w:rPr>
        <w:t>במקרה זה ישלם המזמין, בגין השעות החורגות, בהתאם ל</w:t>
      </w:r>
      <w:r w:rsidR="006B5362" w:rsidRPr="005429ED">
        <w:rPr>
          <w:rFonts w:ascii="Arial" w:hAnsi="Arial" w:hint="cs"/>
          <w:rtl/>
        </w:rPr>
        <w:t>תעריף המוצע ע"י המציע הזוכה</w:t>
      </w:r>
      <w:r w:rsidRPr="005429ED">
        <w:rPr>
          <w:rFonts w:ascii="Arial" w:hAnsi="Arial" w:hint="cs"/>
          <w:rtl/>
        </w:rPr>
        <w:t xml:space="preserve">. </w:t>
      </w:r>
    </w:p>
    <w:p w:rsidR="00CB1DDD" w:rsidRPr="005429ED" w:rsidRDefault="00CB1DDD" w:rsidP="00CB1DDD">
      <w:pPr>
        <w:spacing w:after="60" w:line="360" w:lineRule="auto"/>
        <w:contextualSpacing/>
        <w:jc w:val="both"/>
        <w:rPr>
          <w:rFonts w:ascii="Book Antiqua" w:hAnsi="Book Antiqua"/>
          <w:rtl/>
        </w:rPr>
      </w:pPr>
    </w:p>
    <w:p w:rsidR="00CB1DDD" w:rsidRPr="005429ED" w:rsidRDefault="00CB1DDD" w:rsidP="00CB1DDD">
      <w:pPr>
        <w:spacing w:after="60" w:line="360" w:lineRule="auto"/>
        <w:contextualSpacing/>
        <w:jc w:val="both"/>
        <w:rPr>
          <w:rFonts w:ascii="Book Antiqua" w:hAnsi="Book Antiqua"/>
        </w:rPr>
      </w:pPr>
      <w:r w:rsidRPr="005429ED">
        <w:rPr>
          <w:rFonts w:ascii="Book Antiqua" w:hAnsi="Book Antiqua" w:hint="eastAsia"/>
          <w:rtl/>
        </w:rPr>
        <w:t>למען</w:t>
      </w:r>
      <w:r w:rsidRPr="005429ED">
        <w:rPr>
          <w:rFonts w:ascii="Book Antiqua" w:hAnsi="Book Antiqua"/>
          <w:rtl/>
        </w:rPr>
        <w:t xml:space="preserve"> </w:t>
      </w:r>
      <w:r w:rsidRPr="005429ED">
        <w:rPr>
          <w:rFonts w:ascii="Book Antiqua" w:hAnsi="Book Antiqua" w:hint="eastAsia"/>
          <w:rtl/>
        </w:rPr>
        <w:t>הסר</w:t>
      </w:r>
      <w:r w:rsidRPr="005429ED">
        <w:rPr>
          <w:rFonts w:ascii="Book Antiqua" w:hAnsi="Book Antiqua"/>
          <w:rtl/>
        </w:rPr>
        <w:t xml:space="preserve"> </w:t>
      </w:r>
      <w:r w:rsidRPr="005429ED">
        <w:rPr>
          <w:rFonts w:ascii="Book Antiqua" w:hAnsi="Book Antiqua" w:hint="eastAsia"/>
          <w:rtl/>
        </w:rPr>
        <w:t>ספק</w:t>
      </w:r>
      <w:r w:rsidRPr="005429ED">
        <w:rPr>
          <w:rFonts w:ascii="Book Antiqua" w:hAnsi="Book Antiqua"/>
          <w:rtl/>
        </w:rPr>
        <w:t xml:space="preserve"> </w:t>
      </w:r>
      <w:r w:rsidRPr="005429ED">
        <w:rPr>
          <w:rFonts w:ascii="Book Antiqua" w:hAnsi="Book Antiqua" w:hint="eastAsia"/>
          <w:rtl/>
        </w:rPr>
        <w:t>יובהר</w:t>
      </w:r>
      <w:r w:rsidRPr="005429ED">
        <w:rPr>
          <w:rFonts w:ascii="Book Antiqua" w:hAnsi="Book Antiqua"/>
          <w:rtl/>
        </w:rPr>
        <w:t xml:space="preserve"> </w:t>
      </w:r>
      <w:r w:rsidRPr="005429ED">
        <w:rPr>
          <w:rFonts w:ascii="Book Antiqua" w:hAnsi="Book Antiqua" w:hint="eastAsia"/>
          <w:rtl/>
        </w:rPr>
        <w:t>כי</w:t>
      </w:r>
      <w:r w:rsidRPr="005429ED">
        <w:rPr>
          <w:rFonts w:ascii="Book Antiqua" w:hAnsi="Book Antiqua"/>
          <w:rtl/>
        </w:rPr>
        <w:t xml:space="preserve"> </w:t>
      </w:r>
      <w:r w:rsidRPr="005429ED">
        <w:rPr>
          <w:rFonts w:ascii="Book Antiqua" w:hAnsi="Book Antiqua" w:hint="eastAsia"/>
          <w:rtl/>
        </w:rPr>
        <w:t>הצעה</w:t>
      </w:r>
      <w:r w:rsidRPr="005429ED">
        <w:rPr>
          <w:rFonts w:ascii="Book Antiqua" w:hAnsi="Book Antiqua"/>
          <w:rtl/>
        </w:rPr>
        <w:t xml:space="preserve"> </w:t>
      </w:r>
      <w:r w:rsidRPr="005429ED">
        <w:rPr>
          <w:rFonts w:ascii="Book Antiqua" w:hAnsi="Book Antiqua" w:hint="eastAsia"/>
          <w:rtl/>
        </w:rPr>
        <w:t>שלא</w:t>
      </w:r>
      <w:r w:rsidRPr="005429ED">
        <w:rPr>
          <w:rFonts w:ascii="Book Antiqua" w:hAnsi="Book Antiqua"/>
          <w:rtl/>
        </w:rPr>
        <w:t xml:space="preserve"> </w:t>
      </w:r>
      <w:r w:rsidRPr="005429ED">
        <w:rPr>
          <w:rFonts w:ascii="Book Antiqua" w:hAnsi="Book Antiqua" w:hint="eastAsia"/>
          <w:rtl/>
        </w:rPr>
        <w:t>תוגש</w:t>
      </w:r>
      <w:r w:rsidRPr="005429ED">
        <w:rPr>
          <w:rFonts w:ascii="Book Antiqua" w:hAnsi="Book Antiqua"/>
          <w:rtl/>
        </w:rPr>
        <w:t xml:space="preserve"> </w:t>
      </w:r>
      <w:r w:rsidRPr="005429ED">
        <w:rPr>
          <w:rFonts w:ascii="Book Antiqua" w:hAnsi="Book Antiqua" w:hint="eastAsia"/>
          <w:rtl/>
        </w:rPr>
        <w:t>כאמור</w:t>
      </w:r>
      <w:r w:rsidRPr="005429ED">
        <w:rPr>
          <w:rFonts w:ascii="Book Antiqua" w:hAnsi="Book Antiqua"/>
          <w:rtl/>
        </w:rPr>
        <w:t xml:space="preserve"> </w:t>
      </w:r>
      <w:r w:rsidRPr="005429ED">
        <w:rPr>
          <w:rFonts w:ascii="Book Antiqua" w:hAnsi="Book Antiqua" w:hint="eastAsia"/>
          <w:rtl/>
        </w:rPr>
        <w:t>בסעיף</w:t>
      </w:r>
      <w:r w:rsidRPr="005429ED">
        <w:rPr>
          <w:rFonts w:ascii="Book Antiqua" w:hAnsi="Book Antiqua"/>
          <w:rtl/>
        </w:rPr>
        <w:t xml:space="preserve"> </w:t>
      </w:r>
      <w:r w:rsidRPr="005429ED">
        <w:rPr>
          <w:rFonts w:ascii="Book Antiqua" w:hAnsi="Book Antiqua" w:hint="eastAsia"/>
          <w:rtl/>
        </w:rPr>
        <w:t>זה</w:t>
      </w:r>
      <w:r w:rsidRPr="005429ED">
        <w:rPr>
          <w:rFonts w:ascii="Book Antiqua" w:hAnsi="Book Antiqua"/>
          <w:rtl/>
        </w:rPr>
        <w:t xml:space="preserve"> </w:t>
      </w:r>
      <w:r w:rsidRPr="005429ED">
        <w:rPr>
          <w:rFonts w:ascii="Book Antiqua" w:hAnsi="Book Antiqua" w:hint="eastAsia"/>
          <w:rtl/>
        </w:rPr>
        <w:t>לא</w:t>
      </w:r>
      <w:r w:rsidRPr="005429ED">
        <w:rPr>
          <w:rFonts w:ascii="Book Antiqua" w:hAnsi="Book Antiqua"/>
          <w:rtl/>
        </w:rPr>
        <w:t xml:space="preserve"> </w:t>
      </w:r>
      <w:r w:rsidRPr="005429ED">
        <w:rPr>
          <w:rFonts w:ascii="Book Antiqua" w:hAnsi="Book Antiqua" w:hint="eastAsia"/>
          <w:rtl/>
        </w:rPr>
        <w:t>תידון</w:t>
      </w:r>
      <w:r w:rsidRPr="005429ED">
        <w:rPr>
          <w:rFonts w:ascii="Book Antiqua" w:hAnsi="Book Antiqua"/>
          <w:rtl/>
        </w:rPr>
        <w:t>.</w:t>
      </w:r>
    </w:p>
    <w:p w:rsidR="00CB1DDD" w:rsidRPr="005429ED" w:rsidRDefault="00CB1DDD" w:rsidP="00F60D6A">
      <w:pPr>
        <w:bidi w:val="0"/>
        <w:spacing w:after="200" w:line="360" w:lineRule="auto"/>
        <w:contextualSpacing/>
        <w:jc w:val="right"/>
        <w:rPr>
          <w:rFonts w:ascii="Calibri" w:eastAsia="Calibri" w:hAnsi="Calibri"/>
          <w:b/>
          <w:bCs/>
          <w:rtl/>
        </w:rPr>
      </w:pPr>
    </w:p>
    <w:p w:rsidR="00CB1DDD" w:rsidRPr="005429ED" w:rsidRDefault="00CB1DDD" w:rsidP="00CB1DDD">
      <w:pPr>
        <w:pStyle w:val="ab"/>
        <w:numPr>
          <w:ilvl w:val="1"/>
          <w:numId w:val="48"/>
        </w:numPr>
        <w:spacing w:line="360" w:lineRule="auto"/>
        <w:jc w:val="both"/>
        <w:outlineLvl w:val="0"/>
        <w:rPr>
          <w:rFonts w:cs="David"/>
          <w:rtl/>
        </w:rPr>
      </w:pPr>
      <w:bookmarkStart w:id="19" w:name="_Ref377483285"/>
      <w:r w:rsidRPr="005429ED">
        <w:rPr>
          <w:rFonts w:cs="David"/>
          <w:b/>
          <w:bCs/>
          <w:sz w:val="24"/>
          <w:szCs w:val="24"/>
          <w:u w:val="single"/>
          <w:rtl/>
        </w:rPr>
        <w:t>בדיקת ההצעות ובחירת הזוכה</w:t>
      </w:r>
      <w:bookmarkEnd w:id="19"/>
      <w:r w:rsidRPr="005429ED">
        <w:rPr>
          <w:rFonts w:cs="David"/>
          <w:rtl/>
        </w:rPr>
        <w:t xml:space="preserve"> </w:t>
      </w:r>
    </w:p>
    <w:p w:rsidR="00CB1DDD" w:rsidRPr="005429ED" w:rsidRDefault="00CB1DDD" w:rsidP="00CB1DDD">
      <w:pPr>
        <w:pStyle w:val="ab"/>
        <w:numPr>
          <w:ilvl w:val="2"/>
          <w:numId w:val="48"/>
        </w:numPr>
        <w:spacing w:line="360" w:lineRule="auto"/>
        <w:jc w:val="both"/>
        <w:outlineLvl w:val="0"/>
        <w:rPr>
          <w:rFonts w:cs="David"/>
          <w:u w:val="single"/>
        </w:rPr>
      </w:pPr>
      <w:r w:rsidRPr="005429ED">
        <w:rPr>
          <w:rFonts w:cs="David"/>
          <w:szCs w:val="24"/>
          <w:u w:val="single"/>
          <w:rtl/>
        </w:rPr>
        <w:t>שלב ראשון - בחינת עמידה בתנאי סף</w:t>
      </w:r>
    </w:p>
    <w:p w:rsidR="00CB1DDD" w:rsidRPr="005429ED" w:rsidRDefault="00CB1DDD" w:rsidP="00CB1DDD">
      <w:pPr>
        <w:pStyle w:val="ab"/>
        <w:numPr>
          <w:ilvl w:val="3"/>
          <w:numId w:val="48"/>
        </w:numPr>
        <w:spacing w:line="360" w:lineRule="auto"/>
        <w:jc w:val="both"/>
        <w:outlineLvl w:val="0"/>
        <w:rPr>
          <w:rFonts w:ascii="Arial" w:hAnsi="Arial" w:cs="David"/>
          <w:sz w:val="24"/>
          <w:szCs w:val="24"/>
        </w:rPr>
      </w:pPr>
      <w:r w:rsidRPr="005429ED">
        <w:rPr>
          <w:rFonts w:cs="David"/>
          <w:szCs w:val="24"/>
          <w:rtl/>
        </w:rPr>
        <w:t>בשלב זה תיפתח מעטפה מספר 1 בלבד.</w:t>
      </w:r>
    </w:p>
    <w:p w:rsidR="00CB1DDD" w:rsidRPr="005429ED" w:rsidRDefault="00CB1DDD" w:rsidP="00CB1DDD">
      <w:pPr>
        <w:pStyle w:val="ab"/>
        <w:numPr>
          <w:ilvl w:val="3"/>
          <w:numId w:val="48"/>
        </w:numPr>
        <w:spacing w:line="360" w:lineRule="auto"/>
        <w:jc w:val="both"/>
        <w:outlineLvl w:val="0"/>
        <w:rPr>
          <w:rFonts w:ascii="Arial" w:hAnsi="Arial" w:cs="David"/>
          <w:sz w:val="24"/>
          <w:szCs w:val="24"/>
        </w:rPr>
      </w:pPr>
      <w:r w:rsidRPr="005429ED">
        <w:rPr>
          <w:rFonts w:cs="David"/>
          <w:szCs w:val="24"/>
          <w:rtl/>
        </w:rPr>
        <w:lastRenderedPageBreak/>
        <w:t>תכולת מעטפה מספר 1 תיבחן בהתאם לתנאי הסף, ולדרישות אודות מתכונת ההגשה.</w:t>
      </w:r>
      <w:r w:rsidRPr="005429ED">
        <w:rPr>
          <w:rFonts w:ascii="Arial" w:hAnsi="Arial" w:cs="David"/>
          <w:sz w:val="24"/>
          <w:szCs w:val="24"/>
          <w:rtl/>
        </w:rPr>
        <w:t xml:space="preserve">                        </w:t>
      </w:r>
    </w:p>
    <w:p w:rsidR="00CB1DDD" w:rsidRPr="005429ED" w:rsidRDefault="00CB1DDD" w:rsidP="00CB1DDD">
      <w:pPr>
        <w:pStyle w:val="ab"/>
        <w:numPr>
          <w:ilvl w:val="3"/>
          <w:numId w:val="48"/>
        </w:numPr>
        <w:spacing w:line="360" w:lineRule="auto"/>
        <w:jc w:val="both"/>
        <w:outlineLvl w:val="0"/>
        <w:rPr>
          <w:rFonts w:ascii="Arial" w:hAnsi="Arial" w:cs="David"/>
          <w:sz w:val="24"/>
          <w:szCs w:val="24"/>
        </w:rPr>
      </w:pPr>
      <w:r w:rsidRPr="005429ED">
        <w:rPr>
          <w:rFonts w:cs="David"/>
          <w:szCs w:val="24"/>
          <w:rtl/>
        </w:rPr>
        <w:t>מציע שלא יעמוד בתנאים אלו, הצעתו תיפסל ולא תיבחן בשלבים הבאים.</w:t>
      </w:r>
      <w:r w:rsidRPr="005429ED">
        <w:rPr>
          <w:rFonts w:ascii="Arial" w:hAnsi="Arial" w:cs="David"/>
          <w:sz w:val="24"/>
          <w:szCs w:val="24"/>
          <w:rtl/>
        </w:rPr>
        <w:t xml:space="preserve"> </w:t>
      </w:r>
    </w:p>
    <w:p w:rsidR="00F60D6A" w:rsidRPr="005429ED" w:rsidRDefault="00F60D6A" w:rsidP="00CB1DDD">
      <w:pPr>
        <w:pStyle w:val="ab"/>
        <w:numPr>
          <w:ilvl w:val="3"/>
          <w:numId w:val="48"/>
        </w:numPr>
        <w:spacing w:line="360" w:lineRule="auto"/>
        <w:jc w:val="both"/>
        <w:outlineLvl w:val="0"/>
        <w:rPr>
          <w:rFonts w:ascii="Arial" w:hAnsi="Arial" w:cs="David"/>
          <w:sz w:val="24"/>
          <w:szCs w:val="24"/>
        </w:rPr>
      </w:pPr>
    </w:p>
    <w:p w:rsidR="00CB1DDD" w:rsidRPr="005429ED" w:rsidRDefault="00CB1DDD" w:rsidP="00CB1DDD">
      <w:pPr>
        <w:pStyle w:val="ab"/>
        <w:numPr>
          <w:ilvl w:val="2"/>
          <w:numId w:val="48"/>
        </w:numPr>
        <w:spacing w:line="360" w:lineRule="auto"/>
        <w:jc w:val="both"/>
        <w:outlineLvl w:val="0"/>
        <w:rPr>
          <w:rFonts w:cs="David"/>
          <w:u w:val="single"/>
          <w:rtl/>
        </w:rPr>
      </w:pPr>
      <w:r w:rsidRPr="005429ED">
        <w:rPr>
          <w:rFonts w:cs="David" w:hint="eastAsia"/>
          <w:szCs w:val="24"/>
          <w:u w:val="single"/>
          <w:rtl/>
        </w:rPr>
        <w:t>שלב</w:t>
      </w:r>
      <w:r w:rsidRPr="005429ED">
        <w:rPr>
          <w:rFonts w:cs="David"/>
          <w:szCs w:val="24"/>
          <w:u w:val="single"/>
          <w:rtl/>
        </w:rPr>
        <w:t xml:space="preserve"> השני  - בדיקת איכות ההצעה</w:t>
      </w:r>
    </w:p>
    <w:p w:rsidR="00CB1DDD" w:rsidRPr="005429ED" w:rsidRDefault="00CB1DDD" w:rsidP="00CB1DDD">
      <w:pPr>
        <w:spacing w:before="60" w:after="60" w:line="360" w:lineRule="auto"/>
        <w:ind w:left="504" w:firstLine="720"/>
        <w:contextualSpacing/>
        <w:jc w:val="both"/>
        <w:rPr>
          <w:rtl/>
        </w:rPr>
      </w:pPr>
      <w:r w:rsidRPr="005429ED">
        <w:rPr>
          <w:rFonts w:hint="cs"/>
          <w:rtl/>
        </w:rPr>
        <w:t>בשלב זה ייבדקו אמות המידה המפורטות מטה לפי המשקולות המצוינות בצדן.</w:t>
      </w:r>
    </w:p>
    <w:p w:rsidR="00CB1DDD" w:rsidRPr="005429ED" w:rsidRDefault="00CB1DDD" w:rsidP="00CB1DDD">
      <w:pPr>
        <w:pStyle w:val="ab"/>
        <w:numPr>
          <w:ilvl w:val="3"/>
          <w:numId w:val="48"/>
        </w:numPr>
        <w:spacing w:line="360" w:lineRule="auto"/>
        <w:jc w:val="both"/>
        <w:outlineLvl w:val="0"/>
        <w:rPr>
          <w:rFonts w:ascii="Arial" w:hAnsi="Arial" w:cs="David"/>
          <w:sz w:val="24"/>
          <w:szCs w:val="24"/>
        </w:rPr>
      </w:pPr>
      <w:r w:rsidRPr="005429ED">
        <w:rPr>
          <w:rFonts w:cs="David"/>
          <w:szCs w:val="24"/>
          <w:rtl/>
        </w:rPr>
        <w:t>ההצעות שעברו משלב ראשון  ייבחנו לצורך הערכת איכותן.</w:t>
      </w:r>
    </w:p>
    <w:p w:rsidR="00CB1DDD" w:rsidRPr="005429ED" w:rsidRDefault="00CB1DDD" w:rsidP="00CB1DDD">
      <w:pPr>
        <w:pStyle w:val="ab"/>
        <w:numPr>
          <w:ilvl w:val="3"/>
          <w:numId w:val="48"/>
        </w:numPr>
        <w:spacing w:line="360" w:lineRule="auto"/>
        <w:jc w:val="both"/>
        <w:outlineLvl w:val="0"/>
        <w:rPr>
          <w:rFonts w:ascii="Arial" w:hAnsi="Arial" w:cs="David"/>
          <w:sz w:val="24"/>
          <w:szCs w:val="24"/>
        </w:rPr>
      </w:pPr>
      <w:r w:rsidRPr="005429ED">
        <w:rPr>
          <w:rFonts w:cs="David"/>
          <w:szCs w:val="24"/>
          <w:rtl/>
        </w:rPr>
        <w:t>בשלב זה תיערך בדיקת מרכיבי האיכות המפורטים בטבלה שלהלן.</w:t>
      </w:r>
    </w:p>
    <w:p w:rsidR="00CB1DDD" w:rsidRPr="005429ED" w:rsidRDefault="00CB1DDD" w:rsidP="00CB1DDD">
      <w:pPr>
        <w:pStyle w:val="ab"/>
        <w:numPr>
          <w:ilvl w:val="3"/>
          <w:numId w:val="48"/>
        </w:numPr>
        <w:spacing w:line="360" w:lineRule="auto"/>
        <w:jc w:val="both"/>
        <w:outlineLvl w:val="0"/>
        <w:rPr>
          <w:rFonts w:cs="David"/>
          <w:sz w:val="24"/>
          <w:szCs w:val="24"/>
          <w:rtl/>
        </w:rPr>
      </w:pPr>
      <w:r w:rsidRPr="005429ED">
        <w:rPr>
          <w:rFonts w:cs="David" w:hint="cs"/>
          <w:szCs w:val="24"/>
          <w:rtl/>
        </w:rPr>
        <w:t>רק</w:t>
      </w:r>
      <w:r w:rsidRPr="005429ED">
        <w:rPr>
          <w:rFonts w:cs="David"/>
          <w:szCs w:val="24"/>
          <w:rtl/>
        </w:rPr>
        <w:t xml:space="preserve"> </w:t>
      </w:r>
      <w:r w:rsidRPr="005429ED">
        <w:rPr>
          <w:rFonts w:cs="David" w:hint="cs"/>
          <w:szCs w:val="24"/>
          <w:rtl/>
        </w:rPr>
        <w:t>הצעות</w:t>
      </w:r>
      <w:r w:rsidRPr="005429ED">
        <w:rPr>
          <w:rFonts w:cs="David"/>
          <w:szCs w:val="24"/>
          <w:rtl/>
        </w:rPr>
        <w:t xml:space="preserve"> </w:t>
      </w:r>
      <w:r w:rsidRPr="005429ED">
        <w:rPr>
          <w:rFonts w:cs="David" w:hint="cs"/>
          <w:szCs w:val="24"/>
          <w:rtl/>
        </w:rPr>
        <w:t>אשר</w:t>
      </w:r>
      <w:r w:rsidRPr="005429ED">
        <w:rPr>
          <w:rFonts w:cs="David"/>
          <w:szCs w:val="24"/>
          <w:rtl/>
        </w:rPr>
        <w:t xml:space="preserve"> </w:t>
      </w:r>
      <w:r w:rsidRPr="005429ED">
        <w:rPr>
          <w:rFonts w:cs="David" w:hint="cs"/>
          <w:szCs w:val="24"/>
          <w:rtl/>
        </w:rPr>
        <w:t>הציון</w:t>
      </w:r>
      <w:r w:rsidRPr="005429ED">
        <w:rPr>
          <w:rFonts w:cs="David"/>
          <w:szCs w:val="24"/>
          <w:rtl/>
        </w:rPr>
        <w:t xml:space="preserve"> </w:t>
      </w:r>
      <w:r w:rsidRPr="005429ED">
        <w:rPr>
          <w:rFonts w:cs="David" w:hint="cs"/>
          <w:szCs w:val="24"/>
          <w:rtl/>
        </w:rPr>
        <w:t>אותו</w:t>
      </w:r>
      <w:r w:rsidRPr="005429ED">
        <w:rPr>
          <w:rFonts w:cs="David"/>
          <w:szCs w:val="24"/>
          <w:rtl/>
        </w:rPr>
        <w:t xml:space="preserve"> </w:t>
      </w:r>
      <w:r w:rsidRPr="005429ED">
        <w:rPr>
          <w:rFonts w:cs="David" w:hint="cs"/>
          <w:szCs w:val="24"/>
          <w:rtl/>
        </w:rPr>
        <w:t>יקבלו</w:t>
      </w:r>
      <w:r w:rsidRPr="005429ED">
        <w:rPr>
          <w:rFonts w:cs="David"/>
          <w:szCs w:val="24"/>
          <w:rtl/>
        </w:rPr>
        <w:t xml:space="preserve"> </w:t>
      </w:r>
      <w:r w:rsidRPr="005429ED">
        <w:rPr>
          <w:rFonts w:cs="David" w:hint="cs"/>
          <w:szCs w:val="24"/>
          <w:rtl/>
        </w:rPr>
        <w:t>בשלב</w:t>
      </w:r>
      <w:r w:rsidRPr="005429ED">
        <w:rPr>
          <w:rFonts w:cs="David"/>
          <w:szCs w:val="24"/>
          <w:rtl/>
        </w:rPr>
        <w:t xml:space="preserve"> </w:t>
      </w:r>
      <w:r w:rsidRPr="005429ED">
        <w:rPr>
          <w:rFonts w:cs="David" w:hint="cs"/>
          <w:szCs w:val="24"/>
          <w:rtl/>
        </w:rPr>
        <w:t>זה</w:t>
      </w:r>
      <w:r w:rsidRPr="005429ED">
        <w:rPr>
          <w:rFonts w:cs="David"/>
          <w:szCs w:val="24"/>
          <w:rtl/>
        </w:rPr>
        <w:t xml:space="preserve"> </w:t>
      </w:r>
      <w:r w:rsidRPr="005429ED">
        <w:rPr>
          <w:rFonts w:cs="David" w:hint="cs"/>
          <w:szCs w:val="24"/>
          <w:rtl/>
        </w:rPr>
        <w:t>יהיה</w:t>
      </w:r>
      <w:r w:rsidRPr="005429ED">
        <w:rPr>
          <w:rFonts w:cs="David"/>
          <w:szCs w:val="24"/>
          <w:rtl/>
        </w:rPr>
        <w:t xml:space="preserve"> 80 </w:t>
      </w:r>
      <w:r w:rsidRPr="005429ED">
        <w:rPr>
          <w:rFonts w:cs="David" w:hint="cs"/>
          <w:szCs w:val="24"/>
          <w:rtl/>
        </w:rPr>
        <w:t>נקודות</w:t>
      </w:r>
      <w:r w:rsidRPr="005429ED">
        <w:rPr>
          <w:rFonts w:cs="David"/>
          <w:szCs w:val="24"/>
          <w:rtl/>
        </w:rPr>
        <w:t xml:space="preserve"> </w:t>
      </w:r>
      <w:r w:rsidRPr="005429ED">
        <w:rPr>
          <w:rFonts w:cs="David" w:hint="cs"/>
          <w:szCs w:val="24"/>
          <w:rtl/>
        </w:rPr>
        <w:t>ומעלה</w:t>
      </w:r>
      <w:r w:rsidRPr="005429ED">
        <w:rPr>
          <w:rFonts w:cs="David"/>
          <w:szCs w:val="24"/>
          <w:rtl/>
        </w:rPr>
        <w:t xml:space="preserve">, </w:t>
      </w:r>
      <w:r w:rsidRPr="005429ED">
        <w:rPr>
          <w:rFonts w:cs="David" w:hint="cs"/>
          <w:szCs w:val="24"/>
          <w:rtl/>
        </w:rPr>
        <w:t>יעברו</w:t>
      </w:r>
      <w:r w:rsidRPr="005429ED">
        <w:rPr>
          <w:rFonts w:cs="David"/>
          <w:szCs w:val="24"/>
          <w:rtl/>
        </w:rPr>
        <w:t xml:space="preserve"> </w:t>
      </w:r>
      <w:r w:rsidRPr="005429ED">
        <w:rPr>
          <w:rFonts w:cs="David" w:hint="cs"/>
          <w:szCs w:val="24"/>
          <w:rtl/>
        </w:rPr>
        <w:t>לשלב</w:t>
      </w:r>
      <w:r w:rsidRPr="005429ED">
        <w:rPr>
          <w:rFonts w:cs="David"/>
          <w:szCs w:val="24"/>
          <w:rtl/>
        </w:rPr>
        <w:t xml:space="preserve"> </w:t>
      </w:r>
      <w:r w:rsidRPr="005429ED">
        <w:rPr>
          <w:rFonts w:cs="David" w:hint="cs"/>
          <w:szCs w:val="24"/>
          <w:rtl/>
        </w:rPr>
        <w:t>בחינת</w:t>
      </w:r>
      <w:r w:rsidRPr="005429ED">
        <w:rPr>
          <w:rFonts w:cs="David"/>
          <w:szCs w:val="24"/>
          <w:rtl/>
        </w:rPr>
        <w:t xml:space="preserve"> </w:t>
      </w:r>
      <w:r w:rsidRPr="005429ED">
        <w:rPr>
          <w:rFonts w:cs="David" w:hint="cs"/>
          <w:szCs w:val="24"/>
          <w:rtl/>
        </w:rPr>
        <w:t>הצעת</w:t>
      </w:r>
      <w:r w:rsidRPr="005429ED">
        <w:rPr>
          <w:rFonts w:cs="David"/>
          <w:szCs w:val="24"/>
          <w:rtl/>
        </w:rPr>
        <w:t xml:space="preserve"> </w:t>
      </w:r>
      <w:r w:rsidRPr="005429ED">
        <w:rPr>
          <w:rFonts w:cs="David" w:hint="cs"/>
          <w:szCs w:val="24"/>
          <w:rtl/>
        </w:rPr>
        <w:t>המחיר</w:t>
      </w:r>
      <w:r w:rsidRPr="005429ED">
        <w:rPr>
          <w:rFonts w:cs="David"/>
          <w:szCs w:val="24"/>
          <w:rtl/>
        </w:rPr>
        <w:t>.</w:t>
      </w:r>
      <w:r w:rsidRPr="005429ED">
        <w:rPr>
          <w:rFonts w:cs="David"/>
          <w:sz w:val="24"/>
          <w:szCs w:val="24"/>
          <w:rtl/>
        </w:rPr>
        <w:t xml:space="preserve"> </w:t>
      </w:r>
    </w:p>
    <w:tbl>
      <w:tblPr>
        <w:bidiVisual/>
        <w:tblW w:w="0" w:type="auto"/>
        <w:tblInd w:w="13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99"/>
        <w:gridCol w:w="3372"/>
        <w:gridCol w:w="1134"/>
        <w:gridCol w:w="1276"/>
      </w:tblGrid>
      <w:tr w:rsidR="005429ED" w:rsidRPr="005429ED" w:rsidTr="00F60D6A">
        <w:trPr>
          <w:cantSplit/>
          <w:tblHeader/>
        </w:trPr>
        <w:tc>
          <w:tcPr>
            <w:tcW w:w="4671" w:type="dxa"/>
            <w:gridSpan w:val="2"/>
          </w:tcPr>
          <w:p w:rsidR="00CB1DDD" w:rsidRPr="005429ED" w:rsidRDefault="00CB1DDD" w:rsidP="00F60D6A">
            <w:pPr>
              <w:spacing w:line="360" w:lineRule="auto"/>
              <w:contextualSpacing/>
              <w:jc w:val="both"/>
              <w:rPr>
                <w:b/>
                <w:bCs/>
                <w:rtl/>
              </w:rPr>
            </w:pPr>
            <w:r w:rsidRPr="005429ED">
              <w:rPr>
                <w:b/>
                <w:bCs/>
                <w:rtl/>
              </w:rPr>
              <w:t xml:space="preserve">אמות המידה </w:t>
            </w:r>
          </w:p>
        </w:tc>
        <w:tc>
          <w:tcPr>
            <w:tcW w:w="1134" w:type="dxa"/>
          </w:tcPr>
          <w:p w:rsidR="00CB1DDD" w:rsidRPr="005429ED" w:rsidRDefault="00CB1DDD" w:rsidP="00F60D6A">
            <w:pPr>
              <w:spacing w:line="360" w:lineRule="auto"/>
              <w:contextualSpacing/>
              <w:jc w:val="both"/>
              <w:rPr>
                <w:b/>
                <w:bCs/>
              </w:rPr>
            </w:pPr>
            <w:r w:rsidRPr="005429ED">
              <w:rPr>
                <w:b/>
                <w:bCs/>
                <w:rtl/>
              </w:rPr>
              <w:t>תת נקודות</w:t>
            </w:r>
          </w:p>
        </w:tc>
        <w:tc>
          <w:tcPr>
            <w:tcW w:w="1276" w:type="dxa"/>
          </w:tcPr>
          <w:p w:rsidR="00CB1DDD" w:rsidRPr="005429ED" w:rsidRDefault="00CB1DDD" w:rsidP="00F60D6A">
            <w:pPr>
              <w:spacing w:line="360" w:lineRule="auto"/>
              <w:contextualSpacing/>
              <w:jc w:val="both"/>
              <w:rPr>
                <w:b/>
                <w:bCs/>
                <w:rtl/>
              </w:rPr>
            </w:pPr>
            <w:r w:rsidRPr="005429ED">
              <w:rPr>
                <w:b/>
                <w:bCs/>
                <w:rtl/>
              </w:rPr>
              <w:t>נקודות</w:t>
            </w:r>
          </w:p>
        </w:tc>
      </w:tr>
      <w:tr w:rsidR="005429ED" w:rsidRPr="005429ED" w:rsidTr="00F60D6A">
        <w:trPr>
          <w:cantSplit/>
          <w:trHeight w:val="1832"/>
        </w:trPr>
        <w:tc>
          <w:tcPr>
            <w:tcW w:w="1299" w:type="dxa"/>
            <w:vMerge w:val="restart"/>
          </w:tcPr>
          <w:p w:rsidR="00CB1DDD" w:rsidRPr="00A14A1B" w:rsidRDefault="00CB1DDD" w:rsidP="00F60D6A">
            <w:pPr>
              <w:spacing w:before="240" w:after="60" w:line="360" w:lineRule="auto"/>
              <w:contextualSpacing/>
              <w:jc w:val="both"/>
            </w:pPr>
            <w:r w:rsidRPr="00A14A1B">
              <w:rPr>
                <w:rFonts w:hint="cs"/>
                <w:b/>
                <w:bCs/>
                <w:rtl/>
              </w:rPr>
              <w:t>ניסיון המציע בפרויקטים רלוונטיים</w:t>
            </w:r>
          </w:p>
        </w:tc>
        <w:tc>
          <w:tcPr>
            <w:tcW w:w="3372" w:type="dxa"/>
          </w:tcPr>
          <w:p w:rsidR="00CB1DDD" w:rsidRPr="005429ED" w:rsidRDefault="00CB1DDD" w:rsidP="00F60D6A">
            <w:pPr>
              <w:spacing w:line="360" w:lineRule="auto"/>
              <w:contextualSpacing/>
              <w:jc w:val="both"/>
              <w:rPr>
                <w:rFonts w:asciiTheme="majorBidi" w:hAnsiTheme="majorBidi"/>
                <w:kern w:val="32"/>
                <w:rtl/>
                <w:lang w:val="pl-PL" w:eastAsia="he-IL"/>
              </w:rPr>
            </w:pPr>
            <w:r w:rsidRPr="005429ED">
              <w:rPr>
                <w:rFonts w:asciiTheme="majorBidi" w:hAnsiTheme="majorBidi" w:hint="cs"/>
                <w:kern w:val="32"/>
                <w:rtl/>
                <w:lang w:val="pl-PL" w:eastAsia="he-IL"/>
              </w:rPr>
              <w:t>מגוון, היקף ומאפייני הפרויקטים,  מידת מורכבות של המערכות ועומק ההליכים שבהם בוצעו הליכי התייעלות.</w:t>
            </w:r>
          </w:p>
          <w:p w:rsidR="00CB1DDD" w:rsidRPr="005429ED" w:rsidRDefault="00CB1DDD" w:rsidP="00F60D6A">
            <w:pPr>
              <w:spacing w:line="360" w:lineRule="auto"/>
              <w:contextualSpacing/>
              <w:jc w:val="both"/>
              <w:rPr>
                <w:rFonts w:asciiTheme="majorBidi" w:hAnsiTheme="majorBidi"/>
                <w:kern w:val="32"/>
                <w:rtl/>
                <w:lang w:val="pl-PL" w:eastAsia="he-IL"/>
              </w:rPr>
            </w:pPr>
          </w:p>
        </w:tc>
        <w:tc>
          <w:tcPr>
            <w:tcW w:w="1134" w:type="dxa"/>
          </w:tcPr>
          <w:p w:rsidR="00CB1DDD" w:rsidRPr="005429ED" w:rsidRDefault="00CB1DDD" w:rsidP="00F60D6A">
            <w:pPr>
              <w:spacing w:line="360" w:lineRule="auto"/>
              <w:contextualSpacing/>
              <w:jc w:val="both"/>
              <w:rPr>
                <w:lang w:eastAsia="he-IL"/>
              </w:rPr>
            </w:pPr>
            <w:r w:rsidRPr="005429ED">
              <w:rPr>
                <w:rFonts w:hint="cs"/>
                <w:rtl/>
              </w:rPr>
              <w:t>6%</w:t>
            </w:r>
          </w:p>
        </w:tc>
        <w:tc>
          <w:tcPr>
            <w:tcW w:w="1276" w:type="dxa"/>
            <w:vMerge w:val="restart"/>
          </w:tcPr>
          <w:p w:rsidR="00CB1DDD" w:rsidRPr="005429ED" w:rsidRDefault="00CB1DDD" w:rsidP="00F60D6A">
            <w:pPr>
              <w:spacing w:line="360" w:lineRule="auto"/>
              <w:contextualSpacing/>
              <w:jc w:val="both"/>
              <w:rPr>
                <w:lang w:eastAsia="he-IL"/>
              </w:rPr>
            </w:pPr>
            <w:r w:rsidRPr="005429ED">
              <w:rPr>
                <w:rFonts w:hint="cs"/>
                <w:rtl/>
              </w:rPr>
              <w:t>20%</w:t>
            </w:r>
          </w:p>
        </w:tc>
      </w:tr>
      <w:tr w:rsidR="005429ED" w:rsidRPr="005429ED" w:rsidTr="00F60D6A">
        <w:trPr>
          <w:cantSplit/>
          <w:trHeight w:val="838"/>
        </w:trPr>
        <w:tc>
          <w:tcPr>
            <w:tcW w:w="1299" w:type="dxa"/>
            <w:vMerge/>
          </w:tcPr>
          <w:p w:rsidR="00CB1DDD" w:rsidRPr="005429ED" w:rsidDel="009879CD" w:rsidRDefault="00CB1DDD" w:rsidP="00F60D6A">
            <w:pPr>
              <w:spacing w:before="240" w:after="60" w:line="360" w:lineRule="auto"/>
              <w:contextualSpacing/>
              <w:jc w:val="both"/>
              <w:rPr>
                <w:b/>
                <w:bCs/>
                <w:i/>
                <w:iCs/>
                <w:rtl/>
              </w:rPr>
            </w:pPr>
          </w:p>
        </w:tc>
        <w:tc>
          <w:tcPr>
            <w:tcW w:w="3372" w:type="dxa"/>
          </w:tcPr>
          <w:p w:rsidR="00CB1DDD" w:rsidRPr="005429ED" w:rsidRDefault="00CB1DDD" w:rsidP="00F60D6A">
            <w:pPr>
              <w:spacing w:line="360" w:lineRule="auto"/>
              <w:contextualSpacing/>
              <w:jc w:val="both"/>
              <w:rPr>
                <w:rFonts w:asciiTheme="majorBidi" w:hAnsiTheme="majorBidi"/>
                <w:kern w:val="32"/>
                <w:rtl/>
                <w:lang w:val="pl-PL" w:eastAsia="he-IL"/>
              </w:rPr>
            </w:pPr>
            <w:r w:rsidRPr="005429ED">
              <w:rPr>
                <w:rFonts w:asciiTheme="majorBidi" w:hAnsiTheme="majorBidi" w:hint="cs"/>
                <w:kern w:val="32"/>
                <w:rtl/>
                <w:lang w:val="pl-PL" w:eastAsia="he-IL"/>
              </w:rPr>
              <w:t>ניסיון בתהליך התייעלות מקיף במערכות ציבוריות.</w:t>
            </w:r>
          </w:p>
        </w:tc>
        <w:tc>
          <w:tcPr>
            <w:tcW w:w="1134" w:type="dxa"/>
          </w:tcPr>
          <w:p w:rsidR="00CB1DDD" w:rsidRPr="005429ED" w:rsidRDefault="00CB1DDD" w:rsidP="00F60D6A">
            <w:pPr>
              <w:spacing w:line="360" w:lineRule="auto"/>
              <w:contextualSpacing/>
              <w:jc w:val="both"/>
              <w:rPr>
                <w:lang w:eastAsia="he-IL"/>
              </w:rPr>
            </w:pPr>
            <w:r w:rsidRPr="005429ED">
              <w:rPr>
                <w:rFonts w:hint="cs"/>
                <w:rtl/>
              </w:rPr>
              <w:t>4%</w:t>
            </w:r>
          </w:p>
        </w:tc>
        <w:tc>
          <w:tcPr>
            <w:tcW w:w="1276" w:type="dxa"/>
            <w:vMerge/>
          </w:tcPr>
          <w:p w:rsidR="00CB1DDD" w:rsidRPr="005429ED" w:rsidRDefault="00CB1DDD" w:rsidP="00F60D6A">
            <w:pPr>
              <w:spacing w:line="360" w:lineRule="auto"/>
              <w:contextualSpacing/>
              <w:jc w:val="both"/>
            </w:pPr>
          </w:p>
        </w:tc>
      </w:tr>
      <w:tr w:rsidR="005429ED" w:rsidRPr="005429ED" w:rsidTr="00F60D6A">
        <w:trPr>
          <w:cantSplit/>
        </w:trPr>
        <w:tc>
          <w:tcPr>
            <w:tcW w:w="1299" w:type="dxa"/>
            <w:vMerge/>
          </w:tcPr>
          <w:p w:rsidR="00CB1DDD" w:rsidRPr="005429ED" w:rsidRDefault="00CB1DDD" w:rsidP="00F60D6A">
            <w:pPr>
              <w:spacing w:before="240" w:after="60" w:line="360" w:lineRule="auto"/>
              <w:contextualSpacing/>
              <w:jc w:val="both"/>
              <w:rPr>
                <w:b/>
                <w:bCs/>
                <w:i/>
                <w:iCs/>
                <w:rtl/>
              </w:rPr>
            </w:pPr>
          </w:p>
        </w:tc>
        <w:tc>
          <w:tcPr>
            <w:tcW w:w="3372" w:type="dxa"/>
          </w:tcPr>
          <w:p w:rsidR="00CB1DDD" w:rsidRPr="005429ED" w:rsidRDefault="00CB1DDD" w:rsidP="00F60D6A">
            <w:pPr>
              <w:spacing w:line="360" w:lineRule="auto"/>
              <w:contextualSpacing/>
              <w:jc w:val="both"/>
              <w:rPr>
                <w:rFonts w:asciiTheme="majorBidi" w:hAnsiTheme="majorBidi"/>
                <w:kern w:val="32"/>
                <w:rtl/>
                <w:lang w:val="pl-PL" w:eastAsia="he-IL"/>
              </w:rPr>
            </w:pPr>
            <w:r w:rsidRPr="005429ED">
              <w:rPr>
                <w:rFonts w:asciiTheme="majorBidi" w:hAnsiTheme="majorBidi" w:hint="cs"/>
                <w:kern w:val="32"/>
                <w:rtl/>
                <w:lang w:val="pl-PL" w:eastAsia="he-IL"/>
              </w:rPr>
              <w:t>מידת היישום, ההטמעה ועוצמת השינוי בארגון של המלצות ההתייעלות בפרויקטים אלו.</w:t>
            </w:r>
          </w:p>
        </w:tc>
        <w:tc>
          <w:tcPr>
            <w:tcW w:w="1134" w:type="dxa"/>
          </w:tcPr>
          <w:p w:rsidR="00CB1DDD" w:rsidRPr="005429ED" w:rsidRDefault="00CB1DDD" w:rsidP="00F60D6A">
            <w:pPr>
              <w:spacing w:line="360" w:lineRule="auto"/>
              <w:contextualSpacing/>
              <w:jc w:val="both"/>
              <w:rPr>
                <w:lang w:eastAsia="he-IL"/>
              </w:rPr>
            </w:pPr>
            <w:r w:rsidRPr="005429ED">
              <w:rPr>
                <w:rFonts w:hint="cs"/>
                <w:rtl/>
              </w:rPr>
              <w:t>4%</w:t>
            </w:r>
          </w:p>
        </w:tc>
        <w:tc>
          <w:tcPr>
            <w:tcW w:w="1276" w:type="dxa"/>
            <w:vMerge/>
          </w:tcPr>
          <w:p w:rsidR="00CB1DDD" w:rsidRPr="005429ED" w:rsidRDefault="00CB1DDD" w:rsidP="00F60D6A">
            <w:pPr>
              <w:spacing w:line="360" w:lineRule="auto"/>
              <w:contextualSpacing/>
              <w:jc w:val="both"/>
            </w:pPr>
          </w:p>
        </w:tc>
      </w:tr>
      <w:tr w:rsidR="005429ED" w:rsidRPr="005429ED" w:rsidTr="00F60D6A">
        <w:trPr>
          <w:cantSplit/>
        </w:trPr>
        <w:tc>
          <w:tcPr>
            <w:tcW w:w="1299" w:type="dxa"/>
            <w:vMerge/>
          </w:tcPr>
          <w:p w:rsidR="00CB1DDD" w:rsidRPr="005429ED" w:rsidRDefault="00CB1DDD" w:rsidP="00F60D6A">
            <w:pPr>
              <w:spacing w:before="240" w:after="60" w:line="360" w:lineRule="auto"/>
              <w:contextualSpacing/>
              <w:jc w:val="both"/>
              <w:rPr>
                <w:b/>
                <w:bCs/>
                <w:i/>
                <w:iCs/>
                <w:rtl/>
              </w:rPr>
            </w:pPr>
          </w:p>
        </w:tc>
        <w:tc>
          <w:tcPr>
            <w:tcW w:w="3372" w:type="dxa"/>
          </w:tcPr>
          <w:p w:rsidR="00CB1DDD" w:rsidRPr="005429ED" w:rsidRDefault="00CB1DDD" w:rsidP="00F60D6A">
            <w:pPr>
              <w:spacing w:line="360" w:lineRule="auto"/>
              <w:contextualSpacing/>
              <w:jc w:val="both"/>
              <w:rPr>
                <w:rFonts w:asciiTheme="majorBidi" w:hAnsiTheme="majorBidi"/>
                <w:kern w:val="32"/>
                <w:rtl/>
                <w:lang w:val="pl-PL" w:eastAsia="he-IL"/>
              </w:rPr>
            </w:pPr>
            <w:r w:rsidRPr="005429ED">
              <w:rPr>
                <w:rFonts w:asciiTheme="majorBidi" w:hAnsiTheme="majorBidi" w:hint="cs"/>
                <w:kern w:val="32"/>
                <w:rtl/>
                <w:lang w:val="pl-PL" w:eastAsia="he-IL"/>
              </w:rPr>
              <w:t>שביעות רצון של הארגון- מהצוות, מתוצרי העבודה, מעמידה בלו"ז ובתקציב.</w:t>
            </w:r>
          </w:p>
        </w:tc>
        <w:tc>
          <w:tcPr>
            <w:tcW w:w="1134" w:type="dxa"/>
          </w:tcPr>
          <w:p w:rsidR="00CB1DDD" w:rsidRPr="005429ED" w:rsidRDefault="00CB1DDD" w:rsidP="00F60D6A">
            <w:pPr>
              <w:spacing w:line="360" w:lineRule="auto"/>
              <w:contextualSpacing/>
              <w:jc w:val="both"/>
              <w:rPr>
                <w:lang w:eastAsia="he-IL"/>
              </w:rPr>
            </w:pPr>
            <w:r w:rsidRPr="005429ED">
              <w:rPr>
                <w:rFonts w:hint="cs"/>
                <w:rtl/>
              </w:rPr>
              <w:t>6%</w:t>
            </w:r>
          </w:p>
        </w:tc>
        <w:tc>
          <w:tcPr>
            <w:tcW w:w="1276" w:type="dxa"/>
            <w:vMerge/>
          </w:tcPr>
          <w:p w:rsidR="00CB1DDD" w:rsidRPr="005429ED" w:rsidRDefault="00CB1DDD" w:rsidP="00F60D6A">
            <w:pPr>
              <w:spacing w:line="360" w:lineRule="auto"/>
              <w:contextualSpacing/>
              <w:jc w:val="both"/>
            </w:pPr>
          </w:p>
        </w:tc>
      </w:tr>
      <w:tr w:rsidR="005429ED" w:rsidRPr="005429ED" w:rsidTr="00F60D6A">
        <w:trPr>
          <w:cantSplit/>
        </w:trPr>
        <w:tc>
          <w:tcPr>
            <w:tcW w:w="1299" w:type="dxa"/>
            <w:vMerge w:val="restart"/>
          </w:tcPr>
          <w:p w:rsidR="00CB1DDD" w:rsidRPr="00A14A1B" w:rsidRDefault="00CB1DDD" w:rsidP="00F60D6A">
            <w:pPr>
              <w:spacing w:before="240" w:after="60" w:line="360" w:lineRule="auto"/>
              <w:contextualSpacing/>
              <w:jc w:val="both"/>
              <w:rPr>
                <w:b/>
                <w:bCs/>
                <w:rtl/>
              </w:rPr>
            </w:pPr>
            <w:r w:rsidRPr="00A14A1B">
              <w:rPr>
                <w:rFonts w:hint="cs"/>
                <w:b/>
                <w:bCs/>
                <w:rtl/>
              </w:rPr>
              <w:t>מתודולוגיה</w:t>
            </w:r>
          </w:p>
        </w:tc>
        <w:tc>
          <w:tcPr>
            <w:tcW w:w="3372" w:type="dxa"/>
          </w:tcPr>
          <w:p w:rsidR="00CB1DDD" w:rsidRPr="005429ED" w:rsidRDefault="00CB1DDD" w:rsidP="00F60D6A">
            <w:pPr>
              <w:spacing w:before="240" w:after="60" w:line="360" w:lineRule="auto"/>
              <w:contextualSpacing/>
              <w:jc w:val="both"/>
              <w:rPr>
                <w:b/>
                <w:bCs/>
                <w:lang w:eastAsia="he-IL"/>
              </w:rPr>
            </w:pPr>
            <w:r w:rsidRPr="005429ED">
              <w:rPr>
                <w:rFonts w:hint="cs"/>
                <w:rtl/>
              </w:rPr>
              <w:t>המתודולוגי</w:t>
            </w:r>
            <w:r w:rsidRPr="005429ED">
              <w:rPr>
                <w:rFonts w:hint="eastAsia"/>
                <w:rtl/>
              </w:rPr>
              <w:t>ה</w:t>
            </w:r>
            <w:r w:rsidRPr="005429ED">
              <w:rPr>
                <w:rFonts w:hint="cs"/>
                <w:rtl/>
              </w:rPr>
              <w:t xml:space="preserve"> המוצעת ודרכי יישומה בפרויקט</w:t>
            </w:r>
            <w:r w:rsidRPr="005429ED">
              <w:rPr>
                <w:rFonts w:hint="cs"/>
                <w:b/>
                <w:bCs/>
                <w:rtl/>
              </w:rPr>
              <w:t>.</w:t>
            </w:r>
          </w:p>
          <w:p w:rsidR="00CB1DDD" w:rsidRPr="005429ED" w:rsidRDefault="00CB1DDD" w:rsidP="00F60D6A">
            <w:pPr>
              <w:spacing w:line="360" w:lineRule="auto"/>
              <w:contextualSpacing/>
              <w:jc w:val="both"/>
              <w:rPr>
                <w:rFonts w:asciiTheme="majorBidi" w:hAnsiTheme="majorBidi"/>
                <w:kern w:val="32"/>
                <w:rtl/>
                <w:lang w:eastAsia="he-IL"/>
              </w:rPr>
            </w:pPr>
          </w:p>
        </w:tc>
        <w:tc>
          <w:tcPr>
            <w:tcW w:w="1134" w:type="dxa"/>
          </w:tcPr>
          <w:p w:rsidR="00CB1DDD" w:rsidRPr="005429ED" w:rsidRDefault="00CB1DDD" w:rsidP="00F60D6A">
            <w:pPr>
              <w:spacing w:line="360" w:lineRule="auto"/>
              <w:contextualSpacing/>
              <w:jc w:val="both"/>
              <w:rPr>
                <w:lang w:eastAsia="he-IL"/>
              </w:rPr>
            </w:pPr>
            <w:r w:rsidRPr="005429ED">
              <w:rPr>
                <w:rFonts w:hint="cs"/>
                <w:rtl/>
              </w:rPr>
              <w:t>7%</w:t>
            </w:r>
          </w:p>
        </w:tc>
        <w:tc>
          <w:tcPr>
            <w:tcW w:w="1276" w:type="dxa"/>
            <w:vMerge w:val="restart"/>
          </w:tcPr>
          <w:p w:rsidR="00CB1DDD" w:rsidRPr="005429ED" w:rsidRDefault="00CB1DDD" w:rsidP="00F60D6A">
            <w:pPr>
              <w:spacing w:line="360" w:lineRule="auto"/>
              <w:contextualSpacing/>
              <w:jc w:val="both"/>
              <w:rPr>
                <w:lang w:eastAsia="he-IL"/>
              </w:rPr>
            </w:pPr>
            <w:r w:rsidRPr="005429ED">
              <w:rPr>
                <w:rFonts w:hint="cs"/>
                <w:rtl/>
              </w:rPr>
              <w:t>25%</w:t>
            </w:r>
          </w:p>
        </w:tc>
      </w:tr>
      <w:tr w:rsidR="005429ED" w:rsidRPr="005429ED" w:rsidTr="00F60D6A">
        <w:trPr>
          <w:cantSplit/>
        </w:trPr>
        <w:tc>
          <w:tcPr>
            <w:tcW w:w="1299" w:type="dxa"/>
            <w:vMerge/>
          </w:tcPr>
          <w:p w:rsidR="00CB1DDD" w:rsidRPr="005429ED" w:rsidRDefault="00CB1DDD" w:rsidP="00F60D6A">
            <w:pPr>
              <w:spacing w:before="240" w:after="60" w:line="360" w:lineRule="auto"/>
              <w:contextualSpacing/>
              <w:jc w:val="both"/>
              <w:rPr>
                <w:b/>
                <w:bCs/>
                <w:i/>
                <w:iCs/>
                <w:rtl/>
              </w:rPr>
            </w:pPr>
          </w:p>
        </w:tc>
        <w:tc>
          <w:tcPr>
            <w:tcW w:w="3372" w:type="dxa"/>
          </w:tcPr>
          <w:p w:rsidR="00CB1DDD" w:rsidRPr="005429ED" w:rsidDel="007A730F" w:rsidRDefault="00CB1DDD" w:rsidP="00F60D6A">
            <w:pPr>
              <w:spacing w:before="240" w:after="60" w:line="360" w:lineRule="auto"/>
              <w:contextualSpacing/>
              <w:jc w:val="both"/>
              <w:rPr>
                <w:rtl/>
                <w:lang w:eastAsia="he-IL"/>
              </w:rPr>
            </w:pPr>
            <w:r w:rsidRPr="005429ED">
              <w:rPr>
                <w:rFonts w:hint="cs"/>
                <w:rtl/>
              </w:rPr>
              <w:t>הליך העבודה ואבני הדרך המוצעים לפרויקט.</w:t>
            </w:r>
          </w:p>
        </w:tc>
        <w:tc>
          <w:tcPr>
            <w:tcW w:w="1134" w:type="dxa"/>
          </w:tcPr>
          <w:p w:rsidR="00CB1DDD" w:rsidRPr="005429ED" w:rsidRDefault="00CB1DDD" w:rsidP="00F60D6A">
            <w:pPr>
              <w:spacing w:line="360" w:lineRule="auto"/>
              <w:contextualSpacing/>
              <w:jc w:val="both"/>
              <w:rPr>
                <w:lang w:eastAsia="he-IL"/>
              </w:rPr>
            </w:pPr>
            <w:r w:rsidRPr="005429ED">
              <w:rPr>
                <w:rFonts w:hint="cs"/>
                <w:rtl/>
              </w:rPr>
              <w:t>6%</w:t>
            </w:r>
          </w:p>
        </w:tc>
        <w:tc>
          <w:tcPr>
            <w:tcW w:w="1276" w:type="dxa"/>
            <w:vMerge/>
          </w:tcPr>
          <w:p w:rsidR="00CB1DDD" w:rsidRPr="005429ED" w:rsidRDefault="00CB1DDD" w:rsidP="00F60D6A">
            <w:pPr>
              <w:spacing w:line="360" w:lineRule="auto"/>
              <w:contextualSpacing/>
              <w:jc w:val="both"/>
            </w:pPr>
          </w:p>
        </w:tc>
      </w:tr>
      <w:tr w:rsidR="005429ED" w:rsidRPr="005429ED" w:rsidTr="00F60D6A">
        <w:trPr>
          <w:cantSplit/>
        </w:trPr>
        <w:tc>
          <w:tcPr>
            <w:tcW w:w="1299" w:type="dxa"/>
            <w:vMerge/>
          </w:tcPr>
          <w:p w:rsidR="00CB1DDD" w:rsidRPr="005429ED" w:rsidRDefault="00CB1DDD" w:rsidP="00F60D6A">
            <w:pPr>
              <w:spacing w:before="240" w:after="60" w:line="360" w:lineRule="auto"/>
              <w:contextualSpacing/>
              <w:jc w:val="both"/>
              <w:rPr>
                <w:b/>
                <w:bCs/>
                <w:i/>
                <w:iCs/>
                <w:rtl/>
              </w:rPr>
            </w:pPr>
          </w:p>
        </w:tc>
        <w:tc>
          <w:tcPr>
            <w:tcW w:w="3372" w:type="dxa"/>
          </w:tcPr>
          <w:p w:rsidR="00CB1DDD" w:rsidRPr="005429ED" w:rsidDel="007A730F" w:rsidRDefault="00CB1DDD" w:rsidP="00F60D6A">
            <w:pPr>
              <w:spacing w:before="240" w:after="60" w:line="360" w:lineRule="auto"/>
              <w:contextualSpacing/>
              <w:jc w:val="both"/>
              <w:rPr>
                <w:rtl/>
                <w:lang w:eastAsia="he-IL"/>
              </w:rPr>
            </w:pPr>
            <w:r w:rsidRPr="005429ED">
              <w:rPr>
                <w:rFonts w:hint="cs"/>
                <w:rtl/>
              </w:rPr>
              <w:t>המאפייני</w:t>
            </w:r>
            <w:r w:rsidRPr="005429ED">
              <w:rPr>
                <w:rFonts w:hint="eastAsia"/>
                <w:rtl/>
              </w:rPr>
              <w:t>ם</w:t>
            </w:r>
            <w:r w:rsidRPr="005429ED">
              <w:rPr>
                <w:rFonts w:hint="cs"/>
                <w:rtl/>
              </w:rPr>
              <w:t xml:space="preserve"> המקצועיים של הצוות המוצע, מידת התאמתו לפרויקט, תפקידים וחלוקת העבודה בין חברי הצוות.</w:t>
            </w:r>
          </w:p>
        </w:tc>
        <w:tc>
          <w:tcPr>
            <w:tcW w:w="1134" w:type="dxa"/>
          </w:tcPr>
          <w:p w:rsidR="00CB1DDD" w:rsidRPr="005429ED" w:rsidRDefault="00CB1DDD" w:rsidP="00F60D6A">
            <w:pPr>
              <w:spacing w:line="360" w:lineRule="auto"/>
              <w:contextualSpacing/>
              <w:jc w:val="both"/>
              <w:rPr>
                <w:lang w:eastAsia="he-IL"/>
              </w:rPr>
            </w:pPr>
            <w:r w:rsidRPr="005429ED">
              <w:rPr>
                <w:rFonts w:hint="cs"/>
                <w:rtl/>
              </w:rPr>
              <w:t>6%</w:t>
            </w:r>
          </w:p>
        </w:tc>
        <w:tc>
          <w:tcPr>
            <w:tcW w:w="1276" w:type="dxa"/>
            <w:vMerge/>
          </w:tcPr>
          <w:p w:rsidR="00CB1DDD" w:rsidRPr="005429ED" w:rsidRDefault="00CB1DDD" w:rsidP="00F60D6A">
            <w:pPr>
              <w:spacing w:line="360" w:lineRule="auto"/>
              <w:contextualSpacing/>
              <w:jc w:val="both"/>
            </w:pPr>
          </w:p>
        </w:tc>
      </w:tr>
      <w:tr w:rsidR="005429ED" w:rsidRPr="005429ED" w:rsidTr="00F60D6A">
        <w:trPr>
          <w:cantSplit/>
        </w:trPr>
        <w:tc>
          <w:tcPr>
            <w:tcW w:w="1299" w:type="dxa"/>
            <w:vMerge/>
          </w:tcPr>
          <w:p w:rsidR="00CB1DDD" w:rsidRPr="005429ED" w:rsidRDefault="00CB1DDD" w:rsidP="00F60D6A">
            <w:pPr>
              <w:spacing w:before="240" w:after="60" w:line="360" w:lineRule="auto"/>
              <w:contextualSpacing/>
              <w:jc w:val="both"/>
              <w:rPr>
                <w:b/>
                <w:bCs/>
                <w:i/>
                <w:iCs/>
                <w:rtl/>
              </w:rPr>
            </w:pPr>
          </w:p>
        </w:tc>
        <w:tc>
          <w:tcPr>
            <w:tcW w:w="3372" w:type="dxa"/>
          </w:tcPr>
          <w:p w:rsidR="00CB1DDD" w:rsidRPr="005429ED" w:rsidDel="007A730F" w:rsidRDefault="00CB1DDD" w:rsidP="00F60D6A">
            <w:pPr>
              <w:spacing w:before="240" w:after="60" w:line="360" w:lineRule="auto"/>
              <w:contextualSpacing/>
              <w:jc w:val="both"/>
              <w:rPr>
                <w:rtl/>
                <w:lang w:eastAsia="he-IL"/>
              </w:rPr>
            </w:pPr>
            <w:r w:rsidRPr="005429ED">
              <w:rPr>
                <w:rFonts w:hint="cs"/>
                <w:rtl/>
              </w:rPr>
              <w:t>הכרה והבנת מערכת המיסוי הישראלית והסוגיות המרכזיות, כפי שמשתקפים מההצעה.</w:t>
            </w:r>
          </w:p>
        </w:tc>
        <w:tc>
          <w:tcPr>
            <w:tcW w:w="1134" w:type="dxa"/>
          </w:tcPr>
          <w:p w:rsidR="00CB1DDD" w:rsidRPr="005429ED" w:rsidRDefault="00CB1DDD" w:rsidP="00F60D6A">
            <w:pPr>
              <w:spacing w:line="360" w:lineRule="auto"/>
              <w:contextualSpacing/>
              <w:jc w:val="both"/>
              <w:rPr>
                <w:lang w:eastAsia="he-IL"/>
              </w:rPr>
            </w:pPr>
            <w:r w:rsidRPr="005429ED">
              <w:rPr>
                <w:rFonts w:hint="cs"/>
                <w:rtl/>
              </w:rPr>
              <w:t>6%</w:t>
            </w:r>
          </w:p>
        </w:tc>
        <w:tc>
          <w:tcPr>
            <w:tcW w:w="1276" w:type="dxa"/>
            <w:vMerge/>
          </w:tcPr>
          <w:p w:rsidR="00CB1DDD" w:rsidRPr="005429ED" w:rsidRDefault="00CB1DDD" w:rsidP="00F60D6A">
            <w:pPr>
              <w:spacing w:line="360" w:lineRule="auto"/>
              <w:contextualSpacing/>
              <w:jc w:val="both"/>
            </w:pPr>
          </w:p>
        </w:tc>
      </w:tr>
      <w:tr w:rsidR="005429ED" w:rsidRPr="005429ED" w:rsidTr="00F60D6A">
        <w:trPr>
          <w:cantSplit/>
        </w:trPr>
        <w:tc>
          <w:tcPr>
            <w:tcW w:w="1299" w:type="dxa"/>
            <w:vMerge w:val="restart"/>
          </w:tcPr>
          <w:p w:rsidR="00CB1DDD" w:rsidRPr="00A14A1B" w:rsidRDefault="00CB1DDD" w:rsidP="005C43D9">
            <w:pPr>
              <w:spacing w:line="360" w:lineRule="auto"/>
              <w:contextualSpacing/>
              <w:jc w:val="both"/>
              <w:rPr>
                <w:b/>
                <w:bCs/>
                <w:rtl/>
              </w:rPr>
            </w:pPr>
            <w:r w:rsidRPr="00A14A1B">
              <w:rPr>
                <w:rFonts w:hint="cs"/>
                <w:b/>
                <w:bCs/>
                <w:rtl/>
              </w:rPr>
              <w:t>יכולת וניסיון ראש הצוות המוצע</w:t>
            </w:r>
          </w:p>
        </w:tc>
        <w:tc>
          <w:tcPr>
            <w:tcW w:w="3372" w:type="dxa"/>
          </w:tcPr>
          <w:p w:rsidR="00CB1DDD" w:rsidRPr="005429ED" w:rsidRDefault="00CB1DDD" w:rsidP="00F60D6A">
            <w:pPr>
              <w:spacing w:line="360" w:lineRule="auto"/>
              <w:contextualSpacing/>
              <w:jc w:val="both"/>
              <w:rPr>
                <w:rFonts w:asciiTheme="majorBidi" w:hAnsiTheme="majorBidi"/>
                <w:kern w:val="32"/>
                <w:rtl/>
                <w:lang w:val="pl-PL" w:eastAsia="he-IL"/>
              </w:rPr>
            </w:pPr>
            <w:r w:rsidRPr="005429ED">
              <w:rPr>
                <w:rFonts w:asciiTheme="majorBidi" w:hAnsiTheme="majorBidi" w:hint="cs"/>
                <w:kern w:val="32"/>
                <w:rtl/>
                <w:lang w:val="pl-PL" w:eastAsia="he-IL"/>
              </w:rPr>
              <w:t>ניסיון בהובלת פרויקטים מורכבים וניהול צוות רב תחומי; מידת היישום, ההטמעה ועוצמת השינוי בארגון של המלצות ההתייעלות בפרויקטים אלו.</w:t>
            </w:r>
          </w:p>
        </w:tc>
        <w:tc>
          <w:tcPr>
            <w:tcW w:w="1134" w:type="dxa"/>
            <w:vMerge w:val="restart"/>
          </w:tcPr>
          <w:p w:rsidR="00CB1DDD" w:rsidRPr="005429ED" w:rsidRDefault="00D50DB2" w:rsidP="00231BBA">
            <w:pPr>
              <w:spacing w:line="360" w:lineRule="auto"/>
              <w:contextualSpacing/>
              <w:jc w:val="both"/>
              <w:rPr>
                <w:rtl/>
                <w:lang w:eastAsia="he-IL"/>
              </w:rPr>
            </w:pPr>
            <w:r w:rsidRPr="005429ED">
              <w:rPr>
                <w:rFonts w:hint="cs"/>
                <w:rtl/>
              </w:rPr>
              <w:t>10</w:t>
            </w:r>
            <w:r w:rsidR="00CB1DDD" w:rsidRPr="005429ED">
              <w:rPr>
                <w:rFonts w:hint="cs"/>
                <w:rtl/>
              </w:rPr>
              <w:t>%</w:t>
            </w:r>
          </w:p>
        </w:tc>
        <w:tc>
          <w:tcPr>
            <w:tcW w:w="1276" w:type="dxa"/>
            <w:vMerge w:val="restart"/>
          </w:tcPr>
          <w:p w:rsidR="00CB1DDD" w:rsidRPr="005429ED" w:rsidRDefault="00CB1DDD" w:rsidP="00F60D6A">
            <w:pPr>
              <w:spacing w:line="360" w:lineRule="auto"/>
              <w:contextualSpacing/>
              <w:jc w:val="both"/>
              <w:rPr>
                <w:rtl/>
                <w:lang w:eastAsia="he-IL"/>
              </w:rPr>
            </w:pPr>
            <w:r w:rsidRPr="005429ED">
              <w:rPr>
                <w:rFonts w:hint="cs"/>
                <w:rtl/>
              </w:rPr>
              <w:t>25%</w:t>
            </w:r>
          </w:p>
        </w:tc>
      </w:tr>
      <w:tr w:rsidR="005429ED" w:rsidRPr="005429ED" w:rsidTr="00F60D6A">
        <w:trPr>
          <w:cantSplit/>
        </w:trPr>
        <w:tc>
          <w:tcPr>
            <w:tcW w:w="1299" w:type="dxa"/>
            <w:vMerge/>
          </w:tcPr>
          <w:p w:rsidR="00CB1DDD" w:rsidRPr="005429ED" w:rsidRDefault="00CB1DDD" w:rsidP="00F60D6A">
            <w:pPr>
              <w:spacing w:line="360" w:lineRule="auto"/>
              <w:contextualSpacing/>
              <w:jc w:val="both"/>
              <w:rPr>
                <w:b/>
                <w:bCs/>
                <w:i/>
                <w:iCs/>
                <w:rtl/>
              </w:rPr>
            </w:pPr>
          </w:p>
        </w:tc>
        <w:tc>
          <w:tcPr>
            <w:tcW w:w="3372" w:type="dxa"/>
          </w:tcPr>
          <w:p w:rsidR="00CB1DDD" w:rsidRPr="005429ED" w:rsidRDefault="00CB1DDD" w:rsidP="00F60D6A">
            <w:pPr>
              <w:spacing w:line="360" w:lineRule="auto"/>
              <w:contextualSpacing/>
              <w:jc w:val="both"/>
              <w:rPr>
                <w:rFonts w:asciiTheme="majorBidi" w:hAnsiTheme="majorBidi"/>
                <w:kern w:val="32"/>
                <w:rtl/>
                <w:lang w:val="pl-PL" w:eastAsia="he-IL"/>
              </w:rPr>
            </w:pPr>
            <w:r w:rsidRPr="005429ED">
              <w:rPr>
                <w:rFonts w:asciiTheme="majorBidi" w:hAnsiTheme="majorBidi" w:hint="cs"/>
                <w:kern w:val="32"/>
                <w:rtl/>
                <w:lang w:val="pl-PL" w:eastAsia="he-IL"/>
              </w:rPr>
              <w:t>שביעות רצון הארגון - מיכולת הניהול, מהתרבות הניהולית.</w:t>
            </w:r>
          </w:p>
        </w:tc>
        <w:tc>
          <w:tcPr>
            <w:tcW w:w="1134" w:type="dxa"/>
            <w:vMerge/>
          </w:tcPr>
          <w:p w:rsidR="00CB1DDD" w:rsidRPr="005429ED" w:rsidRDefault="00CB1DDD" w:rsidP="00F60D6A">
            <w:pPr>
              <w:spacing w:line="360" w:lineRule="auto"/>
              <w:contextualSpacing/>
              <w:jc w:val="both"/>
              <w:rPr>
                <w:rtl/>
              </w:rPr>
            </w:pPr>
          </w:p>
        </w:tc>
        <w:tc>
          <w:tcPr>
            <w:tcW w:w="1276" w:type="dxa"/>
            <w:vMerge/>
          </w:tcPr>
          <w:p w:rsidR="00CB1DDD" w:rsidRPr="005429ED" w:rsidRDefault="00CB1DDD" w:rsidP="00F60D6A">
            <w:pPr>
              <w:spacing w:line="360" w:lineRule="auto"/>
              <w:contextualSpacing/>
              <w:jc w:val="both"/>
              <w:rPr>
                <w:rtl/>
              </w:rPr>
            </w:pPr>
          </w:p>
        </w:tc>
      </w:tr>
      <w:tr w:rsidR="005429ED" w:rsidRPr="005429ED" w:rsidTr="00F60D6A">
        <w:trPr>
          <w:cantSplit/>
        </w:trPr>
        <w:tc>
          <w:tcPr>
            <w:tcW w:w="1299" w:type="dxa"/>
          </w:tcPr>
          <w:p w:rsidR="005C43D9" w:rsidRPr="00A14A1B" w:rsidRDefault="00CB1DDD" w:rsidP="00F60D6A">
            <w:pPr>
              <w:spacing w:line="360" w:lineRule="auto"/>
              <w:contextualSpacing/>
              <w:jc w:val="both"/>
              <w:rPr>
                <w:b/>
                <w:bCs/>
                <w:rtl/>
              </w:rPr>
            </w:pPr>
            <w:r w:rsidRPr="00A14A1B">
              <w:rPr>
                <w:rFonts w:hint="cs"/>
                <w:b/>
                <w:bCs/>
                <w:rtl/>
              </w:rPr>
              <w:t>יכולת וניסיון</w:t>
            </w:r>
          </w:p>
          <w:p w:rsidR="00CB1DDD" w:rsidRPr="005429ED" w:rsidRDefault="005C43D9" w:rsidP="005C43D9">
            <w:pPr>
              <w:spacing w:line="360" w:lineRule="auto"/>
              <w:contextualSpacing/>
              <w:jc w:val="both"/>
              <w:rPr>
                <w:b/>
                <w:bCs/>
                <w:i/>
                <w:iCs/>
                <w:rtl/>
                <w:lang w:eastAsia="he-IL"/>
              </w:rPr>
            </w:pPr>
            <w:r w:rsidRPr="00A14A1B">
              <w:rPr>
                <w:rFonts w:hint="cs"/>
                <w:b/>
                <w:bCs/>
                <w:rtl/>
              </w:rPr>
              <w:t xml:space="preserve">היועץ בטכנולוגית המידע </w:t>
            </w:r>
            <w:r w:rsidR="00CB1DDD" w:rsidRPr="00A14A1B">
              <w:rPr>
                <w:rFonts w:hint="cs"/>
                <w:b/>
                <w:bCs/>
                <w:rtl/>
              </w:rPr>
              <w:t xml:space="preserve"> </w:t>
            </w:r>
            <w:r w:rsidRPr="00A14A1B">
              <w:rPr>
                <w:rFonts w:hint="cs"/>
                <w:b/>
                <w:bCs/>
                <w:rtl/>
              </w:rPr>
              <w:t>ו</w:t>
            </w:r>
            <w:r w:rsidR="00CB1DDD" w:rsidRPr="00A14A1B">
              <w:rPr>
                <w:rFonts w:hint="cs"/>
                <w:b/>
                <w:bCs/>
                <w:rtl/>
              </w:rPr>
              <w:t>היועצים המוצעים</w:t>
            </w:r>
          </w:p>
        </w:tc>
        <w:tc>
          <w:tcPr>
            <w:tcW w:w="3372" w:type="dxa"/>
          </w:tcPr>
          <w:p w:rsidR="00CB1DDD" w:rsidRPr="005429ED" w:rsidRDefault="00CB1DDD" w:rsidP="00F60D6A">
            <w:pPr>
              <w:spacing w:line="360" w:lineRule="auto"/>
              <w:contextualSpacing/>
              <w:jc w:val="both"/>
              <w:rPr>
                <w:rFonts w:asciiTheme="majorBidi" w:hAnsiTheme="majorBidi"/>
                <w:kern w:val="32"/>
                <w:rtl/>
                <w:lang w:val="pl-PL" w:eastAsia="he-IL"/>
              </w:rPr>
            </w:pPr>
            <w:r w:rsidRPr="005429ED">
              <w:rPr>
                <w:rFonts w:asciiTheme="majorBidi" w:hAnsiTheme="majorBidi" w:hint="cs"/>
                <w:kern w:val="32"/>
                <w:rtl/>
                <w:lang w:val="pl-PL" w:eastAsia="he-IL"/>
              </w:rPr>
              <w:t xml:space="preserve">מאפיינים רלוונטיים של </w:t>
            </w:r>
            <w:r w:rsidR="005C43D9" w:rsidRPr="005429ED">
              <w:rPr>
                <w:rFonts w:asciiTheme="majorBidi" w:hAnsiTheme="majorBidi" w:hint="cs"/>
                <w:kern w:val="32"/>
                <w:rtl/>
                <w:lang w:val="pl-PL" w:eastAsia="he-IL"/>
              </w:rPr>
              <w:t xml:space="preserve">היועץ </w:t>
            </w:r>
            <w:r w:rsidR="005C43D9" w:rsidRPr="005429ED">
              <w:rPr>
                <w:rFonts w:asciiTheme="majorBidi" w:hAnsiTheme="majorBidi"/>
                <w:kern w:val="32"/>
                <w:lang w:eastAsia="he-IL"/>
              </w:rPr>
              <w:t xml:space="preserve">IT </w:t>
            </w:r>
            <w:r w:rsidR="005C43D9" w:rsidRPr="005429ED">
              <w:rPr>
                <w:rFonts w:asciiTheme="majorBidi" w:hAnsiTheme="majorBidi" w:hint="cs"/>
                <w:kern w:val="32"/>
                <w:rtl/>
                <w:lang w:eastAsia="he-IL"/>
              </w:rPr>
              <w:t>ו</w:t>
            </w:r>
            <w:r w:rsidRPr="005429ED">
              <w:rPr>
                <w:rFonts w:asciiTheme="majorBidi" w:hAnsiTheme="majorBidi" w:hint="cs"/>
                <w:kern w:val="32"/>
                <w:rtl/>
                <w:lang w:val="pl-PL" w:eastAsia="he-IL"/>
              </w:rPr>
              <w:t xml:space="preserve">היועצים </w:t>
            </w:r>
            <w:r w:rsidRPr="005429ED">
              <w:rPr>
                <w:rFonts w:asciiTheme="majorBidi" w:hAnsiTheme="majorBidi"/>
                <w:kern w:val="32"/>
                <w:rtl/>
                <w:lang w:val="pl-PL" w:eastAsia="he-IL"/>
              </w:rPr>
              <w:t>–</w:t>
            </w:r>
            <w:r w:rsidRPr="005429ED">
              <w:rPr>
                <w:rFonts w:asciiTheme="majorBidi" w:hAnsiTheme="majorBidi" w:hint="cs"/>
                <w:kern w:val="32"/>
                <w:rtl/>
                <w:lang w:val="pl-PL" w:eastAsia="he-IL"/>
              </w:rPr>
              <w:t xml:space="preserve"> ניסיון, ידע והבנה; וכן היכרות עם מערכת המס בישראל.</w:t>
            </w:r>
          </w:p>
        </w:tc>
        <w:tc>
          <w:tcPr>
            <w:tcW w:w="1134" w:type="dxa"/>
          </w:tcPr>
          <w:p w:rsidR="00CB1DDD" w:rsidRPr="005429ED" w:rsidRDefault="00D50DB2" w:rsidP="00231BBA">
            <w:pPr>
              <w:spacing w:line="360" w:lineRule="auto"/>
              <w:contextualSpacing/>
              <w:jc w:val="both"/>
              <w:rPr>
                <w:rtl/>
                <w:lang w:eastAsia="he-IL"/>
              </w:rPr>
            </w:pPr>
            <w:r w:rsidRPr="005429ED">
              <w:rPr>
                <w:rFonts w:hint="cs"/>
                <w:rtl/>
              </w:rPr>
              <w:t>15</w:t>
            </w:r>
            <w:r w:rsidR="00CB1DDD" w:rsidRPr="005429ED">
              <w:rPr>
                <w:rFonts w:hint="cs"/>
                <w:rtl/>
              </w:rPr>
              <w:t>%</w:t>
            </w:r>
          </w:p>
        </w:tc>
        <w:tc>
          <w:tcPr>
            <w:tcW w:w="1276" w:type="dxa"/>
            <w:vMerge/>
          </w:tcPr>
          <w:p w:rsidR="00CB1DDD" w:rsidRPr="005429ED" w:rsidRDefault="00CB1DDD" w:rsidP="00F60D6A">
            <w:pPr>
              <w:spacing w:line="360" w:lineRule="auto"/>
              <w:contextualSpacing/>
              <w:jc w:val="both"/>
              <w:rPr>
                <w:rtl/>
              </w:rPr>
            </w:pPr>
          </w:p>
        </w:tc>
      </w:tr>
      <w:tr w:rsidR="005429ED" w:rsidRPr="005429ED" w:rsidTr="00F60D6A">
        <w:trPr>
          <w:cantSplit/>
        </w:trPr>
        <w:tc>
          <w:tcPr>
            <w:tcW w:w="1299" w:type="dxa"/>
          </w:tcPr>
          <w:p w:rsidR="00CB1DDD" w:rsidRPr="00A14A1B" w:rsidRDefault="00CB1DDD" w:rsidP="00F60D6A">
            <w:pPr>
              <w:spacing w:line="360" w:lineRule="auto"/>
              <w:contextualSpacing/>
              <w:jc w:val="both"/>
              <w:rPr>
                <w:b/>
                <w:bCs/>
                <w:rtl/>
              </w:rPr>
            </w:pPr>
            <w:r w:rsidRPr="00A14A1B">
              <w:rPr>
                <w:rFonts w:hint="cs"/>
                <w:b/>
                <w:bCs/>
                <w:rtl/>
              </w:rPr>
              <w:t>ראיון</w:t>
            </w:r>
          </w:p>
        </w:tc>
        <w:tc>
          <w:tcPr>
            <w:tcW w:w="3372" w:type="dxa"/>
          </w:tcPr>
          <w:p w:rsidR="00CB1DDD" w:rsidRPr="005429ED" w:rsidDel="00B33E5E" w:rsidRDefault="00CB1DDD" w:rsidP="00F60D6A">
            <w:pPr>
              <w:spacing w:line="360" w:lineRule="auto"/>
              <w:contextualSpacing/>
              <w:jc w:val="both"/>
              <w:rPr>
                <w:rFonts w:asciiTheme="majorBidi" w:hAnsiTheme="majorBidi"/>
                <w:kern w:val="32"/>
                <w:rtl/>
                <w:lang w:val="pl-PL" w:eastAsia="he-IL"/>
              </w:rPr>
            </w:pPr>
            <w:r w:rsidRPr="005429ED">
              <w:rPr>
                <w:rFonts w:ascii="Courier New" w:eastAsia="MS Mincho" w:hAnsi="Courier New"/>
                <w:rtl/>
                <w:lang w:eastAsia="he-IL"/>
              </w:rPr>
              <w:t xml:space="preserve">הפגנת ידע ומקצועיות </w:t>
            </w:r>
            <w:r w:rsidRPr="005429ED">
              <w:rPr>
                <w:rFonts w:ascii="Courier New" w:hAnsi="Courier New" w:hint="eastAsia"/>
                <w:rtl/>
                <w:lang w:eastAsia="he-IL"/>
              </w:rPr>
              <w:t>של</w:t>
            </w:r>
            <w:r w:rsidRPr="005429ED">
              <w:rPr>
                <w:rFonts w:ascii="Courier New" w:hAnsi="Courier New"/>
                <w:rtl/>
                <w:lang w:eastAsia="he-IL"/>
              </w:rPr>
              <w:t xml:space="preserve"> </w:t>
            </w:r>
            <w:r w:rsidRPr="005429ED">
              <w:rPr>
                <w:rFonts w:ascii="Courier New" w:hAnsi="Courier New" w:hint="eastAsia"/>
                <w:rtl/>
                <w:lang w:eastAsia="he-IL"/>
              </w:rPr>
              <w:t>המציע</w:t>
            </w:r>
            <w:r w:rsidRPr="005429ED">
              <w:rPr>
                <w:rFonts w:ascii="Courier New" w:hAnsi="Courier New"/>
                <w:rtl/>
                <w:lang w:eastAsia="he-IL"/>
              </w:rPr>
              <w:t xml:space="preserve"> </w:t>
            </w:r>
            <w:r w:rsidRPr="005429ED">
              <w:rPr>
                <w:rFonts w:ascii="Courier New" w:hAnsi="Courier New" w:hint="eastAsia"/>
                <w:rtl/>
                <w:lang w:eastAsia="he-IL"/>
              </w:rPr>
              <w:t>והצוות</w:t>
            </w:r>
            <w:r w:rsidRPr="005429ED">
              <w:rPr>
                <w:rFonts w:ascii="Courier New" w:hAnsi="Courier New"/>
                <w:rtl/>
                <w:lang w:eastAsia="he-IL"/>
              </w:rPr>
              <w:t xml:space="preserve"> </w:t>
            </w:r>
            <w:r w:rsidRPr="005429ED">
              <w:rPr>
                <w:rFonts w:ascii="Courier New" w:hAnsi="Courier New" w:hint="eastAsia"/>
                <w:rtl/>
                <w:lang w:eastAsia="he-IL"/>
              </w:rPr>
              <w:t>המוצע</w:t>
            </w:r>
            <w:r w:rsidRPr="005429ED">
              <w:rPr>
                <w:rFonts w:ascii="Courier New" w:hAnsi="Courier New"/>
                <w:rtl/>
                <w:lang w:eastAsia="he-IL"/>
              </w:rPr>
              <w:t xml:space="preserve"> </w:t>
            </w:r>
            <w:r w:rsidRPr="005429ED">
              <w:rPr>
                <w:rFonts w:ascii="Courier New" w:hAnsi="Courier New" w:hint="eastAsia"/>
                <w:rtl/>
                <w:lang w:eastAsia="he-IL"/>
              </w:rPr>
              <w:t>על</w:t>
            </w:r>
            <w:r w:rsidRPr="005429ED">
              <w:rPr>
                <w:rFonts w:ascii="Courier New" w:hAnsi="Courier New"/>
                <w:rtl/>
                <w:lang w:eastAsia="he-IL"/>
              </w:rPr>
              <w:t xml:space="preserve"> </w:t>
            </w:r>
            <w:r w:rsidRPr="005429ED">
              <w:rPr>
                <w:rFonts w:ascii="Courier New" w:hAnsi="Courier New" w:hint="eastAsia"/>
                <w:rtl/>
                <w:lang w:eastAsia="he-IL"/>
              </w:rPr>
              <w:t>ידו</w:t>
            </w:r>
            <w:r w:rsidRPr="005429ED">
              <w:rPr>
                <w:rFonts w:ascii="Courier New" w:hAnsi="Courier New"/>
                <w:lang w:eastAsia="he-IL"/>
              </w:rPr>
              <w:t xml:space="preserve"> </w:t>
            </w:r>
            <w:r w:rsidRPr="005429ED">
              <w:rPr>
                <w:rFonts w:ascii="Courier New" w:eastAsia="MS Mincho" w:hAnsi="Courier New"/>
                <w:rtl/>
                <w:lang w:eastAsia="he-IL"/>
              </w:rPr>
              <w:t>בתכני השירות המתבקש, כולל המתודולוגיה שבה מתכוון המציע להשתמש</w:t>
            </w:r>
          </w:p>
        </w:tc>
        <w:tc>
          <w:tcPr>
            <w:tcW w:w="1134" w:type="dxa"/>
          </w:tcPr>
          <w:p w:rsidR="00CB1DDD" w:rsidRPr="005429ED" w:rsidRDefault="00CB1DDD" w:rsidP="00F60D6A">
            <w:pPr>
              <w:spacing w:line="360" w:lineRule="auto"/>
              <w:contextualSpacing/>
              <w:jc w:val="both"/>
              <w:rPr>
                <w:rtl/>
                <w:lang w:eastAsia="he-IL"/>
              </w:rPr>
            </w:pPr>
            <w:r w:rsidRPr="005429ED">
              <w:rPr>
                <w:rFonts w:hint="cs"/>
                <w:rtl/>
              </w:rPr>
              <w:t>20%</w:t>
            </w:r>
          </w:p>
        </w:tc>
        <w:tc>
          <w:tcPr>
            <w:tcW w:w="1276" w:type="dxa"/>
            <w:vMerge w:val="restart"/>
          </w:tcPr>
          <w:p w:rsidR="00CB1DDD" w:rsidRPr="005429ED" w:rsidRDefault="00CB1DDD" w:rsidP="00F60D6A">
            <w:pPr>
              <w:spacing w:line="360" w:lineRule="auto"/>
              <w:contextualSpacing/>
              <w:jc w:val="both"/>
              <w:rPr>
                <w:rtl/>
                <w:lang w:eastAsia="he-IL"/>
              </w:rPr>
            </w:pPr>
            <w:r w:rsidRPr="005429ED">
              <w:rPr>
                <w:rFonts w:hint="cs"/>
                <w:rtl/>
              </w:rPr>
              <w:t>30%</w:t>
            </w:r>
          </w:p>
        </w:tc>
      </w:tr>
      <w:tr w:rsidR="005429ED" w:rsidRPr="005429ED" w:rsidTr="00F60D6A">
        <w:trPr>
          <w:cantSplit/>
        </w:trPr>
        <w:tc>
          <w:tcPr>
            <w:tcW w:w="1299" w:type="dxa"/>
          </w:tcPr>
          <w:p w:rsidR="00CB1DDD" w:rsidRPr="005429ED" w:rsidRDefault="00CB1DDD" w:rsidP="00F60D6A">
            <w:pPr>
              <w:spacing w:line="360" w:lineRule="auto"/>
              <w:contextualSpacing/>
              <w:jc w:val="both"/>
              <w:rPr>
                <w:b/>
                <w:bCs/>
                <w:i/>
                <w:iCs/>
                <w:rtl/>
              </w:rPr>
            </w:pPr>
          </w:p>
        </w:tc>
        <w:tc>
          <w:tcPr>
            <w:tcW w:w="3372" w:type="dxa"/>
          </w:tcPr>
          <w:p w:rsidR="00CB1DDD" w:rsidRPr="005429ED" w:rsidDel="00B33E5E" w:rsidRDefault="00CB1DDD" w:rsidP="00F60D6A">
            <w:pPr>
              <w:spacing w:line="360" w:lineRule="auto"/>
              <w:ind w:left="4"/>
              <w:contextualSpacing/>
              <w:jc w:val="both"/>
              <w:rPr>
                <w:rFonts w:asciiTheme="majorBidi" w:hAnsiTheme="majorBidi"/>
                <w:kern w:val="32"/>
                <w:rtl/>
                <w:lang w:val="pl-PL" w:eastAsia="he-IL"/>
              </w:rPr>
            </w:pPr>
            <w:r w:rsidRPr="005429ED">
              <w:rPr>
                <w:rFonts w:ascii="Courier New" w:eastAsia="MS Mincho" w:hAnsi="Courier New"/>
                <w:rtl/>
                <w:lang w:eastAsia="he-IL"/>
              </w:rPr>
              <w:t>זמינות- התרשמות מיכולתם של המציע וצוותו לבצע השירות המתבקש בהיבט זמינותם</w:t>
            </w:r>
          </w:p>
        </w:tc>
        <w:tc>
          <w:tcPr>
            <w:tcW w:w="1134" w:type="dxa"/>
          </w:tcPr>
          <w:p w:rsidR="00CB1DDD" w:rsidRPr="005429ED" w:rsidRDefault="00CB1DDD" w:rsidP="00F60D6A">
            <w:pPr>
              <w:spacing w:line="360" w:lineRule="auto"/>
              <w:contextualSpacing/>
              <w:jc w:val="both"/>
              <w:rPr>
                <w:rtl/>
                <w:lang w:eastAsia="he-IL"/>
              </w:rPr>
            </w:pPr>
            <w:r w:rsidRPr="005429ED">
              <w:rPr>
                <w:rFonts w:hint="cs"/>
                <w:rtl/>
              </w:rPr>
              <w:t>10%</w:t>
            </w:r>
          </w:p>
        </w:tc>
        <w:tc>
          <w:tcPr>
            <w:tcW w:w="1276" w:type="dxa"/>
            <w:vMerge/>
          </w:tcPr>
          <w:p w:rsidR="00CB1DDD" w:rsidRPr="005429ED" w:rsidRDefault="00CB1DDD" w:rsidP="00F60D6A">
            <w:pPr>
              <w:spacing w:line="360" w:lineRule="auto"/>
              <w:contextualSpacing/>
              <w:jc w:val="both"/>
              <w:rPr>
                <w:rtl/>
              </w:rPr>
            </w:pPr>
          </w:p>
        </w:tc>
      </w:tr>
      <w:tr w:rsidR="005429ED" w:rsidRPr="005429ED" w:rsidTr="00F60D6A">
        <w:trPr>
          <w:cantSplit/>
        </w:trPr>
        <w:tc>
          <w:tcPr>
            <w:tcW w:w="1299" w:type="dxa"/>
          </w:tcPr>
          <w:p w:rsidR="00CB1DDD" w:rsidRPr="00A14A1B" w:rsidRDefault="00CB1DDD" w:rsidP="00F60D6A">
            <w:pPr>
              <w:spacing w:line="360" w:lineRule="auto"/>
              <w:contextualSpacing/>
              <w:jc w:val="both"/>
              <w:rPr>
                <w:b/>
                <w:bCs/>
                <w:rtl/>
              </w:rPr>
            </w:pPr>
            <w:r w:rsidRPr="00A14A1B">
              <w:rPr>
                <w:rFonts w:hint="cs"/>
                <w:b/>
                <w:bCs/>
                <w:rtl/>
              </w:rPr>
              <w:t>בונוס</w:t>
            </w:r>
          </w:p>
        </w:tc>
        <w:tc>
          <w:tcPr>
            <w:tcW w:w="3372" w:type="dxa"/>
          </w:tcPr>
          <w:p w:rsidR="00CB1DDD" w:rsidRPr="005429ED" w:rsidRDefault="00CB1DDD" w:rsidP="005C43D9">
            <w:pPr>
              <w:spacing w:line="360" w:lineRule="auto"/>
              <w:ind w:right="360"/>
              <w:contextualSpacing/>
              <w:jc w:val="both"/>
              <w:rPr>
                <w:sz w:val="26"/>
                <w:szCs w:val="26"/>
                <w:lang w:eastAsia="he-IL"/>
              </w:rPr>
            </w:pPr>
            <w:r w:rsidRPr="005429ED">
              <w:rPr>
                <w:rFonts w:hint="cs"/>
                <w:noProof/>
                <w:sz w:val="26"/>
                <w:szCs w:val="26"/>
                <w:rtl/>
                <w:lang w:eastAsia="he-IL"/>
              </w:rPr>
              <w:t>ניסיון המציע וצוותו בביצוע תכנון ויישום של תהליך התייעלות ארגונית בארגו</w:t>
            </w:r>
            <w:r w:rsidR="005C43D9" w:rsidRPr="005429ED">
              <w:rPr>
                <w:rFonts w:hint="cs"/>
                <w:noProof/>
                <w:sz w:val="26"/>
                <w:szCs w:val="26"/>
                <w:rtl/>
                <w:lang w:eastAsia="he-IL"/>
              </w:rPr>
              <w:t>נים ממשלתיים ובארגוני</w:t>
            </w:r>
            <w:r w:rsidRPr="005429ED">
              <w:rPr>
                <w:rFonts w:hint="cs"/>
                <w:noProof/>
                <w:sz w:val="26"/>
                <w:szCs w:val="26"/>
                <w:rtl/>
                <w:lang w:eastAsia="he-IL"/>
              </w:rPr>
              <w:t xml:space="preserve"> מיסוי בארץ או בחו"ל. </w:t>
            </w:r>
          </w:p>
          <w:p w:rsidR="00CB1DDD" w:rsidRPr="005429ED" w:rsidRDefault="00CB1DDD" w:rsidP="00F60D6A">
            <w:pPr>
              <w:spacing w:line="360" w:lineRule="auto"/>
              <w:ind w:left="480"/>
              <w:contextualSpacing/>
              <w:jc w:val="both"/>
              <w:rPr>
                <w:rFonts w:ascii="Courier New" w:eastAsia="MS Mincho" w:hAnsi="Courier New"/>
                <w:rtl/>
                <w:lang w:eastAsia="he-IL"/>
              </w:rPr>
            </w:pPr>
          </w:p>
        </w:tc>
        <w:tc>
          <w:tcPr>
            <w:tcW w:w="1134" w:type="dxa"/>
          </w:tcPr>
          <w:p w:rsidR="00CB1DDD" w:rsidRPr="005429ED" w:rsidRDefault="00CB1DDD" w:rsidP="00F60D6A">
            <w:pPr>
              <w:spacing w:line="360" w:lineRule="auto"/>
              <w:contextualSpacing/>
              <w:jc w:val="both"/>
              <w:rPr>
                <w:rtl/>
                <w:lang w:eastAsia="he-IL"/>
              </w:rPr>
            </w:pPr>
            <w:r w:rsidRPr="005429ED">
              <w:rPr>
                <w:rFonts w:hint="cs"/>
                <w:rtl/>
              </w:rPr>
              <w:t>10%</w:t>
            </w:r>
          </w:p>
        </w:tc>
        <w:tc>
          <w:tcPr>
            <w:tcW w:w="1276" w:type="dxa"/>
          </w:tcPr>
          <w:p w:rsidR="00CB1DDD" w:rsidRPr="005429ED" w:rsidRDefault="00CB1DDD" w:rsidP="00F60D6A">
            <w:pPr>
              <w:spacing w:line="360" w:lineRule="auto"/>
              <w:contextualSpacing/>
              <w:jc w:val="both"/>
              <w:rPr>
                <w:rtl/>
                <w:lang w:eastAsia="he-IL"/>
              </w:rPr>
            </w:pPr>
            <w:r w:rsidRPr="005429ED">
              <w:rPr>
                <w:rFonts w:hint="cs"/>
                <w:rtl/>
              </w:rPr>
              <w:t>10%</w:t>
            </w:r>
          </w:p>
        </w:tc>
      </w:tr>
    </w:tbl>
    <w:p w:rsidR="00CB1DDD" w:rsidRPr="005429ED" w:rsidRDefault="00CB1DDD" w:rsidP="00CB1DDD">
      <w:pPr>
        <w:pStyle w:val="aff8"/>
        <w:tabs>
          <w:tab w:val="clear" w:pos="1931"/>
          <w:tab w:val="left" w:pos="-1043"/>
        </w:tabs>
        <w:contextualSpacing/>
        <w:rPr>
          <w:rFonts w:cs="David"/>
          <w:b/>
          <w:bCs/>
          <w:sz w:val="24"/>
          <w:szCs w:val="24"/>
          <w:u w:val="single"/>
          <w:rtl/>
        </w:rPr>
      </w:pPr>
    </w:p>
    <w:p w:rsidR="00CB1DDD" w:rsidRPr="005429ED" w:rsidRDefault="00CB1DDD" w:rsidP="00CB1DDD">
      <w:pPr>
        <w:spacing w:line="360" w:lineRule="auto"/>
        <w:contextualSpacing/>
        <w:jc w:val="both"/>
        <w:rPr>
          <w:rFonts w:asciiTheme="majorBidi" w:hAnsiTheme="majorBidi"/>
          <w:kern w:val="32"/>
          <w:rtl/>
          <w:lang w:val="pl-PL" w:eastAsia="he-IL"/>
        </w:rPr>
      </w:pPr>
    </w:p>
    <w:p w:rsidR="00CB1DDD" w:rsidRPr="005429ED" w:rsidRDefault="00CB1DDD" w:rsidP="00CB1DDD">
      <w:pPr>
        <w:spacing w:line="360" w:lineRule="auto"/>
        <w:contextualSpacing/>
        <w:jc w:val="both"/>
        <w:rPr>
          <w:rFonts w:asciiTheme="majorBidi" w:hAnsiTheme="majorBidi"/>
          <w:b/>
          <w:bCs/>
          <w:kern w:val="32"/>
          <w:rtl/>
          <w:lang w:val="pl-PL" w:eastAsia="he-IL"/>
        </w:rPr>
      </w:pPr>
      <w:r w:rsidRPr="005429ED">
        <w:rPr>
          <w:rFonts w:hint="cs"/>
          <w:b/>
          <w:bCs/>
          <w:rtl/>
        </w:rPr>
        <w:t xml:space="preserve">המזמין שומר לעצמו את הזכות </w:t>
      </w:r>
      <w:r w:rsidRPr="005429ED">
        <w:rPr>
          <w:rFonts w:hint="eastAsia"/>
          <w:b/>
          <w:bCs/>
          <w:rtl/>
        </w:rPr>
        <w:t>לפנות</w:t>
      </w:r>
      <w:r w:rsidRPr="005429ED">
        <w:rPr>
          <w:b/>
          <w:bCs/>
          <w:rtl/>
        </w:rPr>
        <w:t xml:space="preserve"> </w:t>
      </w:r>
      <w:r w:rsidRPr="005429ED">
        <w:rPr>
          <w:rFonts w:hint="eastAsia"/>
          <w:b/>
          <w:bCs/>
          <w:rtl/>
        </w:rPr>
        <w:t>לפי</w:t>
      </w:r>
      <w:r w:rsidRPr="005429ED">
        <w:rPr>
          <w:b/>
          <w:bCs/>
          <w:rtl/>
        </w:rPr>
        <w:t xml:space="preserve"> </w:t>
      </w:r>
      <w:r w:rsidRPr="005429ED">
        <w:rPr>
          <w:rFonts w:hint="eastAsia"/>
          <w:b/>
          <w:bCs/>
          <w:rtl/>
        </w:rPr>
        <w:t>שיקול</w:t>
      </w:r>
      <w:r w:rsidRPr="005429ED">
        <w:rPr>
          <w:b/>
          <w:bCs/>
          <w:rtl/>
        </w:rPr>
        <w:t xml:space="preserve"> </w:t>
      </w:r>
      <w:r w:rsidRPr="005429ED">
        <w:rPr>
          <w:rFonts w:hint="eastAsia"/>
          <w:b/>
          <w:bCs/>
          <w:rtl/>
        </w:rPr>
        <w:t>דעתו</w:t>
      </w:r>
      <w:r w:rsidRPr="005429ED">
        <w:rPr>
          <w:b/>
          <w:bCs/>
          <w:rtl/>
        </w:rPr>
        <w:t xml:space="preserve"> </w:t>
      </w:r>
      <w:r w:rsidRPr="005429ED">
        <w:rPr>
          <w:rFonts w:hint="eastAsia"/>
          <w:b/>
          <w:bCs/>
          <w:rtl/>
        </w:rPr>
        <w:t>הבלעדי</w:t>
      </w:r>
      <w:r w:rsidRPr="005429ED">
        <w:rPr>
          <w:b/>
          <w:bCs/>
          <w:rtl/>
        </w:rPr>
        <w:t xml:space="preserve"> </w:t>
      </w:r>
      <w:r w:rsidRPr="005429ED">
        <w:rPr>
          <w:rFonts w:hint="eastAsia"/>
          <w:b/>
          <w:bCs/>
          <w:rtl/>
        </w:rPr>
        <w:t>לאיש</w:t>
      </w:r>
      <w:r w:rsidRPr="005429ED">
        <w:rPr>
          <w:b/>
          <w:bCs/>
          <w:rtl/>
        </w:rPr>
        <w:t xml:space="preserve"> </w:t>
      </w:r>
      <w:r w:rsidRPr="005429ED">
        <w:rPr>
          <w:rFonts w:hint="eastAsia"/>
          <w:b/>
          <w:bCs/>
          <w:rtl/>
        </w:rPr>
        <w:t>קשר</w:t>
      </w:r>
      <w:r w:rsidRPr="005429ED">
        <w:rPr>
          <w:b/>
          <w:bCs/>
          <w:rtl/>
        </w:rPr>
        <w:t xml:space="preserve"> </w:t>
      </w:r>
      <w:r w:rsidRPr="005429ED">
        <w:rPr>
          <w:rFonts w:hint="eastAsia"/>
          <w:b/>
          <w:bCs/>
          <w:rtl/>
        </w:rPr>
        <w:t>של</w:t>
      </w:r>
      <w:r w:rsidRPr="005429ED">
        <w:rPr>
          <w:b/>
          <w:bCs/>
          <w:rtl/>
        </w:rPr>
        <w:t xml:space="preserve"> </w:t>
      </w:r>
      <w:r w:rsidRPr="005429ED">
        <w:rPr>
          <w:rFonts w:hint="eastAsia"/>
          <w:b/>
          <w:bCs/>
          <w:rtl/>
        </w:rPr>
        <w:t>כל</w:t>
      </w:r>
      <w:r w:rsidRPr="005429ED">
        <w:rPr>
          <w:b/>
          <w:bCs/>
          <w:rtl/>
        </w:rPr>
        <w:t xml:space="preserve"> </w:t>
      </w:r>
      <w:r w:rsidRPr="005429ED">
        <w:rPr>
          <w:rFonts w:hint="eastAsia"/>
          <w:b/>
          <w:bCs/>
          <w:rtl/>
        </w:rPr>
        <w:t>ארגון</w:t>
      </w:r>
      <w:r w:rsidRPr="005429ED">
        <w:rPr>
          <w:b/>
          <w:bCs/>
          <w:rtl/>
        </w:rPr>
        <w:t xml:space="preserve"> </w:t>
      </w:r>
      <w:r w:rsidRPr="005429ED">
        <w:rPr>
          <w:rFonts w:hint="eastAsia"/>
          <w:b/>
          <w:bCs/>
          <w:rtl/>
        </w:rPr>
        <w:t>לו</w:t>
      </w:r>
      <w:r w:rsidRPr="005429ED">
        <w:rPr>
          <w:b/>
          <w:bCs/>
          <w:rtl/>
        </w:rPr>
        <w:t xml:space="preserve"> </w:t>
      </w:r>
      <w:r w:rsidRPr="005429ED">
        <w:rPr>
          <w:rFonts w:hint="eastAsia"/>
          <w:b/>
          <w:bCs/>
          <w:rtl/>
        </w:rPr>
        <w:t>ביצע</w:t>
      </w:r>
      <w:r w:rsidRPr="005429ED">
        <w:rPr>
          <w:b/>
          <w:bCs/>
          <w:rtl/>
        </w:rPr>
        <w:t xml:space="preserve"> </w:t>
      </w:r>
      <w:r w:rsidRPr="005429ED">
        <w:rPr>
          <w:rFonts w:hint="eastAsia"/>
          <w:b/>
          <w:bCs/>
          <w:rtl/>
        </w:rPr>
        <w:t>המציע</w:t>
      </w:r>
      <w:r w:rsidRPr="005429ED">
        <w:rPr>
          <w:b/>
          <w:bCs/>
          <w:rtl/>
        </w:rPr>
        <w:t xml:space="preserve"> </w:t>
      </w:r>
      <w:r w:rsidRPr="005429ED">
        <w:rPr>
          <w:rFonts w:hint="eastAsia"/>
          <w:b/>
          <w:bCs/>
          <w:rtl/>
        </w:rPr>
        <w:t>ו</w:t>
      </w:r>
      <w:r w:rsidRPr="005429ED">
        <w:rPr>
          <w:b/>
          <w:bCs/>
          <w:rtl/>
        </w:rPr>
        <w:t xml:space="preserve">/או </w:t>
      </w:r>
      <w:r w:rsidRPr="005429ED">
        <w:rPr>
          <w:rFonts w:hint="eastAsia"/>
          <w:b/>
          <w:bCs/>
          <w:rtl/>
        </w:rPr>
        <w:t>עובדי</w:t>
      </w:r>
      <w:r w:rsidRPr="005429ED">
        <w:rPr>
          <w:b/>
          <w:bCs/>
          <w:rtl/>
        </w:rPr>
        <w:t xml:space="preserve"> </w:t>
      </w:r>
      <w:r w:rsidRPr="005429ED">
        <w:rPr>
          <w:rFonts w:hint="eastAsia"/>
          <w:b/>
          <w:bCs/>
          <w:rtl/>
        </w:rPr>
        <w:t>צוותו</w:t>
      </w:r>
      <w:r w:rsidRPr="005429ED">
        <w:rPr>
          <w:b/>
          <w:bCs/>
          <w:rtl/>
        </w:rPr>
        <w:t xml:space="preserve">  </w:t>
      </w:r>
      <w:r w:rsidRPr="005429ED">
        <w:rPr>
          <w:rFonts w:hint="eastAsia"/>
          <w:b/>
          <w:bCs/>
          <w:rtl/>
        </w:rPr>
        <w:t>עבודה</w:t>
      </w:r>
      <w:r w:rsidRPr="005429ED">
        <w:rPr>
          <w:b/>
          <w:bCs/>
          <w:rtl/>
        </w:rPr>
        <w:t xml:space="preserve"> </w:t>
      </w:r>
      <w:r w:rsidRPr="005429ED">
        <w:rPr>
          <w:rFonts w:hint="eastAsia"/>
          <w:b/>
          <w:bCs/>
          <w:rtl/>
        </w:rPr>
        <w:t>ואשר</w:t>
      </w:r>
      <w:r w:rsidRPr="005429ED">
        <w:rPr>
          <w:b/>
          <w:bCs/>
          <w:rtl/>
        </w:rPr>
        <w:t xml:space="preserve"> </w:t>
      </w:r>
      <w:r w:rsidRPr="005429ED">
        <w:rPr>
          <w:rFonts w:hint="eastAsia"/>
          <w:b/>
          <w:bCs/>
          <w:rtl/>
        </w:rPr>
        <w:t>פרטיהם</w:t>
      </w:r>
      <w:r w:rsidRPr="005429ED">
        <w:rPr>
          <w:b/>
          <w:bCs/>
          <w:rtl/>
        </w:rPr>
        <w:t xml:space="preserve"> </w:t>
      </w:r>
      <w:r w:rsidRPr="005429ED">
        <w:rPr>
          <w:rFonts w:hint="eastAsia"/>
          <w:b/>
          <w:bCs/>
          <w:rtl/>
        </w:rPr>
        <w:t>מופיעים</w:t>
      </w:r>
      <w:r w:rsidRPr="005429ED">
        <w:rPr>
          <w:b/>
          <w:bCs/>
          <w:rtl/>
        </w:rPr>
        <w:t xml:space="preserve"> </w:t>
      </w:r>
      <w:r w:rsidRPr="005429ED">
        <w:rPr>
          <w:rFonts w:hint="eastAsia"/>
          <w:b/>
          <w:bCs/>
          <w:rtl/>
        </w:rPr>
        <w:t>בשאלון</w:t>
      </w:r>
      <w:r w:rsidRPr="005429ED">
        <w:rPr>
          <w:b/>
          <w:bCs/>
          <w:rtl/>
        </w:rPr>
        <w:t xml:space="preserve"> </w:t>
      </w:r>
      <w:r w:rsidRPr="005429ED">
        <w:rPr>
          <w:rFonts w:hint="eastAsia"/>
          <w:b/>
          <w:bCs/>
          <w:rtl/>
        </w:rPr>
        <w:t>המציע</w:t>
      </w:r>
      <w:r w:rsidRPr="005429ED">
        <w:rPr>
          <w:b/>
          <w:bCs/>
          <w:rtl/>
        </w:rPr>
        <w:t xml:space="preserve"> </w:t>
      </w:r>
      <w:r w:rsidRPr="005429ED">
        <w:rPr>
          <w:rFonts w:hint="eastAsia"/>
          <w:b/>
          <w:bCs/>
          <w:rtl/>
        </w:rPr>
        <w:t>וכן</w:t>
      </w:r>
      <w:r w:rsidRPr="005429ED">
        <w:rPr>
          <w:b/>
          <w:bCs/>
          <w:rtl/>
        </w:rPr>
        <w:t xml:space="preserve"> </w:t>
      </w:r>
      <w:r w:rsidRPr="005429ED">
        <w:rPr>
          <w:rFonts w:hint="eastAsia"/>
          <w:b/>
          <w:bCs/>
          <w:rtl/>
        </w:rPr>
        <w:t>לפנות</w:t>
      </w:r>
      <w:r w:rsidRPr="005429ED">
        <w:rPr>
          <w:b/>
          <w:bCs/>
          <w:rtl/>
        </w:rPr>
        <w:t xml:space="preserve"> </w:t>
      </w:r>
      <w:r w:rsidRPr="005429ED">
        <w:rPr>
          <w:rFonts w:hint="eastAsia"/>
          <w:b/>
          <w:bCs/>
          <w:rtl/>
        </w:rPr>
        <w:t>לעובדי</w:t>
      </w:r>
      <w:r w:rsidRPr="005429ED">
        <w:rPr>
          <w:b/>
          <w:bCs/>
          <w:rtl/>
        </w:rPr>
        <w:t xml:space="preserve"> </w:t>
      </w:r>
      <w:r w:rsidRPr="005429ED">
        <w:rPr>
          <w:rFonts w:hint="eastAsia"/>
          <w:b/>
          <w:bCs/>
          <w:rtl/>
        </w:rPr>
        <w:t>הצוות</w:t>
      </w:r>
      <w:r w:rsidRPr="005429ED">
        <w:rPr>
          <w:b/>
          <w:bCs/>
          <w:rtl/>
        </w:rPr>
        <w:t xml:space="preserve"> </w:t>
      </w:r>
      <w:r w:rsidRPr="005429ED">
        <w:rPr>
          <w:rFonts w:hint="eastAsia"/>
          <w:b/>
          <w:bCs/>
          <w:rtl/>
        </w:rPr>
        <w:t>עצמם</w:t>
      </w:r>
      <w:r w:rsidRPr="005429ED">
        <w:rPr>
          <w:b/>
          <w:bCs/>
          <w:rtl/>
        </w:rPr>
        <w:t xml:space="preserve">, </w:t>
      </w:r>
      <w:r w:rsidRPr="005429ED">
        <w:rPr>
          <w:rFonts w:hint="eastAsia"/>
          <w:b/>
          <w:bCs/>
          <w:rtl/>
        </w:rPr>
        <w:t>לצורך</w:t>
      </w:r>
      <w:r w:rsidRPr="005429ED">
        <w:rPr>
          <w:b/>
          <w:bCs/>
          <w:rtl/>
        </w:rPr>
        <w:t xml:space="preserve"> </w:t>
      </w:r>
      <w:r w:rsidRPr="005429ED">
        <w:rPr>
          <w:rFonts w:hint="eastAsia"/>
          <w:b/>
          <w:bCs/>
          <w:rtl/>
        </w:rPr>
        <w:t>עריכת</w:t>
      </w:r>
      <w:r w:rsidRPr="005429ED">
        <w:rPr>
          <w:b/>
          <w:bCs/>
          <w:rtl/>
        </w:rPr>
        <w:t xml:space="preserve"> </w:t>
      </w:r>
      <w:r w:rsidRPr="005429ED">
        <w:rPr>
          <w:rFonts w:hint="eastAsia"/>
          <w:b/>
          <w:bCs/>
          <w:rtl/>
        </w:rPr>
        <w:t>כל</w:t>
      </w:r>
      <w:r w:rsidRPr="005429ED">
        <w:rPr>
          <w:b/>
          <w:bCs/>
          <w:rtl/>
        </w:rPr>
        <w:t xml:space="preserve"> </w:t>
      </w:r>
      <w:r w:rsidRPr="005429ED">
        <w:rPr>
          <w:rFonts w:hint="eastAsia"/>
          <w:b/>
          <w:bCs/>
          <w:rtl/>
        </w:rPr>
        <w:t>בירור</w:t>
      </w:r>
      <w:r w:rsidRPr="005429ED">
        <w:rPr>
          <w:b/>
          <w:bCs/>
          <w:rtl/>
        </w:rPr>
        <w:t xml:space="preserve"> </w:t>
      </w:r>
      <w:r w:rsidRPr="005429ED">
        <w:rPr>
          <w:rFonts w:hint="eastAsia"/>
          <w:b/>
          <w:bCs/>
          <w:rtl/>
        </w:rPr>
        <w:t>שהמזמין</w:t>
      </w:r>
      <w:r w:rsidRPr="005429ED">
        <w:rPr>
          <w:b/>
          <w:bCs/>
          <w:rtl/>
        </w:rPr>
        <w:t xml:space="preserve"> </w:t>
      </w:r>
      <w:r w:rsidRPr="005429ED">
        <w:rPr>
          <w:rFonts w:hint="eastAsia"/>
          <w:b/>
          <w:bCs/>
          <w:rtl/>
        </w:rPr>
        <w:t>ימצא</w:t>
      </w:r>
      <w:r w:rsidRPr="005429ED">
        <w:rPr>
          <w:b/>
          <w:bCs/>
          <w:rtl/>
        </w:rPr>
        <w:t xml:space="preserve"> </w:t>
      </w:r>
      <w:r w:rsidRPr="005429ED">
        <w:rPr>
          <w:rFonts w:hint="eastAsia"/>
          <w:b/>
          <w:bCs/>
          <w:rtl/>
        </w:rPr>
        <w:t>לנכון</w:t>
      </w:r>
      <w:r w:rsidRPr="005429ED">
        <w:rPr>
          <w:b/>
          <w:bCs/>
          <w:rtl/>
        </w:rPr>
        <w:t>.</w:t>
      </w:r>
    </w:p>
    <w:p w:rsidR="00CB1DDD" w:rsidRPr="005429ED" w:rsidRDefault="00CB1DDD" w:rsidP="00CB1DDD">
      <w:pPr>
        <w:spacing w:line="360" w:lineRule="auto"/>
        <w:contextualSpacing/>
        <w:jc w:val="both"/>
        <w:rPr>
          <w:rFonts w:asciiTheme="majorBidi" w:hAnsiTheme="majorBidi"/>
          <w:kern w:val="32"/>
          <w:rtl/>
          <w:lang w:val="pl-PL" w:eastAsia="he-IL"/>
        </w:rPr>
      </w:pPr>
      <w:r w:rsidRPr="005429ED">
        <w:rPr>
          <w:rFonts w:asciiTheme="majorBidi" w:hAnsiTheme="majorBidi" w:hint="cs"/>
          <w:kern w:val="32"/>
          <w:rtl/>
          <w:lang w:val="pl-PL" w:eastAsia="he-IL"/>
        </w:rPr>
        <w:lastRenderedPageBreak/>
        <w:t>יובהר עוד כי הניקוד יינתן באופן יחסי לשאר ההצעות.</w:t>
      </w:r>
    </w:p>
    <w:p w:rsidR="00CB1DDD" w:rsidRPr="005429ED" w:rsidRDefault="00CB1DDD" w:rsidP="00CB1DDD">
      <w:pPr>
        <w:pStyle w:val="aff8"/>
        <w:tabs>
          <w:tab w:val="clear" w:pos="1931"/>
          <w:tab w:val="left" w:pos="-1043"/>
        </w:tabs>
        <w:contextualSpacing/>
        <w:rPr>
          <w:rFonts w:cs="David"/>
          <w:b/>
          <w:bCs/>
          <w:sz w:val="24"/>
          <w:szCs w:val="24"/>
          <w:u w:val="single"/>
          <w:rtl/>
        </w:rPr>
      </w:pPr>
    </w:p>
    <w:p w:rsidR="00CB1DDD" w:rsidRPr="005429ED" w:rsidRDefault="00CB1DDD" w:rsidP="00CB1DDD">
      <w:pPr>
        <w:pStyle w:val="ab"/>
        <w:numPr>
          <w:ilvl w:val="2"/>
          <w:numId w:val="48"/>
        </w:numPr>
        <w:spacing w:line="360" w:lineRule="auto"/>
        <w:jc w:val="both"/>
        <w:outlineLvl w:val="0"/>
        <w:rPr>
          <w:rFonts w:cs="David"/>
          <w:szCs w:val="24"/>
          <w:u w:val="single"/>
          <w:rtl/>
        </w:rPr>
      </w:pPr>
      <w:r w:rsidRPr="005429ED">
        <w:rPr>
          <w:rFonts w:cs="David"/>
          <w:szCs w:val="24"/>
          <w:u w:val="single"/>
          <w:rtl/>
        </w:rPr>
        <w:t xml:space="preserve">שלב </w:t>
      </w:r>
      <w:r w:rsidRPr="005429ED">
        <w:rPr>
          <w:rFonts w:cs="David" w:hint="eastAsia"/>
          <w:szCs w:val="24"/>
          <w:u w:val="single"/>
          <w:rtl/>
        </w:rPr>
        <w:t>השלישי</w:t>
      </w:r>
      <w:r w:rsidRPr="005429ED">
        <w:rPr>
          <w:rFonts w:cs="David"/>
          <w:szCs w:val="24"/>
          <w:u w:val="single"/>
          <w:rtl/>
        </w:rPr>
        <w:t xml:space="preserve"> – בחינת הצעת המחיר</w:t>
      </w:r>
    </w:p>
    <w:p w:rsidR="00CB1DDD" w:rsidRPr="005429ED" w:rsidRDefault="00CB1DDD" w:rsidP="00CB1DDD">
      <w:pPr>
        <w:pStyle w:val="ab"/>
        <w:numPr>
          <w:ilvl w:val="3"/>
          <w:numId w:val="48"/>
        </w:numPr>
        <w:spacing w:line="360" w:lineRule="auto"/>
        <w:jc w:val="both"/>
        <w:outlineLvl w:val="0"/>
        <w:rPr>
          <w:rFonts w:cs="David"/>
          <w:rtl/>
        </w:rPr>
      </w:pPr>
      <w:r w:rsidRPr="005429ED">
        <w:rPr>
          <w:rFonts w:cs="David"/>
          <w:szCs w:val="24"/>
          <w:rtl/>
        </w:rPr>
        <w:t>המציע, אשר הציע את ההצעה הכוללת הזולה ביותר יזכה בניקוד מרבי - 100 נקודות.</w:t>
      </w:r>
    </w:p>
    <w:p w:rsidR="00CB1DDD" w:rsidRPr="005429ED" w:rsidRDefault="00CB1DDD" w:rsidP="00CB1DDD">
      <w:pPr>
        <w:pStyle w:val="ab"/>
        <w:numPr>
          <w:ilvl w:val="3"/>
          <w:numId w:val="48"/>
        </w:numPr>
        <w:spacing w:line="360" w:lineRule="auto"/>
        <w:jc w:val="both"/>
        <w:outlineLvl w:val="0"/>
        <w:rPr>
          <w:rFonts w:cs="David"/>
          <w:rtl/>
        </w:rPr>
      </w:pPr>
      <w:r w:rsidRPr="005429ED">
        <w:rPr>
          <w:rFonts w:cs="David"/>
          <w:szCs w:val="24"/>
          <w:rtl/>
        </w:rPr>
        <w:t>יתר ההצעות ינוקדו ביחס להצעה זו.</w:t>
      </w:r>
      <w:r w:rsidRPr="005429ED">
        <w:rPr>
          <w:rFonts w:cs="David"/>
          <w:rtl/>
        </w:rPr>
        <w:t xml:space="preserve"> </w:t>
      </w:r>
    </w:p>
    <w:p w:rsidR="00CB1DDD" w:rsidRPr="005429ED" w:rsidRDefault="00CB1DDD" w:rsidP="00CB1DDD">
      <w:pPr>
        <w:pStyle w:val="ab"/>
        <w:numPr>
          <w:ilvl w:val="3"/>
          <w:numId w:val="48"/>
        </w:numPr>
        <w:spacing w:line="360" w:lineRule="auto"/>
        <w:jc w:val="both"/>
        <w:outlineLvl w:val="0"/>
        <w:rPr>
          <w:rFonts w:ascii="David-Reg" w:cs="David"/>
          <w:u w:val="single"/>
          <w:rtl/>
        </w:rPr>
      </w:pPr>
      <w:r w:rsidRPr="005429ED">
        <w:rPr>
          <w:rFonts w:cs="David" w:hint="eastAsia"/>
          <w:szCs w:val="24"/>
          <w:u w:val="single"/>
          <w:rtl/>
        </w:rPr>
        <w:t>המחיר</w:t>
      </w:r>
      <w:r w:rsidRPr="005429ED">
        <w:rPr>
          <w:rFonts w:cs="David"/>
          <w:szCs w:val="24"/>
          <w:u w:val="single"/>
          <w:rtl/>
        </w:rPr>
        <w:t xml:space="preserve"> המשוקלל להצעת המחיר -</w:t>
      </w:r>
      <w:r w:rsidRPr="005429ED">
        <w:rPr>
          <w:rFonts w:cs="David"/>
          <w:u w:val="single"/>
          <w:rtl/>
        </w:rPr>
        <w:t xml:space="preserve">  </w:t>
      </w:r>
    </w:p>
    <w:p w:rsidR="00CB1DDD" w:rsidRPr="005429ED" w:rsidRDefault="00CB1DDD" w:rsidP="00CB1DDD">
      <w:pPr>
        <w:autoSpaceDE w:val="0"/>
        <w:autoSpaceDN w:val="0"/>
        <w:adjustRightInd w:val="0"/>
        <w:spacing w:line="360" w:lineRule="auto"/>
        <w:ind w:left="793"/>
        <w:contextualSpacing/>
        <w:jc w:val="both"/>
        <w:rPr>
          <w:rFonts w:ascii="David-Reg"/>
        </w:rPr>
      </w:pPr>
      <w:r w:rsidRPr="005429ED">
        <w:rPr>
          <w:rFonts w:hint="cs"/>
          <w:rtl/>
        </w:rPr>
        <w:t xml:space="preserve">ההצעה הנמוכה ביותר תקבל ציון מקסימאלי של 100 נקודות ויתר ההצעות תקבלנה ניקוד יחסי על פי </w:t>
      </w:r>
      <w:r w:rsidR="000A1C3F" w:rsidRPr="005429ED">
        <w:rPr>
          <w:rFonts w:hint="cs"/>
          <w:rtl/>
        </w:rPr>
        <w:t>הנוסחה</w:t>
      </w:r>
      <w:r w:rsidRPr="005429ED">
        <w:rPr>
          <w:rFonts w:hint="cs"/>
          <w:rtl/>
        </w:rPr>
        <w:t xml:space="preserve"> הבאה: </w:t>
      </w:r>
      <w:r w:rsidRPr="005429ED">
        <w:rPr>
          <w:rFonts w:hint="cs"/>
        </w:rPr>
        <w:t>B</w:t>
      </w:r>
      <w:r w:rsidRPr="005429ED">
        <w:t>=100*(P1/P2)</w:t>
      </w:r>
    </w:p>
    <w:p w:rsidR="00CB1DDD" w:rsidRPr="005429ED" w:rsidRDefault="00CB1DDD" w:rsidP="00CB1DDD">
      <w:pPr>
        <w:pStyle w:val="34"/>
        <w:tabs>
          <w:tab w:val="left" w:pos="386"/>
        </w:tabs>
        <w:spacing w:line="360" w:lineRule="auto"/>
        <w:ind w:left="793"/>
        <w:contextualSpacing/>
        <w:rPr>
          <w:rFonts w:ascii="Franklin Gothic Medium" w:hAnsi="Franklin Gothic Medium" w:cs="David"/>
          <w:sz w:val="24"/>
          <w:szCs w:val="24"/>
          <w:rtl/>
          <w:lang w:eastAsia="en-US"/>
        </w:rPr>
      </w:pPr>
      <w:r w:rsidRPr="005429ED">
        <w:rPr>
          <w:rFonts w:cs="David" w:hint="cs"/>
          <w:sz w:val="24"/>
          <w:szCs w:val="24"/>
          <w:rtl/>
        </w:rPr>
        <w:t xml:space="preserve"> </w:t>
      </w:r>
      <w:r w:rsidRPr="005429ED">
        <w:rPr>
          <w:rFonts w:cs="David"/>
          <w:b/>
          <w:bCs/>
          <w:sz w:val="24"/>
          <w:szCs w:val="24"/>
        </w:rPr>
        <w:t>B</w:t>
      </w:r>
      <w:r w:rsidRPr="005429ED">
        <w:rPr>
          <w:rFonts w:ascii="Franklin Gothic Medium" w:hAnsi="Franklin Gothic Medium" w:cs="David" w:hint="cs"/>
          <w:sz w:val="24"/>
          <w:szCs w:val="24"/>
          <w:rtl/>
          <w:lang w:eastAsia="en-US"/>
        </w:rPr>
        <w:t xml:space="preserve"> = ניקוד להצעה נבדקת</w:t>
      </w:r>
    </w:p>
    <w:p w:rsidR="00CB1DDD" w:rsidRPr="005429ED" w:rsidRDefault="00CB1DDD" w:rsidP="00CB1DDD">
      <w:pPr>
        <w:pStyle w:val="34"/>
        <w:tabs>
          <w:tab w:val="left" w:pos="386"/>
          <w:tab w:val="left" w:pos="781"/>
        </w:tabs>
        <w:spacing w:line="360" w:lineRule="auto"/>
        <w:ind w:left="793"/>
        <w:contextualSpacing/>
        <w:rPr>
          <w:rFonts w:ascii="Franklin Gothic Medium" w:hAnsi="Franklin Gothic Medium" w:cs="David"/>
          <w:sz w:val="24"/>
          <w:szCs w:val="24"/>
          <w:rtl/>
          <w:lang w:eastAsia="en-US"/>
        </w:rPr>
      </w:pPr>
      <w:r w:rsidRPr="005429ED">
        <w:rPr>
          <w:rFonts w:ascii="Franklin Gothic Medium" w:hAnsi="Franklin Gothic Medium" w:cs="David"/>
          <w:sz w:val="24"/>
          <w:szCs w:val="24"/>
          <w:lang w:eastAsia="en-US"/>
        </w:rPr>
        <w:t xml:space="preserve"> P1</w:t>
      </w:r>
      <w:r w:rsidRPr="005429ED">
        <w:rPr>
          <w:rFonts w:ascii="Franklin Gothic Medium" w:hAnsi="Franklin Gothic Medium" w:cs="David" w:hint="cs"/>
          <w:sz w:val="24"/>
          <w:szCs w:val="24"/>
          <w:rtl/>
          <w:lang w:eastAsia="en-US"/>
        </w:rPr>
        <w:t>= הצעת המחיר הנמוכה ביותר שהוצעה</w:t>
      </w:r>
    </w:p>
    <w:p w:rsidR="00CB1DDD" w:rsidRPr="005429ED" w:rsidRDefault="00CB1DDD" w:rsidP="00CB1DDD">
      <w:pPr>
        <w:pStyle w:val="34"/>
        <w:tabs>
          <w:tab w:val="left" w:pos="386"/>
          <w:tab w:val="left" w:pos="781"/>
        </w:tabs>
        <w:spacing w:line="360" w:lineRule="auto"/>
        <w:ind w:left="793"/>
        <w:contextualSpacing/>
        <w:rPr>
          <w:rFonts w:ascii="Franklin Gothic Medium" w:hAnsi="Franklin Gothic Medium" w:cs="David"/>
          <w:sz w:val="24"/>
          <w:szCs w:val="24"/>
          <w:rtl/>
          <w:lang w:eastAsia="en-US"/>
        </w:rPr>
      </w:pPr>
      <w:r w:rsidRPr="005429ED">
        <w:rPr>
          <w:rFonts w:ascii="Franklin Gothic Medium" w:hAnsi="Franklin Gothic Medium" w:cs="David"/>
          <w:sz w:val="24"/>
          <w:szCs w:val="24"/>
          <w:lang w:eastAsia="en-US"/>
        </w:rPr>
        <w:t>P2</w:t>
      </w:r>
      <w:r w:rsidRPr="005429ED">
        <w:rPr>
          <w:rFonts w:ascii="Franklin Gothic Medium" w:hAnsi="Franklin Gothic Medium" w:cs="David" w:hint="cs"/>
          <w:sz w:val="24"/>
          <w:szCs w:val="24"/>
          <w:rtl/>
          <w:lang w:eastAsia="en-US"/>
        </w:rPr>
        <w:t xml:space="preserve"> = הצעת המחיר בהצעה הנבדקת </w:t>
      </w:r>
    </w:p>
    <w:p w:rsidR="00CB1DDD" w:rsidRPr="005429ED" w:rsidRDefault="00CB1DDD" w:rsidP="00CB1DDD">
      <w:pPr>
        <w:pStyle w:val="34"/>
        <w:tabs>
          <w:tab w:val="left" w:pos="386"/>
          <w:tab w:val="left" w:pos="781"/>
        </w:tabs>
        <w:spacing w:line="360" w:lineRule="auto"/>
        <w:ind w:left="793"/>
        <w:contextualSpacing/>
        <w:rPr>
          <w:rFonts w:ascii="Franklin Gothic Medium" w:hAnsi="Franklin Gothic Medium" w:cs="David"/>
          <w:sz w:val="24"/>
          <w:szCs w:val="24"/>
          <w:rtl/>
          <w:lang w:eastAsia="en-US"/>
        </w:rPr>
      </w:pPr>
      <w:r w:rsidRPr="005429ED">
        <w:rPr>
          <w:rFonts w:ascii="Franklin Gothic Medium" w:hAnsi="Franklin Gothic Medium" w:cs="David" w:hint="cs"/>
          <w:sz w:val="24"/>
          <w:szCs w:val="24"/>
          <w:rtl/>
          <w:lang w:eastAsia="en-US"/>
        </w:rPr>
        <w:t xml:space="preserve">100 = הציון המרבי     </w:t>
      </w:r>
    </w:p>
    <w:p w:rsidR="00CB1DDD" w:rsidRPr="005429ED" w:rsidRDefault="00CB1DDD" w:rsidP="00CB1DDD">
      <w:pPr>
        <w:pStyle w:val="31"/>
        <w:ind w:left="1826" w:firstLine="0"/>
        <w:contextualSpacing/>
        <w:rPr>
          <w:rFonts w:ascii="Arial" w:hAnsi="Arial"/>
          <w:sz w:val="24"/>
          <w:szCs w:val="24"/>
          <w:rtl/>
        </w:rPr>
      </w:pPr>
    </w:p>
    <w:p w:rsidR="00CB1DDD" w:rsidRPr="005429ED" w:rsidRDefault="00CB1DDD" w:rsidP="00CB1DDD">
      <w:pPr>
        <w:pStyle w:val="ab"/>
        <w:numPr>
          <w:ilvl w:val="2"/>
          <w:numId w:val="48"/>
        </w:numPr>
        <w:spacing w:line="360" w:lineRule="auto"/>
        <w:jc w:val="both"/>
        <w:outlineLvl w:val="0"/>
        <w:rPr>
          <w:rFonts w:ascii="Arial" w:hAnsi="Arial" w:cs="David"/>
          <w:sz w:val="24"/>
          <w:szCs w:val="24"/>
          <w:u w:val="single"/>
        </w:rPr>
      </w:pPr>
      <w:r w:rsidRPr="005429ED">
        <w:rPr>
          <w:rFonts w:cs="David"/>
          <w:szCs w:val="24"/>
          <w:u w:val="single"/>
          <w:rtl/>
        </w:rPr>
        <w:t xml:space="preserve">שלב </w:t>
      </w:r>
      <w:r w:rsidRPr="005429ED">
        <w:rPr>
          <w:rFonts w:cs="David" w:hint="eastAsia"/>
          <w:szCs w:val="24"/>
          <w:u w:val="single"/>
          <w:rtl/>
        </w:rPr>
        <w:t>רביעי</w:t>
      </w:r>
      <w:r w:rsidRPr="005429ED">
        <w:rPr>
          <w:rFonts w:cs="David"/>
          <w:szCs w:val="24"/>
          <w:u w:val="single"/>
          <w:rtl/>
        </w:rPr>
        <w:t xml:space="preserve"> – שלב בחירת </w:t>
      </w:r>
      <w:r w:rsidRPr="005429ED">
        <w:rPr>
          <w:rFonts w:cs="David" w:hint="eastAsia"/>
          <w:szCs w:val="24"/>
          <w:u w:val="single"/>
          <w:rtl/>
        </w:rPr>
        <w:t>הזוכה</w:t>
      </w:r>
    </w:p>
    <w:p w:rsidR="00CB1DDD" w:rsidRPr="005429ED" w:rsidRDefault="00CB1DDD" w:rsidP="00CB1DDD">
      <w:pPr>
        <w:pStyle w:val="ab"/>
        <w:numPr>
          <w:ilvl w:val="3"/>
          <w:numId w:val="48"/>
        </w:numPr>
        <w:spacing w:line="360" w:lineRule="auto"/>
        <w:jc w:val="both"/>
        <w:outlineLvl w:val="0"/>
        <w:rPr>
          <w:rFonts w:ascii="Arial" w:hAnsi="Arial" w:cs="David"/>
          <w:sz w:val="24"/>
          <w:szCs w:val="24"/>
        </w:rPr>
      </w:pPr>
      <w:r w:rsidRPr="005429ED">
        <w:rPr>
          <w:rFonts w:cs="David"/>
          <w:szCs w:val="24"/>
          <w:rtl/>
        </w:rPr>
        <w:t>כל ההצעות ישוקללו בהתאם לציוני האיכות והמחיר.</w:t>
      </w:r>
    </w:p>
    <w:p w:rsidR="00CB1DDD" w:rsidRPr="005429ED" w:rsidRDefault="00CB1DDD" w:rsidP="00CB1DDD">
      <w:pPr>
        <w:pStyle w:val="ab"/>
        <w:numPr>
          <w:ilvl w:val="3"/>
          <w:numId w:val="48"/>
        </w:numPr>
        <w:spacing w:line="360" w:lineRule="auto"/>
        <w:jc w:val="both"/>
        <w:outlineLvl w:val="0"/>
        <w:rPr>
          <w:rFonts w:ascii="Arial" w:hAnsi="Arial" w:cs="David"/>
          <w:sz w:val="24"/>
          <w:szCs w:val="24"/>
          <w:rtl/>
        </w:rPr>
      </w:pPr>
      <w:r w:rsidRPr="005429ED">
        <w:rPr>
          <w:rFonts w:cs="David"/>
          <w:szCs w:val="24"/>
          <w:rtl/>
        </w:rPr>
        <w:t xml:space="preserve">לכל הצעה יינתן ציון כולל, לאחר שציוני האיכות והמחיר ישוקללו לפי המשקלות </w:t>
      </w:r>
      <w:r w:rsidRPr="005429ED">
        <w:rPr>
          <w:rFonts w:cs="David"/>
          <w:b/>
          <w:bCs/>
          <w:szCs w:val="24"/>
          <w:rtl/>
        </w:rPr>
        <w:t>בטבלת משקלות לציוני האיכות והמחיר של ההצעה כלהלן:</w:t>
      </w:r>
    </w:p>
    <w:p w:rsidR="00CB1DDD" w:rsidRPr="005429ED" w:rsidRDefault="00CB1DDD" w:rsidP="007115EA">
      <w:pPr>
        <w:pStyle w:val="31"/>
        <w:contextualSpacing/>
        <w:rPr>
          <w:rFonts w:ascii="Arial" w:hAnsi="Arial"/>
          <w:b/>
          <w:bCs/>
          <w:sz w:val="24"/>
          <w:szCs w:val="24"/>
          <w:rtl/>
        </w:rPr>
      </w:pPr>
    </w:p>
    <w:tbl>
      <w:tblPr>
        <w:bidiVisual/>
        <w:tblW w:w="6660" w:type="dxa"/>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0"/>
        <w:gridCol w:w="3380"/>
        <w:gridCol w:w="2020"/>
      </w:tblGrid>
      <w:tr w:rsidR="005429ED" w:rsidRPr="005429ED" w:rsidTr="00F60D6A">
        <w:tc>
          <w:tcPr>
            <w:tcW w:w="1260" w:type="dxa"/>
          </w:tcPr>
          <w:p w:rsidR="00CB1DDD" w:rsidRPr="005429ED" w:rsidRDefault="00CB1DDD" w:rsidP="00F60D6A">
            <w:pPr>
              <w:spacing w:line="360" w:lineRule="auto"/>
              <w:contextualSpacing/>
              <w:jc w:val="both"/>
              <w:rPr>
                <w:b/>
                <w:bCs/>
              </w:rPr>
            </w:pPr>
          </w:p>
        </w:tc>
        <w:tc>
          <w:tcPr>
            <w:tcW w:w="3380" w:type="dxa"/>
          </w:tcPr>
          <w:p w:rsidR="00CB1DDD" w:rsidRPr="005429ED" w:rsidRDefault="00CB1DDD" w:rsidP="00F60D6A">
            <w:pPr>
              <w:spacing w:line="360" w:lineRule="auto"/>
              <w:contextualSpacing/>
              <w:jc w:val="both"/>
              <w:rPr>
                <w:b/>
                <w:bCs/>
              </w:rPr>
            </w:pPr>
            <w:r w:rsidRPr="005429ED">
              <w:rPr>
                <w:b/>
                <w:bCs/>
                <w:rtl/>
              </w:rPr>
              <w:t>ציון להצעה</w:t>
            </w:r>
          </w:p>
        </w:tc>
        <w:tc>
          <w:tcPr>
            <w:tcW w:w="2020" w:type="dxa"/>
          </w:tcPr>
          <w:p w:rsidR="00CB1DDD" w:rsidRPr="005429ED" w:rsidRDefault="00CB1DDD" w:rsidP="00F60D6A">
            <w:pPr>
              <w:spacing w:line="360" w:lineRule="auto"/>
              <w:contextualSpacing/>
              <w:jc w:val="both"/>
              <w:rPr>
                <w:b/>
                <w:bCs/>
              </w:rPr>
            </w:pPr>
            <w:r w:rsidRPr="005429ED">
              <w:rPr>
                <w:b/>
                <w:bCs/>
                <w:rtl/>
              </w:rPr>
              <w:t>שקלול</w:t>
            </w:r>
          </w:p>
        </w:tc>
      </w:tr>
      <w:tr w:rsidR="005429ED" w:rsidRPr="005429ED" w:rsidTr="00F60D6A">
        <w:tc>
          <w:tcPr>
            <w:tcW w:w="1260" w:type="dxa"/>
          </w:tcPr>
          <w:p w:rsidR="00CB1DDD" w:rsidRPr="005429ED" w:rsidRDefault="00CB1DDD" w:rsidP="00F60D6A">
            <w:pPr>
              <w:spacing w:line="360" w:lineRule="auto"/>
              <w:contextualSpacing/>
              <w:jc w:val="both"/>
            </w:pPr>
          </w:p>
        </w:tc>
        <w:tc>
          <w:tcPr>
            <w:tcW w:w="3380" w:type="dxa"/>
          </w:tcPr>
          <w:p w:rsidR="00CB1DDD" w:rsidRPr="005429ED" w:rsidRDefault="00CB1DDD" w:rsidP="00F60D6A">
            <w:pPr>
              <w:spacing w:line="360" w:lineRule="auto"/>
              <w:contextualSpacing/>
              <w:jc w:val="both"/>
              <w:rPr>
                <w:rtl/>
                <w:lang w:eastAsia="he-IL"/>
              </w:rPr>
            </w:pPr>
            <w:r w:rsidRPr="005429ED">
              <w:rPr>
                <w:rtl/>
              </w:rPr>
              <w:t>ציון איכות</w:t>
            </w:r>
            <w:r w:rsidRPr="005429ED">
              <w:rPr>
                <w:rFonts w:hint="cs"/>
                <w:rtl/>
              </w:rPr>
              <w:t xml:space="preserve"> </w:t>
            </w:r>
          </w:p>
        </w:tc>
        <w:tc>
          <w:tcPr>
            <w:tcW w:w="2020" w:type="dxa"/>
          </w:tcPr>
          <w:p w:rsidR="00CB1DDD" w:rsidRPr="005429ED" w:rsidRDefault="00CB1DDD" w:rsidP="00F60D6A">
            <w:pPr>
              <w:spacing w:line="360" w:lineRule="auto"/>
              <w:contextualSpacing/>
              <w:jc w:val="both"/>
              <w:rPr>
                <w:lang w:eastAsia="he-IL"/>
              </w:rPr>
            </w:pPr>
            <w:r w:rsidRPr="005429ED">
              <w:rPr>
                <w:rFonts w:hint="cs"/>
                <w:rtl/>
              </w:rPr>
              <w:t>75%</w:t>
            </w:r>
          </w:p>
        </w:tc>
      </w:tr>
      <w:tr w:rsidR="005429ED" w:rsidRPr="005429ED" w:rsidTr="00F60D6A">
        <w:tc>
          <w:tcPr>
            <w:tcW w:w="1260" w:type="dxa"/>
          </w:tcPr>
          <w:p w:rsidR="00CB1DDD" w:rsidRPr="005429ED" w:rsidRDefault="00CB1DDD" w:rsidP="00F60D6A">
            <w:pPr>
              <w:spacing w:line="360" w:lineRule="auto"/>
              <w:contextualSpacing/>
              <w:jc w:val="both"/>
            </w:pPr>
          </w:p>
        </w:tc>
        <w:tc>
          <w:tcPr>
            <w:tcW w:w="3380" w:type="dxa"/>
          </w:tcPr>
          <w:p w:rsidR="00CB1DDD" w:rsidRPr="005429ED" w:rsidRDefault="00CB1DDD" w:rsidP="00F60D6A">
            <w:pPr>
              <w:spacing w:line="360" w:lineRule="auto"/>
              <w:contextualSpacing/>
              <w:jc w:val="both"/>
              <w:rPr>
                <w:lang w:eastAsia="he-IL"/>
              </w:rPr>
            </w:pPr>
            <w:r w:rsidRPr="005429ED">
              <w:rPr>
                <w:rtl/>
              </w:rPr>
              <w:t>ציון להצעת המחיר</w:t>
            </w:r>
            <w:r w:rsidRPr="005429ED">
              <w:rPr>
                <w:rFonts w:hint="cs"/>
                <w:rtl/>
              </w:rPr>
              <w:t xml:space="preserve"> </w:t>
            </w:r>
          </w:p>
        </w:tc>
        <w:tc>
          <w:tcPr>
            <w:tcW w:w="2020" w:type="dxa"/>
          </w:tcPr>
          <w:p w:rsidR="00CB1DDD" w:rsidRPr="005429ED" w:rsidRDefault="00CB1DDD" w:rsidP="00F60D6A">
            <w:pPr>
              <w:spacing w:line="360" w:lineRule="auto"/>
              <w:contextualSpacing/>
              <w:jc w:val="both"/>
              <w:rPr>
                <w:lang w:eastAsia="he-IL"/>
              </w:rPr>
            </w:pPr>
            <w:r w:rsidRPr="005429ED">
              <w:rPr>
                <w:rFonts w:hint="cs"/>
                <w:rtl/>
              </w:rPr>
              <w:t>25%</w:t>
            </w:r>
          </w:p>
        </w:tc>
      </w:tr>
      <w:tr w:rsidR="005429ED" w:rsidRPr="005429ED" w:rsidTr="00F60D6A">
        <w:tc>
          <w:tcPr>
            <w:tcW w:w="1260" w:type="dxa"/>
          </w:tcPr>
          <w:p w:rsidR="00CB1DDD" w:rsidRPr="005429ED" w:rsidRDefault="00CB1DDD" w:rsidP="00F60D6A">
            <w:pPr>
              <w:spacing w:line="360" w:lineRule="auto"/>
              <w:contextualSpacing/>
              <w:jc w:val="both"/>
            </w:pPr>
          </w:p>
        </w:tc>
        <w:tc>
          <w:tcPr>
            <w:tcW w:w="3380" w:type="dxa"/>
          </w:tcPr>
          <w:p w:rsidR="00CB1DDD" w:rsidRPr="005429ED" w:rsidRDefault="00CB1DDD" w:rsidP="00F60D6A">
            <w:pPr>
              <w:spacing w:line="360" w:lineRule="auto"/>
              <w:contextualSpacing/>
              <w:jc w:val="both"/>
              <w:rPr>
                <w:b/>
                <w:bCs/>
                <w:lang w:eastAsia="he-IL"/>
              </w:rPr>
            </w:pPr>
            <w:r w:rsidRPr="005429ED">
              <w:rPr>
                <w:b/>
                <w:bCs/>
                <w:rtl/>
              </w:rPr>
              <w:t>סה"כ</w:t>
            </w:r>
          </w:p>
        </w:tc>
        <w:tc>
          <w:tcPr>
            <w:tcW w:w="2020" w:type="dxa"/>
          </w:tcPr>
          <w:p w:rsidR="00CB1DDD" w:rsidRPr="005429ED" w:rsidRDefault="00CB1DDD" w:rsidP="00F60D6A">
            <w:pPr>
              <w:spacing w:line="360" w:lineRule="auto"/>
              <w:contextualSpacing/>
              <w:jc w:val="both"/>
              <w:rPr>
                <w:b/>
                <w:bCs/>
                <w:lang w:eastAsia="he-IL"/>
              </w:rPr>
            </w:pPr>
            <w:r w:rsidRPr="005429ED">
              <w:rPr>
                <w:b/>
                <w:bCs/>
                <w:rtl/>
              </w:rPr>
              <w:t>100%</w:t>
            </w:r>
          </w:p>
        </w:tc>
      </w:tr>
      <w:tr w:rsidR="007115EA" w:rsidRPr="005429ED" w:rsidTr="00F60D6A">
        <w:tc>
          <w:tcPr>
            <w:tcW w:w="1260" w:type="dxa"/>
          </w:tcPr>
          <w:p w:rsidR="007115EA" w:rsidRPr="005429ED" w:rsidRDefault="007115EA" w:rsidP="00F60D6A">
            <w:pPr>
              <w:spacing w:line="360" w:lineRule="auto"/>
              <w:contextualSpacing/>
              <w:jc w:val="both"/>
            </w:pPr>
          </w:p>
        </w:tc>
        <w:tc>
          <w:tcPr>
            <w:tcW w:w="3380" w:type="dxa"/>
          </w:tcPr>
          <w:p w:rsidR="007115EA" w:rsidRPr="005429ED" w:rsidRDefault="007115EA" w:rsidP="00F60D6A">
            <w:pPr>
              <w:spacing w:line="360" w:lineRule="auto"/>
              <w:contextualSpacing/>
              <w:jc w:val="both"/>
              <w:rPr>
                <w:b/>
                <w:bCs/>
                <w:rtl/>
              </w:rPr>
            </w:pPr>
          </w:p>
        </w:tc>
        <w:tc>
          <w:tcPr>
            <w:tcW w:w="2020" w:type="dxa"/>
          </w:tcPr>
          <w:p w:rsidR="007115EA" w:rsidRPr="005429ED" w:rsidRDefault="007115EA" w:rsidP="00F60D6A">
            <w:pPr>
              <w:spacing w:line="360" w:lineRule="auto"/>
              <w:contextualSpacing/>
              <w:jc w:val="both"/>
              <w:rPr>
                <w:b/>
                <w:bCs/>
                <w:rtl/>
              </w:rPr>
            </w:pPr>
          </w:p>
        </w:tc>
      </w:tr>
    </w:tbl>
    <w:p w:rsidR="007115EA" w:rsidRPr="007115EA" w:rsidRDefault="007115EA" w:rsidP="007115EA">
      <w:pPr>
        <w:pStyle w:val="ab"/>
        <w:spacing w:line="360" w:lineRule="auto"/>
        <w:ind w:left="1224"/>
        <w:jc w:val="both"/>
        <w:outlineLvl w:val="0"/>
        <w:rPr>
          <w:rFonts w:ascii="Arial" w:hAnsi="Arial" w:cs="David"/>
          <w:sz w:val="24"/>
          <w:szCs w:val="24"/>
        </w:rPr>
      </w:pPr>
    </w:p>
    <w:p w:rsidR="007115EA" w:rsidRPr="007115EA" w:rsidRDefault="007115EA" w:rsidP="007115EA">
      <w:pPr>
        <w:pStyle w:val="ab"/>
        <w:spacing w:line="360" w:lineRule="auto"/>
        <w:ind w:left="1224"/>
        <w:jc w:val="both"/>
        <w:outlineLvl w:val="0"/>
        <w:rPr>
          <w:rFonts w:ascii="Arial" w:hAnsi="Arial" w:cs="David"/>
          <w:sz w:val="24"/>
          <w:szCs w:val="24"/>
        </w:rPr>
      </w:pPr>
    </w:p>
    <w:p w:rsidR="00CB1DDD" w:rsidRPr="005429ED" w:rsidRDefault="00CB1DDD" w:rsidP="00CB1DDD">
      <w:pPr>
        <w:pStyle w:val="ab"/>
        <w:numPr>
          <w:ilvl w:val="2"/>
          <w:numId w:val="48"/>
        </w:numPr>
        <w:spacing w:line="360" w:lineRule="auto"/>
        <w:jc w:val="both"/>
        <w:outlineLvl w:val="0"/>
        <w:rPr>
          <w:rFonts w:ascii="Arial" w:hAnsi="Arial" w:cs="David"/>
          <w:sz w:val="24"/>
          <w:szCs w:val="24"/>
          <w:rtl/>
        </w:rPr>
      </w:pPr>
      <w:r w:rsidRPr="005429ED">
        <w:rPr>
          <w:rFonts w:cs="David"/>
          <w:szCs w:val="24"/>
          <w:rtl/>
        </w:rPr>
        <w:t>ההצעה שתקבל את הציון הכולל הגבוה ביותר בתום שלב זה תהיה ההצעה הזוכה במכרז. המציע שההצעה שלו תקבל את הציון הבא יוגדר ככשיר שני.</w:t>
      </w:r>
      <w:r w:rsidRPr="005429ED">
        <w:rPr>
          <w:rFonts w:ascii="Arial" w:hAnsi="Arial" w:cs="David"/>
          <w:sz w:val="24"/>
          <w:szCs w:val="24"/>
          <w:rtl/>
        </w:rPr>
        <w:t xml:space="preserve"> </w:t>
      </w:r>
    </w:p>
    <w:p w:rsidR="00CB1DDD" w:rsidRPr="005429ED" w:rsidRDefault="00CB1DDD" w:rsidP="00CB1DDD">
      <w:pPr>
        <w:pStyle w:val="ab"/>
        <w:numPr>
          <w:ilvl w:val="2"/>
          <w:numId w:val="48"/>
        </w:numPr>
        <w:spacing w:line="360" w:lineRule="auto"/>
        <w:jc w:val="both"/>
        <w:outlineLvl w:val="0"/>
        <w:rPr>
          <w:rFonts w:cs="David"/>
          <w:szCs w:val="24"/>
        </w:rPr>
      </w:pPr>
      <w:r w:rsidRPr="005429ED">
        <w:rPr>
          <w:rFonts w:cs="David" w:hint="cs"/>
          <w:szCs w:val="24"/>
          <w:rtl/>
        </w:rPr>
        <w:t>וועדת</w:t>
      </w:r>
      <w:r w:rsidRPr="005429ED">
        <w:rPr>
          <w:rFonts w:cs="David"/>
          <w:szCs w:val="24"/>
          <w:rtl/>
        </w:rPr>
        <w:t xml:space="preserve"> </w:t>
      </w:r>
      <w:r w:rsidRPr="005429ED">
        <w:rPr>
          <w:rFonts w:cs="David" w:hint="cs"/>
          <w:szCs w:val="24"/>
          <w:rtl/>
        </w:rPr>
        <w:t>המכרזים</w:t>
      </w:r>
      <w:r w:rsidRPr="005429ED">
        <w:rPr>
          <w:rFonts w:cs="David"/>
          <w:szCs w:val="24"/>
          <w:rtl/>
        </w:rPr>
        <w:t xml:space="preserve"> </w:t>
      </w:r>
      <w:r w:rsidRPr="005429ED">
        <w:rPr>
          <w:rFonts w:cs="David" w:hint="cs"/>
          <w:szCs w:val="24"/>
          <w:rtl/>
        </w:rPr>
        <w:t>של</w:t>
      </w:r>
      <w:r w:rsidRPr="005429ED">
        <w:rPr>
          <w:rFonts w:cs="David"/>
          <w:szCs w:val="24"/>
          <w:rtl/>
        </w:rPr>
        <w:t xml:space="preserve"> </w:t>
      </w:r>
      <w:r w:rsidRPr="005429ED">
        <w:rPr>
          <w:rFonts w:cs="David" w:hint="cs"/>
          <w:szCs w:val="24"/>
          <w:rtl/>
        </w:rPr>
        <w:t>עורך</w:t>
      </w:r>
      <w:r w:rsidRPr="005429ED">
        <w:rPr>
          <w:rFonts w:cs="David"/>
          <w:szCs w:val="24"/>
          <w:rtl/>
        </w:rPr>
        <w:t xml:space="preserve"> </w:t>
      </w:r>
      <w:r w:rsidRPr="005429ED">
        <w:rPr>
          <w:rFonts w:cs="David" w:hint="cs"/>
          <w:szCs w:val="24"/>
          <w:rtl/>
        </w:rPr>
        <w:t>המכרז</w:t>
      </w:r>
      <w:r w:rsidRPr="005429ED">
        <w:rPr>
          <w:rFonts w:cs="David"/>
          <w:szCs w:val="24"/>
          <w:rtl/>
        </w:rPr>
        <w:t xml:space="preserve"> </w:t>
      </w:r>
      <w:r w:rsidRPr="005429ED">
        <w:rPr>
          <w:rFonts w:cs="David" w:hint="cs"/>
          <w:szCs w:val="24"/>
          <w:rtl/>
        </w:rPr>
        <w:t>תודיע</w:t>
      </w:r>
      <w:r w:rsidRPr="005429ED">
        <w:rPr>
          <w:rFonts w:cs="David"/>
          <w:szCs w:val="24"/>
          <w:rtl/>
        </w:rPr>
        <w:t xml:space="preserve"> </w:t>
      </w:r>
      <w:r w:rsidRPr="005429ED">
        <w:rPr>
          <w:rFonts w:cs="David" w:hint="cs"/>
          <w:szCs w:val="24"/>
          <w:rtl/>
        </w:rPr>
        <w:t>למציעים</w:t>
      </w:r>
      <w:r w:rsidRPr="005429ED">
        <w:rPr>
          <w:rFonts w:cs="David"/>
          <w:szCs w:val="24"/>
          <w:rtl/>
        </w:rPr>
        <w:t xml:space="preserve"> </w:t>
      </w:r>
      <w:r w:rsidRPr="005429ED">
        <w:rPr>
          <w:rFonts w:cs="David" w:hint="cs"/>
          <w:szCs w:val="24"/>
          <w:rtl/>
        </w:rPr>
        <w:t>את</w:t>
      </w:r>
      <w:r w:rsidRPr="005429ED">
        <w:rPr>
          <w:rFonts w:cs="David"/>
          <w:szCs w:val="24"/>
          <w:rtl/>
        </w:rPr>
        <w:t xml:space="preserve"> </w:t>
      </w:r>
      <w:r w:rsidRPr="005429ED">
        <w:rPr>
          <w:rFonts w:cs="David" w:hint="cs"/>
          <w:szCs w:val="24"/>
          <w:rtl/>
        </w:rPr>
        <w:t>החלטותיה</w:t>
      </w:r>
      <w:r w:rsidRPr="005429ED">
        <w:rPr>
          <w:rFonts w:cs="David"/>
          <w:szCs w:val="24"/>
          <w:rtl/>
        </w:rPr>
        <w:t xml:space="preserve">. </w:t>
      </w:r>
      <w:r w:rsidRPr="005429ED">
        <w:rPr>
          <w:rFonts w:cs="David" w:hint="cs"/>
          <w:szCs w:val="24"/>
          <w:rtl/>
        </w:rPr>
        <w:t>עורך</w:t>
      </w:r>
      <w:r w:rsidRPr="005429ED">
        <w:rPr>
          <w:rFonts w:cs="David"/>
          <w:szCs w:val="24"/>
          <w:rtl/>
        </w:rPr>
        <w:t xml:space="preserve"> </w:t>
      </w:r>
      <w:r w:rsidRPr="005429ED">
        <w:rPr>
          <w:rFonts w:cs="David" w:hint="cs"/>
          <w:szCs w:val="24"/>
          <w:rtl/>
        </w:rPr>
        <w:t>המכרז</w:t>
      </w:r>
      <w:r w:rsidRPr="005429ED">
        <w:rPr>
          <w:rFonts w:cs="David"/>
          <w:szCs w:val="24"/>
          <w:rtl/>
        </w:rPr>
        <w:t xml:space="preserve"> </w:t>
      </w:r>
      <w:r w:rsidRPr="005429ED">
        <w:rPr>
          <w:rFonts w:cs="David" w:hint="cs"/>
          <w:szCs w:val="24"/>
          <w:rtl/>
        </w:rPr>
        <w:t>שומר</w:t>
      </w:r>
      <w:r w:rsidRPr="005429ED">
        <w:rPr>
          <w:rFonts w:cs="David"/>
          <w:szCs w:val="24"/>
          <w:rtl/>
        </w:rPr>
        <w:t xml:space="preserve"> </w:t>
      </w:r>
      <w:r w:rsidRPr="005429ED">
        <w:rPr>
          <w:rFonts w:cs="David" w:hint="cs"/>
          <w:szCs w:val="24"/>
          <w:rtl/>
        </w:rPr>
        <w:t>על</w:t>
      </w:r>
      <w:r w:rsidRPr="005429ED">
        <w:rPr>
          <w:rFonts w:cs="David"/>
          <w:szCs w:val="24"/>
          <w:rtl/>
        </w:rPr>
        <w:t xml:space="preserve"> </w:t>
      </w:r>
      <w:r w:rsidRPr="005429ED">
        <w:rPr>
          <w:rFonts w:cs="David" w:hint="cs"/>
          <w:szCs w:val="24"/>
          <w:rtl/>
        </w:rPr>
        <w:t>זכותו</w:t>
      </w:r>
      <w:r w:rsidRPr="005429ED">
        <w:rPr>
          <w:rFonts w:cs="David"/>
          <w:szCs w:val="24"/>
          <w:rtl/>
        </w:rPr>
        <w:t xml:space="preserve"> </w:t>
      </w:r>
      <w:r w:rsidRPr="005429ED">
        <w:rPr>
          <w:rFonts w:cs="David" w:hint="cs"/>
          <w:szCs w:val="24"/>
          <w:rtl/>
        </w:rPr>
        <w:t>שלא</w:t>
      </w:r>
      <w:r w:rsidRPr="005429ED">
        <w:rPr>
          <w:rFonts w:cs="David"/>
          <w:szCs w:val="24"/>
          <w:rtl/>
        </w:rPr>
        <w:t xml:space="preserve"> </w:t>
      </w:r>
      <w:r w:rsidRPr="005429ED">
        <w:rPr>
          <w:rFonts w:cs="David" w:hint="cs"/>
          <w:szCs w:val="24"/>
          <w:rtl/>
        </w:rPr>
        <w:t>לקבל</w:t>
      </w:r>
      <w:r w:rsidRPr="005429ED">
        <w:rPr>
          <w:rFonts w:cs="David"/>
          <w:szCs w:val="24"/>
          <w:rtl/>
        </w:rPr>
        <w:t xml:space="preserve"> </w:t>
      </w:r>
      <w:r w:rsidRPr="005429ED">
        <w:rPr>
          <w:rFonts w:cs="David" w:hint="cs"/>
          <w:szCs w:val="24"/>
          <w:rtl/>
        </w:rPr>
        <w:t>את</w:t>
      </w:r>
      <w:r w:rsidRPr="005429ED">
        <w:rPr>
          <w:rFonts w:cs="David"/>
          <w:szCs w:val="24"/>
          <w:rtl/>
        </w:rPr>
        <w:t xml:space="preserve"> </w:t>
      </w:r>
      <w:r w:rsidRPr="005429ED">
        <w:rPr>
          <w:rFonts w:cs="David" w:hint="cs"/>
          <w:szCs w:val="24"/>
          <w:rtl/>
        </w:rPr>
        <w:t>ההצעה</w:t>
      </w:r>
      <w:r w:rsidRPr="005429ED">
        <w:rPr>
          <w:rFonts w:cs="David"/>
          <w:szCs w:val="24"/>
          <w:rtl/>
        </w:rPr>
        <w:t xml:space="preserve"> </w:t>
      </w:r>
      <w:r w:rsidRPr="005429ED">
        <w:rPr>
          <w:rFonts w:cs="David" w:hint="cs"/>
          <w:szCs w:val="24"/>
          <w:rtl/>
        </w:rPr>
        <w:t>שתזכה</w:t>
      </w:r>
      <w:r w:rsidRPr="005429ED">
        <w:rPr>
          <w:rFonts w:cs="David"/>
          <w:szCs w:val="24"/>
          <w:rtl/>
        </w:rPr>
        <w:t xml:space="preserve"> </w:t>
      </w:r>
      <w:r w:rsidRPr="005429ED">
        <w:rPr>
          <w:rFonts w:cs="David" w:hint="cs"/>
          <w:szCs w:val="24"/>
          <w:rtl/>
        </w:rPr>
        <w:t>לציון</w:t>
      </w:r>
      <w:r w:rsidRPr="005429ED">
        <w:rPr>
          <w:rFonts w:cs="David"/>
          <w:szCs w:val="24"/>
          <w:rtl/>
        </w:rPr>
        <w:t xml:space="preserve"> </w:t>
      </w:r>
      <w:r w:rsidRPr="005429ED">
        <w:rPr>
          <w:rFonts w:cs="David" w:hint="cs"/>
          <w:szCs w:val="24"/>
          <w:rtl/>
        </w:rPr>
        <w:t>הגבוה</w:t>
      </w:r>
      <w:r w:rsidRPr="005429ED">
        <w:rPr>
          <w:rFonts w:cs="David"/>
          <w:szCs w:val="24"/>
          <w:rtl/>
        </w:rPr>
        <w:t xml:space="preserve"> </w:t>
      </w:r>
      <w:r w:rsidRPr="005429ED">
        <w:rPr>
          <w:rFonts w:cs="David" w:hint="cs"/>
          <w:szCs w:val="24"/>
          <w:rtl/>
        </w:rPr>
        <w:t>ביותר</w:t>
      </w:r>
      <w:r w:rsidRPr="005429ED">
        <w:rPr>
          <w:rFonts w:cs="David"/>
          <w:szCs w:val="24"/>
          <w:rtl/>
        </w:rPr>
        <w:t xml:space="preserve"> </w:t>
      </w:r>
      <w:r w:rsidRPr="005429ED">
        <w:rPr>
          <w:rFonts w:cs="David" w:hint="cs"/>
          <w:szCs w:val="24"/>
          <w:rtl/>
        </w:rPr>
        <w:t>בכפוף</w:t>
      </w:r>
      <w:r w:rsidRPr="005429ED">
        <w:rPr>
          <w:rFonts w:cs="David"/>
          <w:szCs w:val="24"/>
          <w:rtl/>
        </w:rPr>
        <w:t xml:space="preserve"> </w:t>
      </w:r>
      <w:r w:rsidRPr="005429ED">
        <w:rPr>
          <w:rFonts w:cs="David" w:hint="cs"/>
          <w:szCs w:val="24"/>
          <w:rtl/>
        </w:rPr>
        <w:t>להוראות</w:t>
      </w:r>
      <w:r w:rsidRPr="005429ED">
        <w:rPr>
          <w:rFonts w:cs="David"/>
          <w:szCs w:val="24"/>
          <w:rtl/>
        </w:rPr>
        <w:t xml:space="preserve"> </w:t>
      </w:r>
      <w:r w:rsidRPr="005429ED">
        <w:rPr>
          <w:rFonts w:cs="David" w:hint="cs"/>
          <w:szCs w:val="24"/>
          <w:rtl/>
        </w:rPr>
        <w:t>הקבועות</w:t>
      </w:r>
      <w:r w:rsidRPr="005429ED">
        <w:rPr>
          <w:rFonts w:cs="David"/>
          <w:szCs w:val="24"/>
          <w:rtl/>
        </w:rPr>
        <w:t xml:space="preserve"> </w:t>
      </w:r>
      <w:r w:rsidRPr="005429ED">
        <w:rPr>
          <w:rFonts w:cs="David" w:hint="cs"/>
          <w:szCs w:val="24"/>
          <w:rtl/>
        </w:rPr>
        <w:t>לעניין</w:t>
      </w:r>
      <w:r w:rsidRPr="005429ED">
        <w:rPr>
          <w:rFonts w:cs="David"/>
          <w:szCs w:val="24"/>
          <w:rtl/>
        </w:rPr>
        <w:t xml:space="preserve"> </w:t>
      </w:r>
      <w:r w:rsidRPr="005429ED">
        <w:rPr>
          <w:rFonts w:cs="David" w:hint="cs"/>
          <w:szCs w:val="24"/>
          <w:rtl/>
        </w:rPr>
        <w:t>זה</w:t>
      </w:r>
      <w:r w:rsidRPr="005429ED">
        <w:rPr>
          <w:rFonts w:cs="David"/>
          <w:szCs w:val="24"/>
          <w:rtl/>
        </w:rPr>
        <w:t xml:space="preserve"> </w:t>
      </w:r>
      <w:r w:rsidRPr="005429ED">
        <w:rPr>
          <w:rFonts w:cs="David" w:hint="cs"/>
          <w:szCs w:val="24"/>
          <w:rtl/>
        </w:rPr>
        <w:t>בתקנות</w:t>
      </w:r>
      <w:r w:rsidRPr="005429ED">
        <w:rPr>
          <w:rFonts w:cs="David"/>
          <w:szCs w:val="24"/>
          <w:rtl/>
        </w:rPr>
        <w:t xml:space="preserve"> </w:t>
      </w:r>
      <w:r w:rsidRPr="005429ED">
        <w:rPr>
          <w:rFonts w:cs="David" w:hint="cs"/>
          <w:szCs w:val="24"/>
          <w:rtl/>
        </w:rPr>
        <w:t>חובת</w:t>
      </w:r>
      <w:r w:rsidRPr="005429ED">
        <w:rPr>
          <w:rFonts w:cs="David"/>
          <w:szCs w:val="24"/>
          <w:rtl/>
        </w:rPr>
        <w:t xml:space="preserve"> </w:t>
      </w:r>
      <w:r w:rsidRPr="005429ED">
        <w:rPr>
          <w:rFonts w:cs="David" w:hint="cs"/>
          <w:szCs w:val="24"/>
          <w:rtl/>
        </w:rPr>
        <w:t>המכרזים</w:t>
      </w:r>
      <w:r w:rsidRPr="005429ED">
        <w:rPr>
          <w:rFonts w:cs="David"/>
          <w:szCs w:val="24"/>
          <w:rtl/>
        </w:rPr>
        <w:t>.</w:t>
      </w:r>
    </w:p>
    <w:p w:rsidR="00CB1DDD" w:rsidRPr="005429ED" w:rsidRDefault="00CB1DDD" w:rsidP="00CB1DDD">
      <w:pPr>
        <w:pStyle w:val="ab"/>
        <w:numPr>
          <w:ilvl w:val="2"/>
          <w:numId w:val="48"/>
        </w:numPr>
        <w:spacing w:line="360" w:lineRule="auto"/>
        <w:jc w:val="both"/>
        <w:outlineLvl w:val="0"/>
        <w:rPr>
          <w:rFonts w:cs="David"/>
          <w:szCs w:val="24"/>
          <w:rtl/>
        </w:rPr>
      </w:pPr>
      <w:r w:rsidRPr="005429ED">
        <w:rPr>
          <w:rFonts w:cs="David"/>
          <w:szCs w:val="24"/>
          <w:rtl/>
        </w:rPr>
        <w:t xml:space="preserve">אם בשלב זה יהיו שתי הצעות או יותר בעלות ציון כולל זהה ומתוכן ישנן הצעות של עסק בשליטת אישה, ידורגו ההצעות של עסק שבשליטת אישה לפני ההצעות </w:t>
      </w:r>
      <w:r w:rsidRPr="005429ED">
        <w:rPr>
          <w:rFonts w:cs="David"/>
          <w:szCs w:val="24"/>
          <w:rtl/>
        </w:rPr>
        <w:lastRenderedPageBreak/>
        <w:t>האחרות עם ניקוד זהה ובלבד שצורף להצעה של עסק שבשליטת אישה, בעת הגשתה, אישור ותצהיר כאמור לעיל.</w:t>
      </w:r>
    </w:p>
    <w:p w:rsidR="00CB1DDD" w:rsidRDefault="00CB1DDD" w:rsidP="00CB1DDD">
      <w:pPr>
        <w:pStyle w:val="22"/>
        <w:ind w:left="0" w:firstLine="0"/>
        <w:contextualSpacing/>
        <w:rPr>
          <w:rFonts w:ascii="Arial" w:hAnsi="Arial"/>
          <w:sz w:val="24"/>
          <w:szCs w:val="24"/>
          <w:rtl/>
        </w:rPr>
      </w:pPr>
    </w:p>
    <w:p w:rsidR="004D3660" w:rsidRPr="005429ED" w:rsidRDefault="004D3660" w:rsidP="00CB1DDD">
      <w:pPr>
        <w:pStyle w:val="22"/>
        <w:ind w:left="0" w:firstLine="0"/>
        <w:contextualSpacing/>
        <w:rPr>
          <w:rFonts w:ascii="Arial" w:hAnsi="Arial"/>
          <w:sz w:val="24"/>
          <w:szCs w:val="24"/>
        </w:rPr>
      </w:pPr>
    </w:p>
    <w:p w:rsidR="00CB1DDD" w:rsidRPr="005429ED" w:rsidRDefault="00CB1DDD" w:rsidP="00CB1DDD">
      <w:pPr>
        <w:pStyle w:val="ab"/>
        <w:numPr>
          <w:ilvl w:val="1"/>
          <w:numId w:val="48"/>
        </w:numPr>
        <w:spacing w:line="360" w:lineRule="auto"/>
        <w:jc w:val="both"/>
        <w:outlineLvl w:val="0"/>
        <w:rPr>
          <w:rFonts w:cs="David"/>
          <w:b/>
          <w:bCs/>
          <w:u w:val="single"/>
          <w:rtl/>
        </w:rPr>
      </w:pPr>
      <w:r w:rsidRPr="005429ED">
        <w:rPr>
          <w:rFonts w:cs="David"/>
          <w:b/>
          <w:bCs/>
          <w:sz w:val="24"/>
          <w:szCs w:val="24"/>
          <w:u w:val="single"/>
          <w:rtl/>
        </w:rPr>
        <w:t>זכות עיון בהצעה הזוכה ובמסמכי וועדת המכרזים</w:t>
      </w:r>
      <w:r w:rsidRPr="005429ED">
        <w:rPr>
          <w:rFonts w:cs="David"/>
          <w:b/>
          <w:bCs/>
          <w:u w:val="single"/>
          <w:rtl/>
        </w:rPr>
        <w:t xml:space="preserve"> </w:t>
      </w:r>
    </w:p>
    <w:p w:rsidR="00CB1DDD" w:rsidRPr="005429ED" w:rsidRDefault="00A14A1B" w:rsidP="00CB1DDD">
      <w:pPr>
        <w:pStyle w:val="ab"/>
        <w:numPr>
          <w:ilvl w:val="2"/>
          <w:numId w:val="48"/>
        </w:numPr>
        <w:spacing w:line="360" w:lineRule="auto"/>
        <w:jc w:val="both"/>
        <w:outlineLvl w:val="0"/>
        <w:rPr>
          <w:rFonts w:cs="David"/>
          <w:rtl/>
        </w:rPr>
      </w:pPr>
      <w:r>
        <w:rPr>
          <w:rFonts w:cs="David" w:hint="cs"/>
          <w:szCs w:val="24"/>
          <w:rtl/>
        </w:rPr>
        <w:t xml:space="preserve"> </w:t>
      </w:r>
      <w:r w:rsidR="00CB1DDD" w:rsidRPr="005429ED">
        <w:rPr>
          <w:rFonts w:cs="David"/>
          <w:szCs w:val="24"/>
          <w:rtl/>
        </w:rPr>
        <w:t xml:space="preserve">בתוך 30 ימים ממועד מסירת ההודעה למציעים בדבר החלטת וועדת המכרזים על הזוכה במכרז, יהיה כל מציע רשאי לעיין בפרוטוקול וועדת המכרזים, בהתכתבויותיה עם המציעים, בחוות דעת מקצועיות שהוכנו לבקשתה, בעמדת היועץ המשפטי בוועדה ובהצעתו של הזוכה במכרז, על נספחיה. </w:t>
      </w:r>
    </w:p>
    <w:p w:rsidR="00CB1DDD" w:rsidRPr="005429ED" w:rsidRDefault="00A14A1B" w:rsidP="00CB1DDD">
      <w:pPr>
        <w:pStyle w:val="ab"/>
        <w:numPr>
          <w:ilvl w:val="2"/>
          <w:numId w:val="48"/>
        </w:numPr>
        <w:spacing w:line="360" w:lineRule="auto"/>
        <w:jc w:val="both"/>
        <w:outlineLvl w:val="0"/>
        <w:rPr>
          <w:rFonts w:cs="David"/>
          <w:rtl/>
        </w:rPr>
      </w:pPr>
      <w:r>
        <w:rPr>
          <w:rFonts w:cs="David" w:hint="cs"/>
          <w:szCs w:val="24"/>
          <w:rtl/>
        </w:rPr>
        <w:t xml:space="preserve"> </w:t>
      </w:r>
      <w:r w:rsidR="00CB1DDD" w:rsidRPr="005429ED">
        <w:rPr>
          <w:rFonts w:cs="David"/>
          <w:szCs w:val="24"/>
          <w:rtl/>
        </w:rPr>
        <w:t xml:space="preserve">ככל שלדעת המציע קיימים חלקים בהצעתו אשר העיון בהם עלול לחשוף סוד מסחרי או סוד מקצועי, יצרף המציע להצעתו נספח המפרט את החלקים כאמור ואת הנימוקים לאיסור העיון בהם. </w:t>
      </w:r>
    </w:p>
    <w:p w:rsidR="00CB1DDD" w:rsidRPr="005429ED" w:rsidRDefault="00A14A1B" w:rsidP="00CB1DDD">
      <w:pPr>
        <w:pStyle w:val="ab"/>
        <w:numPr>
          <w:ilvl w:val="2"/>
          <w:numId w:val="48"/>
        </w:numPr>
        <w:spacing w:line="360" w:lineRule="auto"/>
        <w:jc w:val="both"/>
        <w:outlineLvl w:val="0"/>
        <w:rPr>
          <w:rFonts w:cs="David"/>
          <w:rtl/>
        </w:rPr>
      </w:pPr>
      <w:r>
        <w:rPr>
          <w:rFonts w:cs="David" w:hint="cs"/>
          <w:szCs w:val="24"/>
          <w:rtl/>
        </w:rPr>
        <w:t xml:space="preserve"> </w:t>
      </w:r>
      <w:r w:rsidR="00CB1DDD" w:rsidRPr="005429ED">
        <w:rPr>
          <w:rFonts w:cs="David"/>
          <w:szCs w:val="24"/>
          <w:rtl/>
        </w:rPr>
        <w:t>וועדת המכרזים אצל המזמין תחליט, על פי שיקול דעתה הבלעדי, האם לחשוף את הצעת הזוכה ו/או חלקים ממנה.</w:t>
      </w:r>
      <w:r w:rsidR="00CB1DDD" w:rsidRPr="005429ED">
        <w:rPr>
          <w:rFonts w:cs="David"/>
          <w:rtl/>
        </w:rPr>
        <w:t xml:space="preserve"> </w:t>
      </w:r>
    </w:p>
    <w:p w:rsidR="00CB1DDD" w:rsidRPr="005429ED" w:rsidRDefault="00A14A1B" w:rsidP="00CB1DDD">
      <w:pPr>
        <w:pStyle w:val="ab"/>
        <w:numPr>
          <w:ilvl w:val="2"/>
          <w:numId w:val="48"/>
        </w:numPr>
        <w:spacing w:line="360" w:lineRule="auto"/>
        <w:jc w:val="both"/>
        <w:outlineLvl w:val="0"/>
        <w:rPr>
          <w:rFonts w:cs="David"/>
          <w:rtl/>
        </w:rPr>
      </w:pPr>
      <w:r>
        <w:rPr>
          <w:rFonts w:cs="David" w:hint="cs"/>
          <w:szCs w:val="24"/>
          <w:rtl/>
        </w:rPr>
        <w:t xml:space="preserve"> </w:t>
      </w:r>
      <w:r w:rsidR="00CB1DDD" w:rsidRPr="005429ED">
        <w:rPr>
          <w:rFonts w:cs="David"/>
          <w:szCs w:val="24"/>
          <w:rtl/>
        </w:rPr>
        <w:t xml:space="preserve">זכות העיון כאמור בסעיף 7.6.1 לא תחול על חלקים של וועדת המכרזים או של הצעת הזוכה, אשר העיון בהם לדעת וועדת המכרזים עלול לחשוף סוד מסחרי או סוד מקצועי או לפגוע בביטחון המדינה, ביחסי החוץ שלה, בכלכלתה או בביטחון הציבור. </w:t>
      </w:r>
    </w:p>
    <w:p w:rsidR="00CB1DDD" w:rsidRPr="005429ED" w:rsidRDefault="00A14A1B" w:rsidP="00CB1DDD">
      <w:pPr>
        <w:pStyle w:val="ab"/>
        <w:numPr>
          <w:ilvl w:val="2"/>
          <w:numId w:val="48"/>
        </w:numPr>
        <w:spacing w:line="360" w:lineRule="auto"/>
        <w:jc w:val="both"/>
        <w:outlineLvl w:val="0"/>
        <w:rPr>
          <w:rFonts w:cs="David"/>
          <w:rtl/>
        </w:rPr>
      </w:pPr>
      <w:r>
        <w:rPr>
          <w:rFonts w:cs="David" w:hint="cs"/>
          <w:szCs w:val="24"/>
          <w:rtl/>
        </w:rPr>
        <w:t xml:space="preserve"> </w:t>
      </w:r>
      <w:r w:rsidR="00CB1DDD" w:rsidRPr="005429ED">
        <w:rPr>
          <w:rFonts w:cs="David" w:hint="eastAsia"/>
          <w:szCs w:val="24"/>
          <w:rtl/>
        </w:rPr>
        <w:t>כמו</w:t>
      </w:r>
      <w:r w:rsidR="00CB1DDD" w:rsidRPr="005429ED">
        <w:rPr>
          <w:rFonts w:cs="David"/>
          <w:szCs w:val="24"/>
          <w:rtl/>
        </w:rPr>
        <w:t xml:space="preserve"> כן</w:t>
      </w:r>
      <w:r w:rsidR="00CB1DDD" w:rsidRPr="005429ED">
        <w:rPr>
          <w:rFonts w:cs="David" w:hint="cs"/>
          <w:szCs w:val="24"/>
          <w:rtl/>
        </w:rPr>
        <w:t>,</w:t>
      </w:r>
      <w:r w:rsidR="00CB1DDD" w:rsidRPr="005429ED">
        <w:rPr>
          <w:rFonts w:cs="David"/>
          <w:szCs w:val="24"/>
          <w:rtl/>
        </w:rPr>
        <w:t xml:space="preserve"> זכות העיון לא תחול על חוות דעת משפטית שנערכה במסגרת ייעוץ משפטי לוועדה, לרבות בחינת חלופות אפשריות שוות לפעולה או להחלטה של וועדת המכרזים והערכת סיכויים וסיכונים הנובעים מקבלת החלטות כאמור בהליכים משפטיים עתידיים. </w:t>
      </w:r>
    </w:p>
    <w:p w:rsidR="00CB1DDD" w:rsidRPr="005429ED" w:rsidRDefault="00CB1DDD" w:rsidP="00CB1DDD">
      <w:pPr>
        <w:tabs>
          <w:tab w:val="left" w:pos="768"/>
          <w:tab w:val="left" w:pos="1466"/>
        </w:tabs>
        <w:spacing w:after="60" w:line="360" w:lineRule="auto"/>
        <w:ind w:left="720" w:hanging="720"/>
        <w:contextualSpacing/>
        <w:jc w:val="both"/>
        <w:rPr>
          <w:rtl/>
        </w:rPr>
      </w:pPr>
    </w:p>
    <w:p w:rsidR="00CB1DDD" w:rsidRPr="005429ED" w:rsidRDefault="00CB1DDD" w:rsidP="00CB1DDD">
      <w:pPr>
        <w:pStyle w:val="ab"/>
        <w:numPr>
          <w:ilvl w:val="1"/>
          <w:numId w:val="48"/>
        </w:numPr>
        <w:spacing w:line="360" w:lineRule="auto"/>
        <w:jc w:val="both"/>
        <w:outlineLvl w:val="0"/>
        <w:rPr>
          <w:rFonts w:cs="David"/>
          <w:rtl/>
        </w:rPr>
      </w:pPr>
      <w:r w:rsidRPr="005429ED">
        <w:rPr>
          <w:rFonts w:cs="David"/>
          <w:b/>
          <w:bCs/>
          <w:sz w:val="24"/>
          <w:szCs w:val="24"/>
          <w:u w:val="single"/>
          <w:rtl/>
        </w:rPr>
        <w:t>הסכם ההתקשרות</w:t>
      </w:r>
      <w:r w:rsidRPr="005429ED">
        <w:rPr>
          <w:rFonts w:cs="David"/>
          <w:rtl/>
        </w:rPr>
        <w:t xml:space="preserve"> </w:t>
      </w:r>
    </w:p>
    <w:p w:rsidR="00CB1DDD" w:rsidRPr="005429ED" w:rsidRDefault="00CB1DDD" w:rsidP="00CB1DDD">
      <w:pPr>
        <w:tabs>
          <w:tab w:val="left" w:pos="566"/>
        </w:tabs>
        <w:spacing w:before="240" w:after="60" w:line="360" w:lineRule="auto"/>
        <w:ind w:left="566"/>
        <w:contextualSpacing/>
        <w:jc w:val="both"/>
        <w:rPr>
          <w:rtl/>
        </w:rPr>
      </w:pPr>
      <w:r w:rsidRPr="005429ED">
        <w:rPr>
          <w:rtl/>
        </w:rPr>
        <w:t>הסכ</w:t>
      </w:r>
      <w:r w:rsidRPr="005429ED">
        <w:rPr>
          <w:rFonts w:hint="cs"/>
          <w:rtl/>
        </w:rPr>
        <w:t>ם</w:t>
      </w:r>
      <w:r w:rsidRPr="005429ED">
        <w:rPr>
          <w:rtl/>
        </w:rPr>
        <w:t xml:space="preserve"> ההתקשרות אשר ייחת</w:t>
      </w:r>
      <w:r w:rsidRPr="005429ED">
        <w:rPr>
          <w:rFonts w:hint="cs"/>
          <w:rtl/>
        </w:rPr>
        <w:t>ם</w:t>
      </w:r>
      <w:r w:rsidRPr="005429ED">
        <w:rPr>
          <w:rtl/>
        </w:rPr>
        <w:t xml:space="preserve"> בין המזמין לבין </w:t>
      </w:r>
      <w:r w:rsidRPr="005429ED">
        <w:rPr>
          <w:rFonts w:hint="cs"/>
          <w:rtl/>
        </w:rPr>
        <w:t>המציע ה</w:t>
      </w:r>
      <w:r w:rsidRPr="005429ED">
        <w:rPr>
          <w:rtl/>
        </w:rPr>
        <w:t>זוכה במכרז מצור</w:t>
      </w:r>
      <w:r w:rsidRPr="005429ED">
        <w:rPr>
          <w:rFonts w:hint="cs"/>
          <w:rtl/>
        </w:rPr>
        <w:t>ף</w:t>
      </w:r>
      <w:r w:rsidRPr="005429ED">
        <w:rPr>
          <w:rtl/>
        </w:rPr>
        <w:t xml:space="preserve"> למסמכי מכרז זה, על כל נספחיהם. </w:t>
      </w:r>
    </w:p>
    <w:p w:rsidR="00CB1DDD" w:rsidRPr="005429ED" w:rsidRDefault="00CB1DDD" w:rsidP="00CB1DDD">
      <w:pPr>
        <w:tabs>
          <w:tab w:val="left" w:pos="566"/>
        </w:tabs>
        <w:spacing w:before="240" w:after="60" w:line="360" w:lineRule="auto"/>
        <w:ind w:left="566"/>
        <w:contextualSpacing/>
        <w:jc w:val="both"/>
        <w:rPr>
          <w:rtl/>
        </w:rPr>
      </w:pPr>
    </w:p>
    <w:p w:rsidR="00CB1DDD" w:rsidRPr="005429ED" w:rsidRDefault="00CB1DDD" w:rsidP="00CB1DDD">
      <w:pPr>
        <w:pStyle w:val="ab"/>
        <w:numPr>
          <w:ilvl w:val="1"/>
          <w:numId w:val="48"/>
        </w:numPr>
        <w:spacing w:line="360" w:lineRule="auto"/>
        <w:jc w:val="both"/>
        <w:outlineLvl w:val="0"/>
        <w:rPr>
          <w:rFonts w:cs="David"/>
          <w:b/>
          <w:bCs/>
          <w:u w:val="single"/>
          <w:rtl/>
        </w:rPr>
      </w:pPr>
      <w:r w:rsidRPr="005429ED">
        <w:rPr>
          <w:rFonts w:cs="David"/>
          <w:b/>
          <w:bCs/>
          <w:sz w:val="24"/>
          <w:szCs w:val="24"/>
          <w:u w:val="single"/>
          <w:rtl/>
        </w:rPr>
        <w:t>המזמין שומר לעצמו את הזכות:</w:t>
      </w:r>
    </w:p>
    <w:p w:rsidR="00CB1DDD" w:rsidRPr="005429ED" w:rsidRDefault="00CB1DDD" w:rsidP="00CB1DDD">
      <w:pPr>
        <w:pStyle w:val="ab"/>
        <w:numPr>
          <w:ilvl w:val="2"/>
          <w:numId w:val="48"/>
        </w:numPr>
        <w:spacing w:line="360" w:lineRule="auto"/>
        <w:jc w:val="both"/>
        <w:outlineLvl w:val="0"/>
        <w:rPr>
          <w:rFonts w:ascii="Times New (W1)" w:hAnsi="Times New (W1)" w:cs="David"/>
          <w:b/>
          <w:bCs/>
          <w:spacing w:val="4"/>
          <w:rtl/>
        </w:rPr>
      </w:pPr>
      <w:r w:rsidRPr="005429ED">
        <w:rPr>
          <w:rFonts w:cs="David"/>
          <w:szCs w:val="24"/>
          <w:rtl/>
        </w:rPr>
        <w:t xml:space="preserve">לא לקבל אף אחת מההצעות שיוגשו בעקבות מכרז זה ו/או </w:t>
      </w:r>
      <w:r w:rsidRPr="005429ED">
        <w:rPr>
          <w:rFonts w:cs="David"/>
          <w:b/>
          <w:bCs/>
          <w:szCs w:val="24"/>
          <w:rtl/>
        </w:rPr>
        <w:t>לבטל את המכרז או חלקים ממנו בכל עת</w:t>
      </w:r>
      <w:r w:rsidRPr="005429ED">
        <w:rPr>
          <w:rFonts w:cs="David" w:hint="cs"/>
          <w:b/>
          <w:bCs/>
          <w:szCs w:val="24"/>
          <w:rtl/>
        </w:rPr>
        <w:t xml:space="preserve"> </w:t>
      </w:r>
      <w:r w:rsidR="00426CA9">
        <w:rPr>
          <w:rFonts w:cs="David" w:hint="cs"/>
          <w:b/>
          <w:bCs/>
          <w:szCs w:val="24"/>
          <w:rtl/>
        </w:rPr>
        <w:t xml:space="preserve">מכל סיבה שהיא </w:t>
      </w:r>
      <w:r w:rsidRPr="005429ED">
        <w:rPr>
          <w:rFonts w:cs="David" w:hint="cs"/>
          <w:b/>
          <w:bCs/>
          <w:szCs w:val="24"/>
          <w:rtl/>
        </w:rPr>
        <w:t>לרבות מטעמי תקציביים</w:t>
      </w:r>
      <w:r w:rsidRPr="005429ED">
        <w:rPr>
          <w:rFonts w:cs="David"/>
          <w:b/>
          <w:bCs/>
          <w:szCs w:val="24"/>
          <w:rtl/>
        </w:rPr>
        <w:t>.</w:t>
      </w:r>
      <w:r w:rsidRPr="005429ED">
        <w:rPr>
          <w:rFonts w:ascii="Times New (W1)" w:hAnsi="Times New (W1)" w:cs="David"/>
          <w:b/>
          <w:bCs/>
          <w:spacing w:val="4"/>
          <w:rtl/>
        </w:rPr>
        <w:t xml:space="preserve"> </w:t>
      </w:r>
    </w:p>
    <w:p w:rsidR="00CB1DDD" w:rsidRPr="005429ED" w:rsidRDefault="00CB1DDD" w:rsidP="00CB1DDD">
      <w:pPr>
        <w:pStyle w:val="ab"/>
        <w:numPr>
          <w:ilvl w:val="2"/>
          <w:numId w:val="48"/>
        </w:numPr>
        <w:spacing w:line="360" w:lineRule="auto"/>
        <w:jc w:val="both"/>
        <w:outlineLvl w:val="0"/>
        <w:rPr>
          <w:rFonts w:ascii="Times New (W1)" w:hAnsi="Times New (W1)" w:cs="David"/>
          <w:spacing w:val="4"/>
          <w:rtl/>
        </w:rPr>
      </w:pPr>
      <w:r w:rsidRPr="005429ED">
        <w:rPr>
          <w:rFonts w:cs="David"/>
          <w:szCs w:val="24"/>
          <w:rtl/>
        </w:rPr>
        <w:t>לפסול הצעה חסרה, מוטעית או מבוססת על הנחה בלתי נכונה או על הבנה מוטעית של נושא המכרז וכן הצעה שעולה ממנה שבקיום ההתקשרות ייפגעו זכויות עובדים, זולת אם החליטה וועדת המכרזים אצל המזמין אחרת מטעמים מיוחדים שיירשמו.</w:t>
      </w:r>
    </w:p>
    <w:p w:rsidR="00CB1DDD" w:rsidRPr="005429ED" w:rsidRDefault="00F60D6A" w:rsidP="00CB1DDD">
      <w:pPr>
        <w:pStyle w:val="ab"/>
        <w:numPr>
          <w:ilvl w:val="2"/>
          <w:numId w:val="48"/>
        </w:numPr>
        <w:spacing w:line="360" w:lineRule="auto"/>
        <w:jc w:val="both"/>
        <w:outlineLvl w:val="0"/>
        <w:rPr>
          <w:rFonts w:cs="David"/>
        </w:rPr>
      </w:pPr>
      <w:r w:rsidRPr="005429ED">
        <w:rPr>
          <w:rFonts w:cs="David" w:hint="cs"/>
          <w:szCs w:val="24"/>
          <w:rtl/>
        </w:rPr>
        <w:lastRenderedPageBreak/>
        <w:t xml:space="preserve">   </w:t>
      </w:r>
      <w:r w:rsidR="00CB1DDD" w:rsidRPr="005429ED">
        <w:rPr>
          <w:rFonts w:cs="David"/>
          <w:szCs w:val="24"/>
          <w:rtl/>
        </w:rPr>
        <w:t xml:space="preserve">המזמין יהיה רשאי שלא לבחור את ההצעה אשר קיבלה את ציון הניקוד הגבוה ביותר בהתאם לאמות המידה אשר פורסמו במסמכי המכרז, וזאת בנסיבות מיוחדות ומטעמים מיוחדים שיירשמו ולאחר שניתנה לבעל ההצעה אשר זכתה בציון הגבוה ביותר, הזדמנות להביא את טענותיו בפני המזמין. </w:t>
      </w:r>
    </w:p>
    <w:p w:rsidR="00CB1DDD" w:rsidRPr="005429ED" w:rsidRDefault="00CB1DDD" w:rsidP="00CB1DDD">
      <w:pPr>
        <w:pStyle w:val="ab"/>
        <w:numPr>
          <w:ilvl w:val="2"/>
          <w:numId w:val="48"/>
        </w:numPr>
        <w:spacing w:line="360" w:lineRule="auto"/>
        <w:jc w:val="both"/>
        <w:outlineLvl w:val="0"/>
        <w:rPr>
          <w:rFonts w:ascii="Times New (W1)" w:hAnsi="Times New (W1)" w:cs="David"/>
          <w:spacing w:val="4"/>
          <w:rtl/>
        </w:rPr>
      </w:pPr>
      <w:r w:rsidRPr="005429ED">
        <w:rPr>
          <w:rFonts w:cs="David"/>
          <w:szCs w:val="24"/>
          <w:rtl/>
        </w:rPr>
        <w:t xml:space="preserve">לא להתחשב בכל הצעה שהיא בלתי סבירה מבחינת מחירה לעומת מהות ההצעה ותנאיה, או שאינה עונה על אחת מדרישות המכרז המוגדרות כדרישות סף, או בשל חוסר התייחסות לסעיף מסעיפי המכרז שלדעת </w:t>
      </w:r>
      <w:r w:rsidRPr="005429ED">
        <w:rPr>
          <w:rFonts w:cs="David" w:hint="eastAsia"/>
          <w:szCs w:val="24"/>
          <w:rtl/>
        </w:rPr>
        <w:t>המזמין</w:t>
      </w:r>
      <w:r w:rsidRPr="005429ED">
        <w:rPr>
          <w:rFonts w:cs="David"/>
          <w:szCs w:val="24"/>
          <w:rtl/>
        </w:rPr>
        <w:t xml:space="preserve"> מונעת החלטה ו/או הערכה כדבעי.</w:t>
      </w:r>
      <w:r w:rsidRPr="005429ED">
        <w:rPr>
          <w:rFonts w:ascii="Times New (W1)" w:hAnsi="Times New (W1)" w:cs="David"/>
          <w:spacing w:val="4"/>
          <w:rtl/>
        </w:rPr>
        <w:t xml:space="preserve"> </w:t>
      </w:r>
    </w:p>
    <w:p w:rsidR="00CB1DDD" w:rsidRPr="005429ED" w:rsidRDefault="00CB1DDD" w:rsidP="00CB1DDD">
      <w:pPr>
        <w:pStyle w:val="ab"/>
        <w:numPr>
          <w:ilvl w:val="2"/>
          <w:numId w:val="48"/>
        </w:numPr>
        <w:spacing w:line="360" w:lineRule="auto"/>
        <w:jc w:val="both"/>
        <w:outlineLvl w:val="0"/>
        <w:rPr>
          <w:rFonts w:ascii="Times New (W1)" w:hAnsi="Times New (W1)" w:cs="David"/>
          <w:spacing w:val="4"/>
          <w:rtl/>
        </w:rPr>
      </w:pPr>
      <w:r w:rsidRPr="005429ED">
        <w:rPr>
          <w:rFonts w:cs="David"/>
          <w:szCs w:val="24"/>
          <w:rtl/>
        </w:rPr>
        <w:t>לא להתחשב כלל בהצעה אשר לא צורפו לה כל המסמכים הנדרשים.</w:t>
      </w:r>
    </w:p>
    <w:p w:rsidR="00CB1DDD" w:rsidRPr="005429ED" w:rsidRDefault="00F60D6A" w:rsidP="00F60D6A">
      <w:pPr>
        <w:pStyle w:val="ab"/>
        <w:numPr>
          <w:ilvl w:val="2"/>
          <w:numId w:val="48"/>
        </w:numPr>
        <w:tabs>
          <w:tab w:val="left" w:pos="1502"/>
        </w:tabs>
        <w:spacing w:line="360" w:lineRule="auto"/>
        <w:jc w:val="both"/>
        <w:outlineLvl w:val="0"/>
        <w:rPr>
          <w:rFonts w:cs="David"/>
          <w:rtl/>
        </w:rPr>
      </w:pPr>
      <w:r w:rsidRPr="005429ED">
        <w:rPr>
          <w:rFonts w:cs="David" w:hint="cs"/>
          <w:szCs w:val="24"/>
          <w:rtl/>
        </w:rPr>
        <w:t xml:space="preserve">    </w:t>
      </w:r>
      <w:r w:rsidR="00CB1DDD" w:rsidRPr="005429ED">
        <w:rPr>
          <w:rFonts w:cs="David"/>
          <w:szCs w:val="24"/>
          <w:rtl/>
        </w:rPr>
        <w:t>לפנות במהלך הבדיקה וההערכה אל המציע, כדי לקבל הבהרות להצעתו או כדי להסיר אי בהירות המתעוררת בעת בדיקת ההצעה, בכפוף לחוק חובת המכרזים, תשנ"ב - 1992.</w:t>
      </w:r>
    </w:p>
    <w:p w:rsidR="00CB1DDD" w:rsidRPr="005429ED" w:rsidRDefault="00CB1DDD" w:rsidP="00F60D6A">
      <w:pPr>
        <w:pStyle w:val="ab"/>
        <w:numPr>
          <w:ilvl w:val="2"/>
          <w:numId w:val="48"/>
        </w:numPr>
        <w:tabs>
          <w:tab w:val="left" w:pos="1218"/>
        </w:tabs>
        <w:spacing w:line="360" w:lineRule="auto"/>
        <w:ind w:left="1218"/>
        <w:jc w:val="both"/>
        <w:outlineLvl w:val="0"/>
        <w:rPr>
          <w:rFonts w:ascii="Times New (W1)" w:hAnsi="Times New (W1)" w:cs="David"/>
          <w:spacing w:val="4"/>
          <w:rtl/>
        </w:rPr>
      </w:pPr>
      <w:r w:rsidRPr="005429ED">
        <w:rPr>
          <w:rFonts w:cs="David"/>
          <w:szCs w:val="24"/>
          <w:rtl/>
        </w:rPr>
        <w:t>לבחור כשיר ראשון וכשיר שני.</w:t>
      </w:r>
    </w:p>
    <w:p w:rsidR="00CB1DDD" w:rsidRPr="005429ED" w:rsidRDefault="00F60D6A" w:rsidP="00CB1DDD">
      <w:pPr>
        <w:pStyle w:val="ab"/>
        <w:numPr>
          <w:ilvl w:val="2"/>
          <w:numId w:val="48"/>
        </w:numPr>
        <w:spacing w:line="360" w:lineRule="auto"/>
        <w:jc w:val="both"/>
        <w:outlineLvl w:val="0"/>
        <w:rPr>
          <w:rFonts w:cs="David"/>
        </w:rPr>
      </w:pPr>
      <w:r w:rsidRPr="005429ED">
        <w:rPr>
          <w:rFonts w:cs="David" w:hint="cs"/>
          <w:szCs w:val="24"/>
          <w:rtl/>
        </w:rPr>
        <w:t xml:space="preserve">    </w:t>
      </w:r>
      <w:r w:rsidR="00CB1DDD" w:rsidRPr="005429ED">
        <w:rPr>
          <w:rFonts w:cs="David" w:hint="eastAsia"/>
          <w:szCs w:val="24"/>
          <w:rtl/>
        </w:rPr>
        <w:t>רשות</w:t>
      </w:r>
      <w:r w:rsidR="00CB1DDD" w:rsidRPr="005429ED">
        <w:rPr>
          <w:rFonts w:cs="David"/>
          <w:szCs w:val="24"/>
          <w:rtl/>
        </w:rPr>
        <w:t xml:space="preserve"> המסים בישראל </w:t>
      </w:r>
      <w:r w:rsidR="00CB1DDD" w:rsidRPr="005429ED">
        <w:rPr>
          <w:rFonts w:cs="David" w:hint="eastAsia"/>
          <w:szCs w:val="24"/>
          <w:rtl/>
        </w:rPr>
        <w:t>מבהירה</w:t>
      </w:r>
      <w:r w:rsidR="00CB1DDD" w:rsidRPr="005429ED">
        <w:rPr>
          <w:rFonts w:cs="David"/>
          <w:szCs w:val="24"/>
          <w:rtl/>
        </w:rPr>
        <w:t xml:space="preserve"> כי המציע, הזוכה ו/או עובדי צוותו אינ</w:t>
      </w:r>
      <w:r w:rsidR="00CB1DDD" w:rsidRPr="005429ED">
        <w:rPr>
          <w:rFonts w:cs="David" w:hint="eastAsia"/>
          <w:szCs w:val="24"/>
          <w:rtl/>
        </w:rPr>
        <w:t>ם</w:t>
      </w:r>
      <w:r w:rsidR="00CB1DDD" w:rsidRPr="005429ED">
        <w:rPr>
          <w:rFonts w:cs="David"/>
          <w:szCs w:val="24"/>
          <w:rtl/>
        </w:rPr>
        <w:t xml:space="preserve"> עובד</w:t>
      </w:r>
      <w:r w:rsidR="00CB1DDD" w:rsidRPr="005429ED">
        <w:rPr>
          <w:rFonts w:cs="David" w:hint="eastAsia"/>
          <w:szCs w:val="24"/>
          <w:rtl/>
        </w:rPr>
        <w:t>י</w:t>
      </w:r>
      <w:r w:rsidR="00CB1DDD" w:rsidRPr="005429ED">
        <w:rPr>
          <w:rFonts w:cs="David"/>
          <w:szCs w:val="24"/>
          <w:rtl/>
        </w:rPr>
        <w:t xml:space="preserve"> רשות המסים בישראל ושירותי</w:t>
      </w:r>
      <w:r w:rsidR="00CB1DDD" w:rsidRPr="005429ED">
        <w:rPr>
          <w:rFonts w:cs="David" w:hint="eastAsia"/>
          <w:szCs w:val="24"/>
          <w:rtl/>
        </w:rPr>
        <w:t>הם</w:t>
      </w:r>
      <w:r w:rsidR="00CB1DDD" w:rsidRPr="005429ED">
        <w:rPr>
          <w:rFonts w:cs="David"/>
          <w:szCs w:val="24"/>
          <w:rtl/>
        </w:rPr>
        <w:t xml:space="preserve"> נשכרים לתקופה מוגבלת. המציע הזוכה </w:t>
      </w:r>
      <w:r w:rsidR="00CB1DDD" w:rsidRPr="005429ED">
        <w:rPr>
          <w:rFonts w:cs="David" w:hint="eastAsia"/>
          <w:szCs w:val="24"/>
          <w:rtl/>
        </w:rPr>
        <w:t>ו</w:t>
      </w:r>
      <w:r w:rsidR="00CB1DDD" w:rsidRPr="005429ED">
        <w:rPr>
          <w:rFonts w:cs="David"/>
          <w:szCs w:val="24"/>
          <w:rtl/>
        </w:rPr>
        <w:t>/או עובדי צוותו לא ישתלב</w:t>
      </w:r>
      <w:r w:rsidR="00CB1DDD" w:rsidRPr="005429ED">
        <w:rPr>
          <w:rFonts w:cs="David" w:hint="eastAsia"/>
          <w:szCs w:val="24"/>
          <w:rtl/>
        </w:rPr>
        <w:t>ו</w:t>
      </w:r>
      <w:r w:rsidR="00CB1DDD" w:rsidRPr="005429ED">
        <w:rPr>
          <w:rFonts w:cs="David"/>
          <w:szCs w:val="24"/>
          <w:rtl/>
        </w:rPr>
        <w:t xml:space="preserve"> ב</w:t>
      </w:r>
      <w:r w:rsidR="00CB1DDD" w:rsidRPr="005429ED">
        <w:rPr>
          <w:rFonts w:cs="David" w:hint="eastAsia"/>
          <w:szCs w:val="24"/>
          <w:rtl/>
        </w:rPr>
        <w:t>כל</w:t>
      </w:r>
      <w:r w:rsidR="00CB1DDD" w:rsidRPr="005429ED">
        <w:rPr>
          <w:rFonts w:cs="David"/>
          <w:szCs w:val="24"/>
          <w:rtl/>
        </w:rPr>
        <w:t xml:space="preserve"> אופן בפעילות הרגילה והשוטפת ובהיררכיה הארגונית של רשות </w:t>
      </w:r>
      <w:r w:rsidR="00CB1DDD" w:rsidRPr="005429ED">
        <w:rPr>
          <w:rFonts w:cs="David" w:hint="eastAsia"/>
          <w:szCs w:val="24"/>
          <w:rtl/>
        </w:rPr>
        <w:t>המסים</w:t>
      </w:r>
      <w:r w:rsidR="00CB1DDD" w:rsidRPr="005429ED">
        <w:rPr>
          <w:rFonts w:cs="David"/>
          <w:szCs w:val="24"/>
          <w:rtl/>
        </w:rPr>
        <w:t xml:space="preserve"> בישראל, ולא יעביר</w:t>
      </w:r>
      <w:r w:rsidR="00CB1DDD" w:rsidRPr="005429ED">
        <w:rPr>
          <w:rFonts w:cs="David" w:hint="eastAsia"/>
          <w:szCs w:val="24"/>
          <w:rtl/>
        </w:rPr>
        <w:t>ו</w:t>
      </w:r>
      <w:r w:rsidR="00CB1DDD" w:rsidRPr="005429ED">
        <w:rPr>
          <w:rFonts w:cs="David"/>
          <w:szCs w:val="24"/>
          <w:rtl/>
        </w:rPr>
        <w:t xml:space="preserve"> הוראות לעובדים, אלא באמצעות הנהלת רשות המסים בישראל או ע"י אנשי הקשר של רשות המסים בישראל. מקום מושב</w:t>
      </w:r>
      <w:r w:rsidR="00CB1DDD" w:rsidRPr="005429ED">
        <w:rPr>
          <w:rFonts w:cs="David" w:hint="eastAsia"/>
          <w:szCs w:val="24"/>
          <w:rtl/>
        </w:rPr>
        <w:t>ם</w:t>
      </w:r>
      <w:r w:rsidR="00CB1DDD" w:rsidRPr="005429ED">
        <w:rPr>
          <w:rFonts w:cs="David"/>
          <w:szCs w:val="24"/>
          <w:rtl/>
        </w:rPr>
        <w:t xml:space="preserve"> העיקרי </w:t>
      </w:r>
      <w:r w:rsidR="00CB1DDD" w:rsidRPr="005429ED">
        <w:rPr>
          <w:rFonts w:cs="David" w:hint="eastAsia"/>
          <w:szCs w:val="24"/>
          <w:rtl/>
        </w:rPr>
        <w:t>של</w:t>
      </w:r>
      <w:r w:rsidR="00CB1DDD" w:rsidRPr="005429ED">
        <w:rPr>
          <w:rFonts w:cs="David"/>
          <w:szCs w:val="24"/>
          <w:rtl/>
        </w:rPr>
        <w:t xml:space="preserve"> המציע, הזוכה ו/או עובדי צוותו יהיה מחוץ לכותלי רשות המסים בישראל ו</w:t>
      </w:r>
      <w:r w:rsidR="00CB1DDD" w:rsidRPr="005429ED">
        <w:rPr>
          <w:rFonts w:cs="David" w:hint="eastAsia"/>
          <w:szCs w:val="24"/>
          <w:rtl/>
        </w:rPr>
        <w:t>הם</w:t>
      </w:r>
      <w:r w:rsidR="00CB1DDD" w:rsidRPr="005429ED">
        <w:rPr>
          <w:rFonts w:cs="David"/>
          <w:szCs w:val="24"/>
          <w:rtl/>
        </w:rPr>
        <w:t xml:space="preserve"> לא ייהנ</w:t>
      </w:r>
      <w:r w:rsidR="00CB1DDD" w:rsidRPr="005429ED">
        <w:rPr>
          <w:rFonts w:cs="David" w:hint="eastAsia"/>
          <w:szCs w:val="24"/>
          <w:rtl/>
        </w:rPr>
        <w:t>ו</w:t>
      </w:r>
      <w:r w:rsidR="00CB1DDD" w:rsidRPr="005429ED">
        <w:rPr>
          <w:rFonts w:cs="David"/>
          <w:szCs w:val="24"/>
          <w:rtl/>
        </w:rPr>
        <w:t xml:space="preserve"> משירותים מנהליים של רשות המסים בישראל (כגון: חדר, מזכירה, טלפון, מחשב ואמצעים אחרים לביצוע העבודה הניתנים לעובדים מן המניין), המציע הזוכה </w:t>
      </w:r>
      <w:r w:rsidR="00CB1DDD" w:rsidRPr="005429ED">
        <w:rPr>
          <w:rFonts w:cs="David" w:hint="eastAsia"/>
          <w:szCs w:val="24"/>
          <w:rtl/>
        </w:rPr>
        <w:t>ו</w:t>
      </w:r>
      <w:r w:rsidR="00CB1DDD" w:rsidRPr="005429ED">
        <w:rPr>
          <w:rFonts w:cs="David"/>
          <w:szCs w:val="24"/>
          <w:rtl/>
        </w:rPr>
        <w:t>/או עובדי צוותו לא ישתמש</w:t>
      </w:r>
      <w:r w:rsidR="00CB1DDD" w:rsidRPr="005429ED">
        <w:rPr>
          <w:rFonts w:cs="David" w:hint="eastAsia"/>
          <w:szCs w:val="24"/>
          <w:rtl/>
        </w:rPr>
        <w:t>ו</w:t>
      </w:r>
      <w:r w:rsidR="00CB1DDD" w:rsidRPr="005429ED">
        <w:rPr>
          <w:rFonts w:cs="David"/>
          <w:szCs w:val="24"/>
          <w:rtl/>
        </w:rPr>
        <w:t xml:space="preserve"> בסמכויות חוקיות המוקנות לעובדי רשות המסים בישראל, המציע הזוכה </w:t>
      </w:r>
      <w:r w:rsidR="00CB1DDD" w:rsidRPr="005429ED">
        <w:rPr>
          <w:rFonts w:cs="David" w:hint="eastAsia"/>
          <w:szCs w:val="24"/>
          <w:rtl/>
        </w:rPr>
        <w:t>ו</w:t>
      </w:r>
      <w:r w:rsidR="00CB1DDD" w:rsidRPr="005429ED">
        <w:rPr>
          <w:rFonts w:cs="David"/>
          <w:szCs w:val="24"/>
          <w:rtl/>
        </w:rPr>
        <w:t>/או עובדי צוותו לא יציג</w:t>
      </w:r>
      <w:r w:rsidR="00CB1DDD" w:rsidRPr="005429ED">
        <w:rPr>
          <w:rFonts w:cs="David" w:hint="eastAsia"/>
          <w:szCs w:val="24"/>
          <w:rtl/>
        </w:rPr>
        <w:t>ו</w:t>
      </w:r>
      <w:r w:rsidR="00CB1DDD" w:rsidRPr="005429ED">
        <w:rPr>
          <w:rFonts w:cs="David"/>
          <w:szCs w:val="24"/>
          <w:rtl/>
        </w:rPr>
        <w:t xml:space="preserve"> עצמ</w:t>
      </w:r>
      <w:r w:rsidR="00CB1DDD" w:rsidRPr="005429ED">
        <w:rPr>
          <w:rFonts w:cs="David" w:hint="eastAsia"/>
          <w:szCs w:val="24"/>
          <w:rtl/>
        </w:rPr>
        <w:t>ם</w:t>
      </w:r>
      <w:r w:rsidR="00CB1DDD" w:rsidRPr="005429ED">
        <w:rPr>
          <w:rFonts w:cs="David"/>
          <w:szCs w:val="24"/>
          <w:rtl/>
        </w:rPr>
        <w:t xml:space="preserve"> מול גורמי חוץ כעובד</w:t>
      </w:r>
      <w:r w:rsidR="00CB1DDD" w:rsidRPr="005429ED">
        <w:rPr>
          <w:rFonts w:cs="David" w:hint="eastAsia"/>
          <w:szCs w:val="24"/>
          <w:rtl/>
        </w:rPr>
        <w:t>י</w:t>
      </w:r>
      <w:r w:rsidR="00CB1DDD" w:rsidRPr="005429ED">
        <w:rPr>
          <w:rFonts w:cs="David"/>
          <w:szCs w:val="24"/>
          <w:rtl/>
        </w:rPr>
        <w:t xml:space="preserve"> רשות המסים </w:t>
      </w:r>
      <w:r w:rsidR="00CB1DDD" w:rsidRPr="005429ED">
        <w:rPr>
          <w:rFonts w:cs="David" w:hint="eastAsia"/>
          <w:szCs w:val="24"/>
          <w:rtl/>
        </w:rPr>
        <w:t>בישראל</w:t>
      </w:r>
      <w:r w:rsidR="00CB1DDD" w:rsidRPr="005429ED">
        <w:rPr>
          <w:rFonts w:cs="David"/>
          <w:szCs w:val="24"/>
          <w:rtl/>
        </w:rPr>
        <w:t xml:space="preserve"> </w:t>
      </w:r>
      <w:r w:rsidR="00CB1DDD" w:rsidRPr="005429ED">
        <w:rPr>
          <w:rFonts w:cs="David" w:hint="eastAsia"/>
          <w:szCs w:val="24"/>
          <w:rtl/>
        </w:rPr>
        <w:t>אלא</w:t>
      </w:r>
      <w:r w:rsidR="00CB1DDD" w:rsidRPr="005429ED">
        <w:rPr>
          <w:rFonts w:cs="David"/>
          <w:szCs w:val="24"/>
          <w:rtl/>
        </w:rPr>
        <w:t xml:space="preserve"> כפועל</w:t>
      </w:r>
      <w:r w:rsidR="00CB1DDD" w:rsidRPr="005429ED">
        <w:rPr>
          <w:rFonts w:cs="David" w:hint="eastAsia"/>
          <w:szCs w:val="24"/>
          <w:rtl/>
        </w:rPr>
        <w:t>ים</w:t>
      </w:r>
      <w:r w:rsidR="00CB1DDD" w:rsidRPr="005429ED">
        <w:rPr>
          <w:rFonts w:cs="David"/>
          <w:szCs w:val="24"/>
          <w:rtl/>
        </w:rPr>
        <w:t xml:space="preserve"> מטעם רשות המסים.</w:t>
      </w:r>
    </w:p>
    <w:p w:rsidR="00CB1DDD" w:rsidRPr="005429ED" w:rsidRDefault="00CB1DDD" w:rsidP="00CB1DDD">
      <w:pPr>
        <w:spacing w:line="360" w:lineRule="auto"/>
        <w:ind w:left="1440" w:hanging="874"/>
        <w:contextualSpacing/>
        <w:jc w:val="both"/>
        <w:rPr>
          <w:rFonts w:ascii="Times New (W1)" w:hAnsi="Times New (W1)"/>
          <w:spacing w:val="4"/>
          <w:rtl/>
        </w:rPr>
      </w:pPr>
    </w:p>
    <w:p w:rsidR="00CB1DDD" w:rsidRPr="005429ED" w:rsidRDefault="00CB1DDD" w:rsidP="00CB1DDD">
      <w:pPr>
        <w:bidi w:val="0"/>
        <w:spacing w:after="200" w:line="360" w:lineRule="auto"/>
        <w:contextualSpacing/>
        <w:jc w:val="both"/>
        <w:rPr>
          <w:rFonts w:ascii="Calibri" w:eastAsia="Calibri" w:hAnsi="Calibri"/>
          <w:b/>
          <w:bCs/>
          <w:sz w:val="28"/>
          <w:szCs w:val="28"/>
        </w:rPr>
      </w:pPr>
      <w:bookmarkStart w:id="20" w:name="_Ref377478635"/>
      <w:r w:rsidRPr="005429ED">
        <w:rPr>
          <w:b/>
          <w:bCs/>
          <w:sz w:val="28"/>
          <w:szCs w:val="28"/>
          <w:rtl/>
        </w:rPr>
        <w:br w:type="page"/>
      </w:r>
    </w:p>
    <w:p w:rsidR="00CB1DDD" w:rsidRPr="005429ED" w:rsidRDefault="00CB1DDD" w:rsidP="00CB1DDD">
      <w:pPr>
        <w:pStyle w:val="ab"/>
        <w:numPr>
          <w:ilvl w:val="0"/>
          <w:numId w:val="48"/>
        </w:numPr>
        <w:spacing w:line="360" w:lineRule="auto"/>
        <w:jc w:val="both"/>
        <w:outlineLvl w:val="0"/>
        <w:rPr>
          <w:rFonts w:cs="David"/>
          <w:b/>
          <w:bCs/>
          <w:sz w:val="28"/>
          <w:szCs w:val="28"/>
          <w:u w:val="single"/>
          <w:rtl/>
        </w:rPr>
      </w:pPr>
      <w:r w:rsidRPr="005429ED">
        <w:rPr>
          <w:rFonts w:ascii="Book Antiqua" w:hAnsi="Book Antiqua" w:cs="David" w:hint="cs"/>
          <w:b/>
          <w:bCs/>
          <w:sz w:val="28"/>
          <w:szCs w:val="28"/>
          <w:u w:val="single"/>
          <w:rtl/>
        </w:rPr>
        <w:lastRenderedPageBreak/>
        <w:t>שאלון</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פרטי</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המציע</w:t>
      </w:r>
      <w:bookmarkEnd w:id="20"/>
    </w:p>
    <w:p w:rsidR="00CB1DDD" w:rsidRPr="005429ED" w:rsidRDefault="00CB1DDD" w:rsidP="00CB1DDD">
      <w:pPr>
        <w:spacing w:line="360" w:lineRule="auto"/>
        <w:contextualSpacing/>
        <w:jc w:val="both"/>
        <w:rPr>
          <w:b/>
          <w:bCs/>
          <w:szCs w:val="32"/>
          <w:u w:val="single"/>
          <w:rtl/>
        </w:rPr>
      </w:pPr>
    </w:p>
    <w:p w:rsidR="00CB1DDD" w:rsidRPr="005429ED" w:rsidRDefault="00CB1DDD" w:rsidP="00CB1DDD">
      <w:pPr>
        <w:pStyle w:val="ab"/>
        <w:numPr>
          <w:ilvl w:val="1"/>
          <w:numId w:val="48"/>
        </w:numPr>
        <w:spacing w:line="360" w:lineRule="auto"/>
        <w:jc w:val="both"/>
        <w:outlineLvl w:val="0"/>
        <w:rPr>
          <w:rFonts w:cs="David"/>
          <w:b/>
          <w:bCs/>
          <w:u w:val="single"/>
          <w:rtl/>
        </w:rPr>
      </w:pPr>
      <w:r w:rsidRPr="005429ED">
        <w:rPr>
          <w:rFonts w:cs="David"/>
          <w:b/>
          <w:bCs/>
          <w:sz w:val="24"/>
          <w:szCs w:val="24"/>
          <w:u w:val="single"/>
          <w:rtl/>
        </w:rPr>
        <w:t xml:space="preserve">פרטי המציע/ה </w:t>
      </w:r>
    </w:p>
    <w:tbl>
      <w:tblPr>
        <w:bidiVisual/>
        <w:tblW w:w="855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1666"/>
        <w:gridCol w:w="6890"/>
      </w:tblGrid>
      <w:tr w:rsidR="00CB1DDD" w:rsidRPr="005429ED" w:rsidTr="00F60D6A">
        <w:tc>
          <w:tcPr>
            <w:tcW w:w="1666" w:type="dxa"/>
            <w:tcBorders>
              <w:top w:val="single" w:sz="12" w:space="0" w:color="auto"/>
              <w:bottom w:val="single" w:sz="12" w:space="0" w:color="auto"/>
            </w:tcBorders>
          </w:tcPr>
          <w:p w:rsidR="00CB1DDD" w:rsidRPr="005429ED" w:rsidRDefault="00CB1DDD" w:rsidP="00F60D6A">
            <w:pPr>
              <w:spacing w:line="360" w:lineRule="auto"/>
              <w:contextualSpacing/>
              <w:jc w:val="both"/>
            </w:pPr>
            <w:r w:rsidRPr="005429ED">
              <w:rPr>
                <w:rtl/>
              </w:rPr>
              <w:t>שם המציע</w:t>
            </w:r>
          </w:p>
        </w:tc>
        <w:tc>
          <w:tcPr>
            <w:tcW w:w="6890" w:type="dxa"/>
            <w:tcBorders>
              <w:top w:val="single" w:sz="12" w:space="0" w:color="auto"/>
              <w:bottom w:val="single" w:sz="12" w:space="0" w:color="auto"/>
            </w:tcBorders>
          </w:tcPr>
          <w:p w:rsidR="00CB1DDD" w:rsidRPr="005429ED" w:rsidRDefault="00CB1DDD" w:rsidP="00F60D6A">
            <w:pPr>
              <w:spacing w:line="360" w:lineRule="auto"/>
              <w:contextualSpacing/>
              <w:jc w:val="both"/>
            </w:pPr>
          </w:p>
        </w:tc>
      </w:tr>
    </w:tbl>
    <w:p w:rsidR="00CB1DDD" w:rsidRPr="005429ED" w:rsidRDefault="00CB1DDD" w:rsidP="00CB1DDD">
      <w:pPr>
        <w:spacing w:line="360" w:lineRule="auto"/>
        <w:contextualSpacing/>
        <w:jc w:val="both"/>
        <w:rPr>
          <w:rtl/>
        </w:rPr>
      </w:pPr>
    </w:p>
    <w:tbl>
      <w:tblPr>
        <w:bidiVisual/>
        <w:tblW w:w="855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3221"/>
        <w:gridCol w:w="3221"/>
        <w:gridCol w:w="2080"/>
        <w:gridCol w:w="34"/>
      </w:tblGrid>
      <w:tr w:rsidR="005429ED" w:rsidRPr="005429ED" w:rsidTr="00F60D6A">
        <w:tc>
          <w:tcPr>
            <w:tcW w:w="3221" w:type="dxa"/>
            <w:tcBorders>
              <w:top w:val="single" w:sz="12" w:space="0" w:color="auto"/>
            </w:tcBorders>
          </w:tcPr>
          <w:p w:rsidR="00CB1DDD" w:rsidRPr="005429ED" w:rsidRDefault="00CB1DDD" w:rsidP="00F60D6A">
            <w:pPr>
              <w:spacing w:line="360" w:lineRule="auto"/>
              <w:contextualSpacing/>
              <w:jc w:val="both"/>
            </w:pPr>
          </w:p>
        </w:tc>
        <w:tc>
          <w:tcPr>
            <w:tcW w:w="3221" w:type="dxa"/>
            <w:tcBorders>
              <w:top w:val="single" w:sz="12" w:space="0" w:color="auto"/>
            </w:tcBorders>
          </w:tcPr>
          <w:p w:rsidR="00CB1DDD" w:rsidRPr="005429ED" w:rsidRDefault="00CB1DDD" w:rsidP="00F60D6A">
            <w:pPr>
              <w:spacing w:line="360" w:lineRule="auto"/>
              <w:contextualSpacing/>
              <w:jc w:val="both"/>
            </w:pPr>
          </w:p>
        </w:tc>
        <w:tc>
          <w:tcPr>
            <w:tcW w:w="2114" w:type="dxa"/>
            <w:gridSpan w:val="2"/>
            <w:tcBorders>
              <w:top w:val="single" w:sz="12" w:space="0" w:color="auto"/>
            </w:tcBorders>
          </w:tcPr>
          <w:p w:rsidR="00CB1DDD" w:rsidRPr="005429ED" w:rsidRDefault="00CB1DDD" w:rsidP="00F60D6A">
            <w:pPr>
              <w:spacing w:line="360" w:lineRule="auto"/>
              <w:contextualSpacing/>
              <w:jc w:val="both"/>
            </w:pPr>
          </w:p>
        </w:tc>
      </w:tr>
      <w:tr w:rsidR="005429ED" w:rsidRPr="005429ED" w:rsidTr="00F60D6A">
        <w:tc>
          <w:tcPr>
            <w:tcW w:w="3221" w:type="dxa"/>
            <w:tcBorders>
              <w:bottom w:val="nil"/>
            </w:tcBorders>
          </w:tcPr>
          <w:p w:rsidR="00CB1DDD" w:rsidRPr="005429ED" w:rsidRDefault="00CB1DDD" w:rsidP="00F60D6A">
            <w:pPr>
              <w:spacing w:line="360" w:lineRule="auto"/>
              <w:contextualSpacing/>
              <w:jc w:val="both"/>
            </w:pPr>
            <w:r w:rsidRPr="005429ED">
              <w:rPr>
                <w:rtl/>
              </w:rPr>
              <w:t>סוג התאגיד</w:t>
            </w:r>
          </w:p>
        </w:tc>
        <w:tc>
          <w:tcPr>
            <w:tcW w:w="3221" w:type="dxa"/>
            <w:tcBorders>
              <w:bottom w:val="nil"/>
            </w:tcBorders>
          </w:tcPr>
          <w:p w:rsidR="00CB1DDD" w:rsidRPr="005429ED" w:rsidRDefault="00CB1DDD" w:rsidP="00F60D6A">
            <w:pPr>
              <w:spacing w:line="360" w:lineRule="auto"/>
              <w:contextualSpacing/>
              <w:jc w:val="both"/>
              <w:rPr>
                <w:lang w:eastAsia="he-IL"/>
              </w:rPr>
            </w:pPr>
            <w:r w:rsidRPr="005429ED">
              <w:rPr>
                <w:rtl/>
              </w:rPr>
              <w:t>תאריך רישום</w:t>
            </w:r>
          </w:p>
        </w:tc>
        <w:tc>
          <w:tcPr>
            <w:tcW w:w="2114" w:type="dxa"/>
            <w:gridSpan w:val="2"/>
            <w:tcBorders>
              <w:bottom w:val="nil"/>
            </w:tcBorders>
          </w:tcPr>
          <w:p w:rsidR="00CB1DDD" w:rsidRPr="005429ED" w:rsidRDefault="00CB1DDD" w:rsidP="00F60D6A">
            <w:pPr>
              <w:spacing w:line="360" w:lineRule="auto"/>
              <w:contextualSpacing/>
              <w:jc w:val="both"/>
              <w:rPr>
                <w:lang w:eastAsia="he-IL"/>
              </w:rPr>
            </w:pPr>
            <w:r w:rsidRPr="005429ED">
              <w:rPr>
                <w:rtl/>
              </w:rPr>
              <w:t>מספר מזהה</w:t>
            </w:r>
          </w:p>
        </w:tc>
      </w:tr>
      <w:tr w:rsidR="005429ED" w:rsidRPr="005429ED" w:rsidTr="00F60D6A">
        <w:tc>
          <w:tcPr>
            <w:tcW w:w="3221" w:type="dxa"/>
            <w:tcBorders>
              <w:left w:val="nil"/>
              <w:right w:val="nil"/>
            </w:tcBorders>
          </w:tcPr>
          <w:p w:rsidR="00CB1DDD" w:rsidRPr="005429ED" w:rsidRDefault="00CB1DDD" w:rsidP="00F60D6A">
            <w:pPr>
              <w:spacing w:line="360" w:lineRule="auto"/>
              <w:contextualSpacing/>
              <w:jc w:val="both"/>
            </w:pPr>
          </w:p>
        </w:tc>
        <w:tc>
          <w:tcPr>
            <w:tcW w:w="3221" w:type="dxa"/>
            <w:tcBorders>
              <w:left w:val="nil"/>
              <w:right w:val="nil"/>
            </w:tcBorders>
          </w:tcPr>
          <w:p w:rsidR="00CB1DDD" w:rsidRPr="005429ED" w:rsidRDefault="00CB1DDD" w:rsidP="00F60D6A">
            <w:pPr>
              <w:spacing w:line="360" w:lineRule="auto"/>
              <w:contextualSpacing/>
              <w:jc w:val="both"/>
            </w:pPr>
          </w:p>
        </w:tc>
        <w:tc>
          <w:tcPr>
            <w:tcW w:w="2114" w:type="dxa"/>
            <w:gridSpan w:val="2"/>
            <w:tcBorders>
              <w:left w:val="nil"/>
              <w:right w:val="nil"/>
            </w:tcBorders>
          </w:tcPr>
          <w:p w:rsidR="00CB1DDD" w:rsidRPr="005429ED" w:rsidRDefault="00CB1DDD" w:rsidP="00F60D6A">
            <w:pPr>
              <w:spacing w:line="360" w:lineRule="auto"/>
              <w:contextualSpacing/>
              <w:jc w:val="both"/>
            </w:pPr>
          </w:p>
        </w:tc>
      </w:tr>
      <w:tr w:rsidR="005429ED" w:rsidRPr="005429ED" w:rsidTr="00F60D6A">
        <w:tc>
          <w:tcPr>
            <w:tcW w:w="3221" w:type="dxa"/>
            <w:tcBorders>
              <w:top w:val="nil"/>
            </w:tcBorders>
          </w:tcPr>
          <w:p w:rsidR="00CB1DDD" w:rsidRPr="005429ED" w:rsidRDefault="00CB1DDD" w:rsidP="00F60D6A">
            <w:pPr>
              <w:spacing w:line="360" w:lineRule="auto"/>
              <w:contextualSpacing/>
              <w:jc w:val="both"/>
            </w:pPr>
          </w:p>
        </w:tc>
        <w:tc>
          <w:tcPr>
            <w:tcW w:w="3221" w:type="dxa"/>
            <w:tcBorders>
              <w:top w:val="nil"/>
            </w:tcBorders>
          </w:tcPr>
          <w:p w:rsidR="00CB1DDD" w:rsidRPr="005429ED" w:rsidRDefault="00CB1DDD" w:rsidP="00F60D6A">
            <w:pPr>
              <w:spacing w:line="360" w:lineRule="auto"/>
              <w:contextualSpacing/>
              <w:jc w:val="both"/>
            </w:pPr>
          </w:p>
        </w:tc>
        <w:tc>
          <w:tcPr>
            <w:tcW w:w="2114" w:type="dxa"/>
            <w:gridSpan w:val="2"/>
            <w:tcBorders>
              <w:top w:val="nil"/>
            </w:tcBorders>
          </w:tcPr>
          <w:p w:rsidR="00CB1DDD" w:rsidRPr="005429ED" w:rsidRDefault="00CB1DDD" w:rsidP="00F60D6A">
            <w:pPr>
              <w:spacing w:line="360" w:lineRule="auto"/>
              <w:contextualSpacing/>
              <w:jc w:val="both"/>
            </w:pPr>
          </w:p>
        </w:tc>
      </w:tr>
      <w:tr w:rsidR="005429ED" w:rsidRPr="005429ED" w:rsidTr="00F60D6A">
        <w:tc>
          <w:tcPr>
            <w:tcW w:w="3221" w:type="dxa"/>
          </w:tcPr>
          <w:p w:rsidR="00CB1DDD" w:rsidRPr="005429ED" w:rsidRDefault="00CB1DDD" w:rsidP="00F60D6A">
            <w:pPr>
              <w:spacing w:line="360" w:lineRule="auto"/>
              <w:contextualSpacing/>
              <w:jc w:val="both"/>
            </w:pPr>
            <w:r w:rsidRPr="005429ED">
              <w:rPr>
                <w:rtl/>
              </w:rPr>
              <w:t>כתובת משרד (רשום)</w:t>
            </w:r>
          </w:p>
        </w:tc>
        <w:tc>
          <w:tcPr>
            <w:tcW w:w="3221" w:type="dxa"/>
          </w:tcPr>
          <w:p w:rsidR="00CB1DDD" w:rsidRPr="005429ED" w:rsidRDefault="00CB1DDD" w:rsidP="00F60D6A">
            <w:pPr>
              <w:spacing w:line="360" w:lineRule="auto"/>
              <w:contextualSpacing/>
              <w:jc w:val="both"/>
              <w:rPr>
                <w:lang w:eastAsia="he-IL"/>
              </w:rPr>
            </w:pPr>
            <w:r w:rsidRPr="005429ED">
              <w:rPr>
                <w:rtl/>
              </w:rPr>
              <w:t>טלפון</w:t>
            </w:r>
          </w:p>
        </w:tc>
        <w:tc>
          <w:tcPr>
            <w:tcW w:w="2114" w:type="dxa"/>
            <w:gridSpan w:val="2"/>
          </w:tcPr>
          <w:p w:rsidR="00CB1DDD" w:rsidRPr="005429ED" w:rsidRDefault="00CB1DDD" w:rsidP="00F60D6A">
            <w:pPr>
              <w:spacing w:line="360" w:lineRule="auto"/>
              <w:contextualSpacing/>
              <w:jc w:val="both"/>
              <w:rPr>
                <w:lang w:eastAsia="he-IL"/>
              </w:rPr>
            </w:pPr>
            <w:r w:rsidRPr="005429ED">
              <w:rPr>
                <w:rtl/>
              </w:rPr>
              <w:t>פקסימיליה</w:t>
            </w:r>
          </w:p>
        </w:tc>
      </w:tr>
      <w:tr w:rsidR="005429ED" w:rsidRPr="005429ED" w:rsidTr="00F60D6A">
        <w:tc>
          <w:tcPr>
            <w:tcW w:w="3221" w:type="dxa"/>
            <w:tcBorders>
              <w:bottom w:val="single" w:sz="12" w:space="0" w:color="auto"/>
            </w:tcBorders>
          </w:tcPr>
          <w:p w:rsidR="00CB1DDD" w:rsidRPr="005429ED" w:rsidRDefault="00CB1DDD" w:rsidP="00F60D6A">
            <w:pPr>
              <w:widowControl w:val="0"/>
              <w:spacing w:line="360" w:lineRule="auto"/>
              <w:ind w:right="1418"/>
              <w:contextualSpacing/>
              <w:jc w:val="both"/>
              <w:rPr>
                <w:b/>
                <w:bCs/>
              </w:rPr>
            </w:pPr>
            <w:r w:rsidRPr="005429ED">
              <w:rPr>
                <w:b/>
                <w:bCs/>
                <w:rtl/>
              </w:rPr>
              <w:t>דואר אלקטרוני</w:t>
            </w:r>
          </w:p>
        </w:tc>
        <w:tc>
          <w:tcPr>
            <w:tcW w:w="3221" w:type="dxa"/>
            <w:tcBorders>
              <w:bottom w:val="single" w:sz="12" w:space="0" w:color="auto"/>
            </w:tcBorders>
          </w:tcPr>
          <w:p w:rsidR="00CB1DDD" w:rsidRPr="005429ED" w:rsidRDefault="00CB1DDD" w:rsidP="00F60D6A">
            <w:pPr>
              <w:spacing w:line="360" w:lineRule="auto"/>
              <w:contextualSpacing/>
              <w:jc w:val="both"/>
            </w:pPr>
          </w:p>
        </w:tc>
        <w:tc>
          <w:tcPr>
            <w:tcW w:w="2114" w:type="dxa"/>
            <w:gridSpan w:val="2"/>
            <w:tcBorders>
              <w:bottom w:val="single" w:sz="12" w:space="0" w:color="auto"/>
            </w:tcBorders>
          </w:tcPr>
          <w:p w:rsidR="00CB1DDD" w:rsidRPr="005429ED" w:rsidRDefault="00CB1DDD" w:rsidP="00F60D6A">
            <w:pPr>
              <w:spacing w:line="360" w:lineRule="auto"/>
              <w:contextualSpacing/>
              <w:jc w:val="both"/>
            </w:pPr>
          </w:p>
        </w:tc>
      </w:tr>
      <w:tr w:rsidR="00CB1DDD" w:rsidRPr="005429ED" w:rsidTr="00F60D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After w:val="1"/>
          <w:wAfter w:w="34" w:type="dxa"/>
        </w:trPr>
        <w:tc>
          <w:tcPr>
            <w:tcW w:w="8522" w:type="dxa"/>
            <w:gridSpan w:val="3"/>
            <w:tcBorders>
              <w:top w:val="single" w:sz="4" w:space="0" w:color="auto"/>
              <w:left w:val="single" w:sz="4" w:space="0" w:color="auto"/>
              <w:bottom w:val="single" w:sz="4" w:space="0" w:color="auto"/>
              <w:right w:val="single" w:sz="4" w:space="0" w:color="auto"/>
            </w:tcBorders>
          </w:tcPr>
          <w:p w:rsidR="00CB1DDD" w:rsidRPr="005429ED" w:rsidRDefault="00CB1DDD" w:rsidP="00F60D6A">
            <w:pPr>
              <w:spacing w:line="360" w:lineRule="auto"/>
              <w:contextualSpacing/>
              <w:jc w:val="both"/>
              <w:rPr>
                <w:b/>
                <w:bCs/>
                <w:rtl/>
              </w:rPr>
            </w:pPr>
            <w:r w:rsidRPr="005429ED">
              <w:rPr>
                <w:rFonts w:hint="cs"/>
                <w:b/>
                <w:bCs/>
                <w:rtl/>
              </w:rPr>
              <w:t>מס' עובדים המועסקים על ידי המציע</w:t>
            </w:r>
            <w:r w:rsidRPr="005429ED">
              <w:rPr>
                <w:rFonts w:hint="cs"/>
                <w:smallCaps/>
                <w:rtl/>
                <w:lang w:eastAsia="he-IL"/>
              </w:rPr>
              <w:t xml:space="preserve"> באופן קבוע </w:t>
            </w:r>
            <w:r w:rsidRPr="005429ED">
              <w:rPr>
                <w:smallCaps/>
                <w:rtl/>
                <w:lang w:eastAsia="he-IL"/>
              </w:rPr>
              <w:t>(</w:t>
            </w:r>
            <w:r w:rsidRPr="005429ED">
              <w:rPr>
                <w:rFonts w:hint="cs"/>
                <w:smallCaps/>
                <w:rtl/>
                <w:lang w:eastAsia="he-IL"/>
              </w:rPr>
              <w:t>לא</w:t>
            </w:r>
            <w:r w:rsidRPr="005429ED">
              <w:rPr>
                <w:smallCaps/>
                <w:rtl/>
                <w:lang w:eastAsia="he-IL"/>
              </w:rPr>
              <w:t xml:space="preserve"> </w:t>
            </w:r>
            <w:r w:rsidRPr="005429ED">
              <w:rPr>
                <w:rFonts w:hint="cs"/>
                <w:smallCaps/>
                <w:rtl/>
                <w:lang w:eastAsia="he-IL"/>
              </w:rPr>
              <w:t>כולל</w:t>
            </w:r>
            <w:r w:rsidRPr="005429ED">
              <w:rPr>
                <w:smallCaps/>
                <w:rtl/>
                <w:lang w:eastAsia="he-IL"/>
              </w:rPr>
              <w:t xml:space="preserve"> </w:t>
            </w:r>
            <w:r w:rsidRPr="005429ED">
              <w:rPr>
                <w:rFonts w:hint="cs"/>
                <w:smallCaps/>
                <w:rtl/>
                <w:lang w:eastAsia="he-IL"/>
              </w:rPr>
              <w:t>עובדי</w:t>
            </w:r>
            <w:r w:rsidRPr="005429ED">
              <w:rPr>
                <w:smallCaps/>
                <w:rtl/>
                <w:lang w:eastAsia="he-IL"/>
              </w:rPr>
              <w:t xml:space="preserve"> </w:t>
            </w:r>
            <w:r w:rsidRPr="005429ED">
              <w:rPr>
                <w:rFonts w:hint="cs"/>
                <w:smallCaps/>
                <w:rtl/>
                <w:lang w:eastAsia="he-IL"/>
              </w:rPr>
              <w:t>מיקור</w:t>
            </w:r>
            <w:r w:rsidRPr="005429ED">
              <w:rPr>
                <w:smallCaps/>
                <w:rtl/>
                <w:lang w:eastAsia="he-IL"/>
              </w:rPr>
              <w:t xml:space="preserve"> </w:t>
            </w:r>
            <w:r w:rsidRPr="005429ED">
              <w:rPr>
                <w:rFonts w:hint="cs"/>
                <w:smallCaps/>
                <w:rtl/>
                <w:lang w:eastAsia="he-IL"/>
              </w:rPr>
              <w:t>חוץ</w:t>
            </w:r>
            <w:r w:rsidRPr="005429ED">
              <w:rPr>
                <w:smallCaps/>
                <w:rtl/>
                <w:lang w:eastAsia="he-IL"/>
              </w:rPr>
              <w:t xml:space="preserve">, </w:t>
            </w:r>
            <w:r w:rsidRPr="005429ED">
              <w:rPr>
                <w:rFonts w:hint="cs"/>
                <w:smallCaps/>
                <w:rtl/>
                <w:lang w:eastAsia="he-IL"/>
              </w:rPr>
              <w:t>פרילנסרים</w:t>
            </w:r>
            <w:r w:rsidRPr="005429ED">
              <w:rPr>
                <w:smallCaps/>
                <w:rtl/>
                <w:lang w:eastAsia="he-IL"/>
              </w:rPr>
              <w:t xml:space="preserve">, </w:t>
            </w:r>
            <w:r w:rsidRPr="005429ED">
              <w:rPr>
                <w:rFonts w:hint="cs"/>
                <w:smallCaps/>
                <w:rtl/>
                <w:lang w:eastAsia="he-IL"/>
              </w:rPr>
              <w:t>או</w:t>
            </w:r>
            <w:r w:rsidRPr="005429ED">
              <w:rPr>
                <w:smallCaps/>
                <w:rtl/>
                <w:lang w:eastAsia="he-IL"/>
              </w:rPr>
              <w:t xml:space="preserve"> </w:t>
            </w:r>
            <w:r w:rsidRPr="005429ED">
              <w:rPr>
                <w:rFonts w:hint="cs"/>
                <w:smallCaps/>
                <w:rtl/>
                <w:lang w:eastAsia="he-IL"/>
              </w:rPr>
              <w:t>קבלנים</w:t>
            </w:r>
            <w:r w:rsidRPr="005429ED">
              <w:rPr>
                <w:smallCaps/>
                <w:rtl/>
                <w:lang w:eastAsia="he-IL"/>
              </w:rPr>
              <w:t xml:space="preserve"> </w:t>
            </w:r>
            <w:r w:rsidRPr="005429ED">
              <w:rPr>
                <w:rFonts w:hint="cs"/>
                <w:smallCaps/>
                <w:rtl/>
                <w:lang w:eastAsia="he-IL"/>
              </w:rPr>
              <w:t>עצמאיים</w:t>
            </w:r>
            <w:r w:rsidRPr="005429ED">
              <w:rPr>
                <w:smallCaps/>
                <w:rtl/>
                <w:lang w:eastAsia="he-IL"/>
              </w:rPr>
              <w:t xml:space="preserve"> </w:t>
            </w:r>
            <w:r w:rsidRPr="005429ED">
              <w:rPr>
                <w:rFonts w:hint="cs"/>
                <w:smallCaps/>
                <w:rtl/>
                <w:lang w:eastAsia="he-IL"/>
              </w:rPr>
              <w:t>אחרים</w:t>
            </w:r>
            <w:r w:rsidRPr="005429ED">
              <w:rPr>
                <w:smallCaps/>
                <w:rtl/>
                <w:lang w:eastAsia="he-IL"/>
              </w:rPr>
              <w:t xml:space="preserve">) </w:t>
            </w:r>
            <w:r w:rsidRPr="005429ED">
              <w:rPr>
                <w:rFonts w:hint="cs"/>
                <w:smallCaps/>
                <w:rtl/>
                <w:lang w:eastAsia="he-IL"/>
              </w:rPr>
              <w:t xml:space="preserve">בכל אחד מהשנים להלן: </w:t>
            </w:r>
          </w:p>
          <w:p w:rsidR="00CB1DDD" w:rsidRPr="005429ED" w:rsidRDefault="00CB1DDD" w:rsidP="00F60D6A">
            <w:pPr>
              <w:spacing w:line="360" w:lineRule="auto"/>
              <w:contextualSpacing/>
              <w:jc w:val="both"/>
              <w:rPr>
                <w:b/>
                <w:bCs/>
                <w:rtl/>
              </w:rPr>
            </w:pPr>
            <w:r w:rsidRPr="005429ED">
              <w:rPr>
                <w:rFonts w:hint="cs"/>
                <w:b/>
                <w:bCs/>
                <w:rtl/>
              </w:rPr>
              <w:t>2011 :</w:t>
            </w:r>
            <w:r w:rsidR="00090DEC" w:rsidRPr="005429ED">
              <w:rPr>
                <w:rFonts w:hint="cs"/>
                <w:b/>
                <w:bCs/>
                <w:rtl/>
              </w:rPr>
              <w:t>________________________</w:t>
            </w:r>
          </w:p>
          <w:p w:rsidR="00CB1DDD" w:rsidRPr="005429ED" w:rsidRDefault="00CB1DDD" w:rsidP="00F60D6A">
            <w:pPr>
              <w:spacing w:line="360" w:lineRule="auto"/>
              <w:contextualSpacing/>
              <w:jc w:val="both"/>
              <w:rPr>
                <w:b/>
                <w:bCs/>
                <w:rtl/>
              </w:rPr>
            </w:pPr>
            <w:r w:rsidRPr="005429ED">
              <w:rPr>
                <w:rFonts w:hint="cs"/>
                <w:b/>
                <w:bCs/>
                <w:rtl/>
              </w:rPr>
              <w:t xml:space="preserve">2012 : </w:t>
            </w:r>
            <w:r w:rsidR="00090DEC" w:rsidRPr="005429ED">
              <w:rPr>
                <w:rFonts w:hint="cs"/>
                <w:b/>
                <w:bCs/>
                <w:rtl/>
              </w:rPr>
              <w:t>_______________________</w:t>
            </w:r>
          </w:p>
          <w:p w:rsidR="00CB1DDD" w:rsidRPr="005429ED" w:rsidRDefault="00CB1DDD" w:rsidP="00F60D6A">
            <w:pPr>
              <w:spacing w:line="360" w:lineRule="auto"/>
              <w:contextualSpacing/>
              <w:jc w:val="both"/>
              <w:rPr>
                <w:b/>
                <w:bCs/>
                <w:rtl/>
              </w:rPr>
            </w:pPr>
            <w:r w:rsidRPr="005429ED">
              <w:rPr>
                <w:rFonts w:hint="cs"/>
                <w:b/>
                <w:bCs/>
                <w:rtl/>
              </w:rPr>
              <w:t>2013 :</w:t>
            </w:r>
            <w:r w:rsidR="00090DEC" w:rsidRPr="005429ED">
              <w:rPr>
                <w:rFonts w:hint="cs"/>
                <w:b/>
                <w:bCs/>
                <w:rtl/>
              </w:rPr>
              <w:t>________________________</w:t>
            </w:r>
          </w:p>
          <w:p w:rsidR="00CB1DDD" w:rsidRPr="005429ED" w:rsidRDefault="00CB1DDD" w:rsidP="00F60D6A">
            <w:pPr>
              <w:spacing w:line="360" w:lineRule="auto"/>
              <w:contextualSpacing/>
              <w:jc w:val="both"/>
              <w:rPr>
                <w:b/>
                <w:bCs/>
                <w:rtl/>
              </w:rPr>
            </w:pPr>
          </w:p>
          <w:p w:rsidR="00CB1DDD" w:rsidRPr="005429ED" w:rsidRDefault="00CB1DDD" w:rsidP="00F60D6A">
            <w:pPr>
              <w:spacing w:line="360" w:lineRule="auto"/>
              <w:contextualSpacing/>
              <w:jc w:val="both"/>
              <w:rPr>
                <w:b/>
                <w:bCs/>
              </w:rPr>
            </w:pPr>
          </w:p>
        </w:tc>
      </w:tr>
    </w:tbl>
    <w:p w:rsidR="00CB1DDD" w:rsidRPr="005429ED" w:rsidRDefault="00CB1DDD" w:rsidP="00CB1DDD">
      <w:pPr>
        <w:spacing w:line="360" w:lineRule="auto"/>
        <w:contextualSpacing/>
        <w:jc w:val="both"/>
        <w:rPr>
          <w:u w:val="single"/>
          <w:rtl/>
        </w:rPr>
      </w:pPr>
    </w:p>
    <w:p w:rsidR="00CB1DDD" w:rsidRPr="005429ED" w:rsidRDefault="00CB1DDD" w:rsidP="00CB1DDD">
      <w:pPr>
        <w:spacing w:line="360" w:lineRule="auto"/>
        <w:contextualSpacing/>
        <w:jc w:val="both"/>
        <w:rPr>
          <w:rtl/>
        </w:rPr>
      </w:pPr>
    </w:p>
    <w:p w:rsidR="00CB1DDD" w:rsidRPr="005429ED" w:rsidRDefault="00CB1DDD" w:rsidP="00CB1DDD">
      <w:pPr>
        <w:spacing w:line="360" w:lineRule="auto"/>
        <w:contextualSpacing/>
        <w:jc w:val="both"/>
        <w:rPr>
          <w:rtl/>
        </w:rPr>
      </w:pPr>
    </w:p>
    <w:p w:rsidR="00CB1DDD" w:rsidRPr="005429ED" w:rsidRDefault="00CB1DDD" w:rsidP="00CB1DDD">
      <w:pPr>
        <w:spacing w:line="360" w:lineRule="auto"/>
        <w:contextualSpacing/>
        <w:jc w:val="both"/>
        <w:rPr>
          <w:rtl/>
        </w:rPr>
      </w:pPr>
      <w:r w:rsidRPr="005429ED">
        <w:rPr>
          <w:rtl/>
        </w:rPr>
        <w:t>פרטי המוסמכים לחתום ולהתחייב בשם המציע:</w:t>
      </w:r>
    </w:p>
    <w:tbl>
      <w:tblPr>
        <w:bidiVisual/>
        <w:tblW w:w="855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2415"/>
        <w:gridCol w:w="1888"/>
        <w:gridCol w:w="2126"/>
        <w:gridCol w:w="2127"/>
      </w:tblGrid>
      <w:tr w:rsidR="005429ED" w:rsidRPr="005429ED" w:rsidTr="00F60D6A">
        <w:tc>
          <w:tcPr>
            <w:tcW w:w="2415" w:type="dxa"/>
            <w:tcBorders>
              <w:top w:val="single" w:sz="12" w:space="0" w:color="auto"/>
            </w:tcBorders>
          </w:tcPr>
          <w:p w:rsidR="00CB1DDD" w:rsidRPr="005429ED" w:rsidRDefault="00CB1DDD" w:rsidP="00F60D6A">
            <w:pPr>
              <w:spacing w:line="360" w:lineRule="auto"/>
              <w:contextualSpacing/>
              <w:jc w:val="both"/>
            </w:pPr>
            <w:r w:rsidRPr="005429ED">
              <w:rPr>
                <w:rtl/>
              </w:rPr>
              <w:t>שם ושם משפחה</w:t>
            </w:r>
          </w:p>
        </w:tc>
        <w:tc>
          <w:tcPr>
            <w:tcW w:w="1888" w:type="dxa"/>
            <w:tcBorders>
              <w:top w:val="single" w:sz="12" w:space="0" w:color="auto"/>
            </w:tcBorders>
          </w:tcPr>
          <w:p w:rsidR="00CB1DDD" w:rsidRPr="005429ED" w:rsidRDefault="00CB1DDD" w:rsidP="00F60D6A">
            <w:pPr>
              <w:spacing w:line="360" w:lineRule="auto"/>
              <w:contextualSpacing/>
              <w:jc w:val="both"/>
            </w:pPr>
            <w:r w:rsidRPr="005429ED">
              <w:rPr>
                <w:rtl/>
              </w:rPr>
              <w:t>מספר ת.ז.</w:t>
            </w:r>
          </w:p>
        </w:tc>
        <w:tc>
          <w:tcPr>
            <w:tcW w:w="2126" w:type="dxa"/>
            <w:tcBorders>
              <w:top w:val="single" w:sz="12" w:space="0" w:color="auto"/>
            </w:tcBorders>
          </w:tcPr>
          <w:p w:rsidR="00CB1DDD" w:rsidRPr="005429ED" w:rsidRDefault="00CB1DDD" w:rsidP="00F60D6A">
            <w:pPr>
              <w:spacing w:line="360" w:lineRule="auto"/>
              <w:contextualSpacing/>
              <w:jc w:val="both"/>
            </w:pPr>
            <w:r w:rsidRPr="005429ED">
              <w:rPr>
                <w:rtl/>
              </w:rPr>
              <w:t>כתובת</w:t>
            </w:r>
          </w:p>
        </w:tc>
        <w:tc>
          <w:tcPr>
            <w:tcW w:w="2127" w:type="dxa"/>
            <w:tcBorders>
              <w:top w:val="single" w:sz="12" w:space="0" w:color="auto"/>
            </w:tcBorders>
          </w:tcPr>
          <w:p w:rsidR="00CB1DDD" w:rsidRPr="005429ED" w:rsidRDefault="00CB1DDD" w:rsidP="00F60D6A">
            <w:pPr>
              <w:spacing w:line="360" w:lineRule="auto"/>
              <w:contextualSpacing/>
              <w:jc w:val="both"/>
            </w:pPr>
            <w:r w:rsidRPr="005429ED">
              <w:rPr>
                <w:rtl/>
              </w:rPr>
              <w:t>תפקיד בתאגיד</w:t>
            </w:r>
          </w:p>
        </w:tc>
      </w:tr>
      <w:tr w:rsidR="005429ED" w:rsidRPr="005429ED" w:rsidTr="00F60D6A">
        <w:tc>
          <w:tcPr>
            <w:tcW w:w="2415" w:type="dxa"/>
          </w:tcPr>
          <w:p w:rsidR="00CB1DDD" w:rsidRPr="005429ED" w:rsidRDefault="00CB1DDD" w:rsidP="00F60D6A">
            <w:pPr>
              <w:spacing w:line="360" w:lineRule="auto"/>
              <w:contextualSpacing/>
              <w:jc w:val="both"/>
            </w:pPr>
          </w:p>
        </w:tc>
        <w:tc>
          <w:tcPr>
            <w:tcW w:w="1888" w:type="dxa"/>
          </w:tcPr>
          <w:p w:rsidR="00CB1DDD" w:rsidRPr="005429ED" w:rsidRDefault="00CB1DDD" w:rsidP="00F60D6A">
            <w:pPr>
              <w:spacing w:line="360" w:lineRule="auto"/>
              <w:contextualSpacing/>
              <w:jc w:val="both"/>
            </w:pPr>
          </w:p>
        </w:tc>
        <w:tc>
          <w:tcPr>
            <w:tcW w:w="2126" w:type="dxa"/>
          </w:tcPr>
          <w:p w:rsidR="00CB1DDD" w:rsidRPr="005429ED" w:rsidRDefault="00CB1DDD" w:rsidP="00F60D6A">
            <w:pPr>
              <w:spacing w:line="360" w:lineRule="auto"/>
              <w:contextualSpacing/>
              <w:jc w:val="both"/>
            </w:pPr>
          </w:p>
        </w:tc>
        <w:tc>
          <w:tcPr>
            <w:tcW w:w="2127" w:type="dxa"/>
          </w:tcPr>
          <w:p w:rsidR="00CB1DDD" w:rsidRPr="005429ED" w:rsidRDefault="00CB1DDD" w:rsidP="00F60D6A">
            <w:pPr>
              <w:spacing w:line="360" w:lineRule="auto"/>
              <w:contextualSpacing/>
              <w:jc w:val="both"/>
            </w:pPr>
          </w:p>
        </w:tc>
      </w:tr>
      <w:tr w:rsidR="005429ED" w:rsidRPr="005429ED" w:rsidTr="00F60D6A">
        <w:tc>
          <w:tcPr>
            <w:tcW w:w="2415" w:type="dxa"/>
          </w:tcPr>
          <w:p w:rsidR="00CB1DDD" w:rsidRPr="005429ED" w:rsidRDefault="00CB1DDD" w:rsidP="00F60D6A">
            <w:pPr>
              <w:spacing w:line="360" w:lineRule="auto"/>
              <w:contextualSpacing/>
              <w:jc w:val="both"/>
            </w:pPr>
          </w:p>
        </w:tc>
        <w:tc>
          <w:tcPr>
            <w:tcW w:w="1888" w:type="dxa"/>
          </w:tcPr>
          <w:p w:rsidR="00CB1DDD" w:rsidRPr="005429ED" w:rsidRDefault="00CB1DDD" w:rsidP="00F60D6A">
            <w:pPr>
              <w:spacing w:line="360" w:lineRule="auto"/>
              <w:contextualSpacing/>
              <w:jc w:val="both"/>
            </w:pPr>
          </w:p>
        </w:tc>
        <w:tc>
          <w:tcPr>
            <w:tcW w:w="2126" w:type="dxa"/>
          </w:tcPr>
          <w:p w:rsidR="00CB1DDD" w:rsidRPr="005429ED" w:rsidRDefault="00CB1DDD" w:rsidP="00F60D6A">
            <w:pPr>
              <w:spacing w:line="360" w:lineRule="auto"/>
              <w:contextualSpacing/>
              <w:jc w:val="both"/>
            </w:pPr>
          </w:p>
        </w:tc>
        <w:tc>
          <w:tcPr>
            <w:tcW w:w="2127" w:type="dxa"/>
          </w:tcPr>
          <w:p w:rsidR="00CB1DDD" w:rsidRPr="005429ED" w:rsidRDefault="00CB1DDD" w:rsidP="00F60D6A">
            <w:pPr>
              <w:spacing w:line="360" w:lineRule="auto"/>
              <w:contextualSpacing/>
              <w:jc w:val="both"/>
              <w:rPr>
                <w:i/>
                <w:iCs/>
              </w:rPr>
            </w:pPr>
          </w:p>
        </w:tc>
      </w:tr>
      <w:tr w:rsidR="005429ED" w:rsidRPr="005429ED" w:rsidTr="00F60D6A">
        <w:tc>
          <w:tcPr>
            <w:tcW w:w="2415" w:type="dxa"/>
          </w:tcPr>
          <w:p w:rsidR="00CB1DDD" w:rsidRPr="005429ED" w:rsidRDefault="00CB1DDD" w:rsidP="00F60D6A">
            <w:pPr>
              <w:spacing w:line="360" w:lineRule="auto"/>
              <w:contextualSpacing/>
              <w:jc w:val="both"/>
            </w:pPr>
          </w:p>
        </w:tc>
        <w:tc>
          <w:tcPr>
            <w:tcW w:w="1888" w:type="dxa"/>
          </w:tcPr>
          <w:p w:rsidR="00CB1DDD" w:rsidRPr="005429ED" w:rsidRDefault="00CB1DDD" w:rsidP="00F60D6A">
            <w:pPr>
              <w:spacing w:line="360" w:lineRule="auto"/>
              <w:contextualSpacing/>
              <w:jc w:val="both"/>
            </w:pPr>
          </w:p>
        </w:tc>
        <w:tc>
          <w:tcPr>
            <w:tcW w:w="2126" w:type="dxa"/>
          </w:tcPr>
          <w:p w:rsidR="00CB1DDD" w:rsidRPr="005429ED" w:rsidRDefault="00CB1DDD" w:rsidP="00F60D6A">
            <w:pPr>
              <w:spacing w:line="360" w:lineRule="auto"/>
              <w:contextualSpacing/>
              <w:jc w:val="both"/>
            </w:pPr>
          </w:p>
        </w:tc>
        <w:tc>
          <w:tcPr>
            <w:tcW w:w="2127" w:type="dxa"/>
          </w:tcPr>
          <w:p w:rsidR="00CB1DDD" w:rsidRPr="005429ED" w:rsidRDefault="00CB1DDD" w:rsidP="00F60D6A">
            <w:pPr>
              <w:spacing w:line="360" w:lineRule="auto"/>
              <w:contextualSpacing/>
              <w:jc w:val="both"/>
            </w:pPr>
          </w:p>
        </w:tc>
      </w:tr>
      <w:tr w:rsidR="005429ED" w:rsidRPr="005429ED" w:rsidTr="00F60D6A">
        <w:tc>
          <w:tcPr>
            <w:tcW w:w="2415" w:type="dxa"/>
          </w:tcPr>
          <w:p w:rsidR="00CB1DDD" w:rsidRPr="005429ED" w:rsidRDefault="00CB1DDD" w:rsidP="00F60D6A">
            <w:pPr>
              <w:spacing w:line="360" w:lineRule="auto"/>
              <w:contextualSpacing/>
              <w:jc w:val="both"/>
            </w:pPr>
          </w:p>
        </w:tc>
        <w:tc>
          <w:tcPr>
            <w:tcW w:w="1888" w:type="dxa"/>
          </w:tcPr>
          <w:p w:rsidR="00CB1DDD" w:rsidRPr="005429ED" w:rsidRDefault="00CB1DDD" w:rsidP="00F60D6A">
            <w:pPr>
              <w:spacing w:line="360" w:lineRule="auto"/>
              <w:contextualSpacing/>
              <w:jc w:val="both"/>
            </w:pPr>
          </w:p>
        </w:tc>
        <w:tc>
          <w:tcPr>
            <w:tcW w:w="2126" w:type="dxa"/>
          </w:tcPr>
          <w:p w:rsidR="00CB1DDD" w:rsidRPr="005429ED" w:rsidRDefault="00CB1DDD" w:rsidP="00F60D6A">
            <w:pPr>
              <w:spacing w:line="360" w:lineRule="auto"/>
              <w:contextualSpacing/>
              <w:jc w:val="both"/>
            </w:pPr>
          </w:p>
        </w:tc>
        <w:tc>
          <w:tcPr>
            <w:tcW w:w="2127" w:type="dxa"/>
          </w:tcPr>
          <w:p w:rsidR="00CB1DDD" w:rsidRPr="005429ED" w:rsidRDefault="00CB1DDD" w:rsidP="00F60D6A">
            <w:pPr>
              <w:spacing w:line="360" w:lineRule="auto"/>
              <w:contextualSpacing/>
              <w:jc w:val="both"/>
            </w:pPr>
          </w:p>
        </w:tc>
      </w:tr>
      <w:tr w:rsidR="00CB1DDD" w:rsidRPr="005429ED" w:rsidTr="00F60D6A">
        <w:tc>
          <w:tcPr>
            <w:tcW w:w="2415" w:type="dxa"/>
            <w:tcBorders>
              <w:bottom w:val="single" w:sz="12" w:space="0" w:color="auto"/>
            </w:tcBorders>
          </w:tcPr>
          <w:p w:rsidR="00CB1DDD" w:rsidRPr="005429ED" w:rsidRDefault="00CB1DDD" w:rsidP="00F60D6A">
            <w:pPr>
              <w:spacing w:line="360" w:lineRule="auto"/>
              <w:contextualSpacing/>
              <w:jc w:val="both"/>
            </w:pPr>
          </w:p>
        </w:tc>
        <w:tc>
          <w:tcPr>
            <w:tcW w:w="1888" w:type="dxa"/>
            <w:tcBorders>
              <w:bottom w:val="single" w:sz="12" w:space="0" w:color="auto"/>
            </w:tcBorders>
          </w:tcPr>
          <w:p w:rsidR="00CB1DDD" w:rsidRPr="005429ED" w:rsidRDefault="00CB1DDD" w:rsidP="00F60D6A">
            <w:pPr>
              <w:spacing w:line="360" w:lineRule="auto"/>
              <w:contextualSpacing/>
              <w:jc w:val="both"/>
            </w:pPr>
          </w:p>
        </w:tc>
        <w:tc>
          <w:tcPr>
            <w:tcW w:w="2126" w:type="dxa"/>
            <w:tcBorders>
              <w:bottom w:val="single" w:sz="12" w:space="0" w:color="auto"/>
            </w:tcBorders>
          </w:tcPr>
          <w:p w:rsidR="00CB1DDD" w:rsidRPr="005429ED" w:rsidRDefault="00CB1DDD" w:rsidP="00F60D6A">
            <w:pPr>
              <w:spacing w:line="360" w:lineRule="auto"/>
              <w:contextualSpacing/>
              <w:jc w:val="both"/>
            </w:pPr>
          </w:p>
        </w:tc>
        <w:tc>
          <w:tcPr>
            <w:tcW w:w="2127" w:type="dxa"/>
            <w:tcBorders>
              <w:bottom w:val="single" w:sz="12" w:space="0" w:color="auto"/>
            </w:tcBorders>
          </w:tcPr>
          <w:p w:rsidR="00CB1DDD" w:rsidRPr="005429ED" w:rsidRDefault="00CB1DDD" w:rsidP="00F60D6A">
            <w:pPr>
              <w:spacing w:line="360" w:lineRule="auto"/>
              <w:contextualSpacing/>
              <w:jc w:val="both"/>
            </w:pPr>
          </w:p>
        </w:tc>
      </w:tr>
    </w:tbl>
    <w:p w:rsidR="00CB1DDD" w:rsidRPr="005429ED" w:rsidRDefault="00CB1DDD" w:rsidP="00CB1DDD">
      <w:pPr>
        <w:spacing w:line="360" w:lineRule="auto"/>
        <w:contextualSpacing/>
        <w:jc w:val="both"/>
        <w:rPr>
          <w:rtl/>
        </w:rPr>
      </w:pPr>
    </w:p>
    <w:p w:rsidR="00CB1DDD" w:rsidRPr="005429ED" w:rsidRDefault="00CB1DDD" w:rsidP="00CB1DDD">
      <w:pPr>
        <w:spacing w:line="360" w:lineRule="auto"/>
        <w:ind w:hanging="51"/>
        <w:contextualSpacing/>
        <w:jc w:val="both"/>
        <w:rPr>
          <w:b/>
          <w:bCs/>
          <w:rtl/>
        </w:rPr>
      </w:pPr>
    </w:p>
    <w:p w:rsidR="00CB1DDD" w:rsidRPr="005429ED" w:rsidRDefault="00CB1DDD" w:rsidP="00CB1DDD">
      <w:pPr>
        <w:pStyle w:val="ab"/>
        <w:numPr>
          <w:ilvl w:val="0"/>
          <w:numId w:val="45"/>
        </w:numPr>
        <w:spacing w:line="360" w:lineRule="auto"/>
        <w:jc w:val="both"/>
        <w:rPr>
          <w:rFonts w:cs="David"/>
          <w:sz w:val="24"/>
          <w:szCs w:val="24"/>
        </w:rPr>
      </w:pPr>
      <w:r w:rsidRPr="005429ED">
        <w:rPr>
          <w:rFonts w:cs="David"/>
          <w:b/>
          <w:bCs/>
          <w:sz w:val="24"/>
          <w:szCs w:val="24"/>
          <w:u w:val="single"/>
          <w:rtl/>
        </w:rPr>
        <w:t>ניסיון המציע</w:t>
      </w:r>
      <w:r w:rsidRPr="005429ED">
        <w:rPr>
          <w:rFonts w:cs="David" w:hint="cs"/>
          <w:b/>
          <w:bCs/>
          <w:sz w:val="24"/>
          <w:szCs w:val="24"/>
          <w:u w:val="single"/>
          <w:rtl/>
        </w:rPr>
        <w:t>/ה</w:t>
      </w:r>
      <w:r w:rsidRPr="005429ED">
        <w:rPr>
          <w:rFonts w:cs="David"/>
          <w:b/>
          <w:bCs/>
          <w:sz w:val="24"/>
          <w:szCs w:val="24"/>
          <w:u w:val="single"/>
          <w:rtl/>
        </w:rPr>
        <w:t>:</w:t>
      </w:r>
      <w:r w:rsidR="00023165">
        <w:rPr>
          <w:rFonts w:cs="David" w:hint="cs"/>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ascii="Book Antiqua" w:hAnsi="Book Antiqua" w:cs="David"/>
          <w:sz w:val="24"/>
          <w:szCs w:val="24"/>
          <w:rtl/>
        </w:rPr>
        <w:t xml:space="preserve"> </w:t>
      </w:r>
      <w:r w:rsidRPr="005429ED">
        <w:rPr>
          <w:rFonts w:ascii="Book Antiqua" w:hAnsi="Book Antiqua" w:cs="David" w:hint="cs"/>
          <w:sz w:val="24"/>
          <w:szCs w:val="24"/>
          <w:rtl/>
        </w:rPr>
        <w:t>להיות</w:t>
      </w:r>
      <w:r w:rsidRPr="005429ED">
        <w:rPr>
          <w:rFonts w:ascii="Book Antiqua" w:hAnsi="Book Antiqua" w:cs="David"/>
          <w:sz w:val="24"/>
          <w:szCs w:val="24"/>
          <w:rtl/>
        </w:rPr>
        <w:t xml:space="preserve"> </w:t>
      </w:r>
      <w:r w:rsidRPr="005429ED">
        <w:rPr>
          <w:rFonts w:ascii="Book Antiqua" w:hAnsi="Book Antiqua" w:cs="David" w:hint="cs"/>
          <w:sz w:val="24"/>
          <w:szCs w:val="24"/>
          <w:rtl/>
        </w:rPr>
        <w:t>בעל</w:t>
      </w:r>
      <w:r w:rsidRPr="005429ED">
        <w:rPr>
          <w:rFonts w:ascii="Book Antiqua" w:hAnsi="Book Antiqua" w:cs="David"/>
          <w:sz w:val="24"/>
          <w:szCs w:val="24"/>
          <w:rtl/>
        </w:rPr>
        <w:t xml:space="preserve"> </w:t>
      </w:r>
      <w:r w:rsidRPr="005429ED">
        <w:rPr>
          <w:rFonts w:ascii="Book Antiqua" w:hAnsi="Book Antiqua" w:cs="David" w:hint="cs"/>
          <w:sz w:val="24"/>
          <w:szCs w:val="24"/>
          <w:rtl/>
        </w:rPr>
        <w:t>ניסיון</w:t>
      </w:r>
      <w:r w:rsidRPr="005429ED">
        <w:rPr>
          <w:rFonts w:ascii="Book Antiqua" w:hAnsi="Book Antiqua" w:cs="David"/>
          <w:sz w:val="24"/>
          <w:szCs w:val="24"/>
          <w:rtl/>
        </w:rPr>
        <w:t xml:space="preserve"> </w:t>
      </w:r>
      <w:r w:rsidRPr="005429ED">
        <w:rPr>
          <w:rFonts w:cs="David" w:hint="cs"/>
          <w:smallCaps/>
          <w:sz w:val="24"/>
          <w:szCs w:val="24"/>
          <w:rtl/>
          <w:lang w:eastAsia="he-IL"/>
        </w:rPr>
        <w:t>מוכח</w:t>
      </w:r>
      <w:r w:rsidRPr="005429ED">
        <w:rPr>
          <w:rFonts w:cs="David"/>
          <w:smallCaps/>
          <w:sz w:val="24"/>
          <w:szCs w:val="24"/>
          <w:rtl/>
          <w:lang w:eastAsia="he-IL"/>
        </w:rPr>
        <w:t xml:space="preserve"> </w:t>
      </w:r>
      <w:r w:rsidRPr="005429ED">
        <w:rPr>
          <w:rFonts w:cs="David" w:hint="cs"/>
          <w:smallCaps/>
          <w:sz w:val="24"/>
          <w:szCs w:val="24"/>
          <w:rtl/>
          <w:lang w:eastAsia="he-IL"/>
        </w:rPr>
        <w:t>באחד</w:t>
      </w:r>
      <w:r w:rsidRPr="005429ED">
        <w:rPr>
          <w:rFonts w:cs="David"/>
          <w:smallCaps/>
          <w:sz w:val="24"/>
          <w:szCs w:val="24"/>
          <w:rtl/>
          <w:lang w:eastAsia="he-IL"/>
        </w:rPr>
        <w:t xml:space="preserve"> </w:t>
      </w:r>
      <w:r w:rsidRPr="005429ED">
        <w:rPr>
          <w:rFonts w:cs="David" w:hint="cs"/>
          <w:smallCaps/>
          <w:sz w:val="24"/>
          <w:szCs w:val="24"/>
          <w:rtl/>
          <w:lang w:eastAsia="he-IL"/>
        </w:rPr>
        <w:t>או</w:t>
      </w:r>
      <w:r w:rsidRPr="005429ED">
        <w:rPr>
          <w:rFonts w:cs="David"/>
          <w:smallCaps/>
          <w:sz w:val="24"/>
          <w:szCs w:val="24"/>
          <w:rtl/>
          <w:lang w:eastAsia="he-IL"/>
        </w:rPr>
        <w:t xml:space="preserve"> </w:t>
      </w:r>
      <w:r w:rsidRPr="005429ED">
        <w:rPr>
          <w:rFonts w:cs="David" w:hint="cs"/>
          <w:smallCaps/>
          <w:sz w:val="24"/>
          <w:szCs w:val="24"/>
          <w:rtl/>
          <w:lang w:eastAsia="he-IL"/>
        </w:rPr>
        <w:t>יותר</w:t>
      </w:r>
      <w:r w:rsidRPr="005429ED">
        <w:rPr>
          <w:rFonts w:cs="David"/>
          <w:smallCaps/>
          <w:sz w:val="24"/>
          <w:szCs w:val="24"/>
          <w:rtl/>
          <w:lang w:eastAsia="he-IL"/>
        </w:rPr>
        <w:t xml:space="preserve"> </w:t>
      </w:r>
      <w:r w:rsidRPr="005429ED">
        <w:rPr>
          <w:rFonts w:cs="David" w:hint="cs"/>
          <w:smallCaps/>
          <w:sz w:val="24"/>
          <w:szCs w:val="24"/>
          <w:rtl/>
          <w:lang w:eastAsia="he-IL"/>
        </w:rPr>
        <w:t>מהתחומים</w:t>
      </w:r>
      <w:r w:rsidRPr="005429ED">
        <w:rPr>
          <w:rFonts w:cs="David"/>
          <w:smallCaps/>
          <w:sz w:val="24"/>
          <w:szCs w:val="24"/>
          <w:rtl/>
          <w:lang w:eastAsia="he-IL"/>
        </w:rPr>
        <w:t xml:space="preserve"> </w:t>
      </w:r>
      <w:r w:rsidRPr="005429ED">
        <w:rPr>
          <w:rFonts w:cs="David" w:hint="cs"/>
          <w:smallCaps/>
          <w:sz w:val="24"/>
          <w:szCs w:val="24"/>
          <w:rtl/>
          <w:lang w:eastAsia="he-IL"/>
        </w:rPr>
        <w:t>הבאים</w:t>
      </w:r>
      <w:r w:rsidRPr="005429ED">
        <w:rPr>
          <w:rFonts w:cs="David"/>
          <w:smallCaps/>
          <w:sz w:val="24"/>
          <w:szCs w:val="24"/>
          <w:rtl/>
          <w:lang w:eastAsia="he-IL"/>
        </w:rPr>
        <w:t xml:space="preserve">: </w:t>
      </w:r>
      <w:r w:rsidRPr="005429ED">
        <w:rPr>
          <w:rFonts w:cs="David" w:hint="cs"/>
          <w:smallCaps/>
          <w:sz w:val="24"/>
          <w:szCs w:val="24"/>
          <w:rtl/>
          <w:lang w:eastAsia="he-IL"/>
        </w:rPr>
        <w:t>תכנון</w:t>
      </w:r>
      <w:r w:rsidRPr="005429ED">
        <w:rPr>
          <w:rFonts w:cs="David"/>
          <w:smallCaps/>
          <w:sz w:val="24"/>
          <w:szCs w:val="24"/>
          <w:rtl/>
          <w:lang w:eastAsia="he-IL"/>
        </w:rPr>
        <w:t xml:space="preserve"> </w:t>
      </w:r>
      <w:r w:rsidRPr="005429ED">
        <w:rPr>
          <w:rFonts w:cs="David" w:hint="cs"/>
          <w:smallCaps/>
          <w:sz w:val="24"/>
          <w:szCs w:val="24"/>
          <w:rtl/>
          <w:lang w:eastAsia="he-IL"/>
        </w:rPr>
        <w:t>אסטרטגי</w:t>
      </w:r>
      <w:r w:rsidRPr="005429ED">
        <w:rPr>
          <w:rFonts w:cs="David"/>
          <w:smallCaps/>
          <w:sz w:val="24"/>
          <w:szCs w:val="24"/>
          <w:rtl/>
          <w:lang w:eastAsia="he-IL"/>
        </w:rPr>
        <w:t xml:space="preserve">, </w:t>
      </w:r>
      <w:r w:rsidRPr="005429ED">
        <w:rPr>
          <w:rFonts w:cs="David" w:hint="cs"/>
          <w:smallCaps/>
          <w:sz w:val="24"/>
          <w:szCs w:val="24"/>
          <w:rtl/>
          <w:lang w:eastAsia="he-IL"/>
        </w:rPr>
        <w:t>הנדסת</w:t>
      </w:r>
      <w:r w:rsidRPr="005429ED">
        <w:rPr>
          <w:rFonts w:cs="David"/>
          <w:smallCaps/>
          <w:sz w:val="24"/>
          <w:szCs w:val="24"/>
          <w:rtl/>
          <w:lang w:eastAsia="he-IL"/>
        </w:rPr>
        <w:t xml:space="preserve"> </w:t>
      </w:r>
      <w:r w:rsidRPr="005429ED">
        <w:rPr>
          <w:rFonts w:cs="David" w:hint="cs"/>
          <w:smallCaps/>
          <w:sz w:val="24"/>
          <w:szCs w:val="24"/>
          <w:rtl/>
          <w:lang w:eastAsia="he-IL"/>
        </w:rPr>
        <w:t>תעשיה</w:t>
      </w:r>
      <w:r w:rsidRPr="005429ED">
        <w:rPr>
          <w:rFonts w:cs="David"/>
          <w:smallCaps/>
          <w:sz w:val="24"/>
          <w:szCs w:val="24"/>
          <w:rtl/>
          <w:lang w:eastAsia="he-IL"/>
        </w:rPr>
        <w:t xml:space="preserve"> </w:t>
      </w:r>
      <w:r w:rsidRPr="005429ED">
        <w:rPr>
          <w:rFonts w:cs="David" w:hint="cs"/>
          <w:smallCaps/>
          <w:sz w:val="24"/>
          <w:szCs w:val="24"/>
          <w:rtl/>
          <w:lang w:eastAsia="he-IL"/>
        </w:rPr>
        <w:t>וניהול</w:t>
      </w:r>
      <w:r w:rsidRPr="005429ED">
        <w:rPr>
          <w:rFonts w:cs="David"/>
          <w:smallCaps/>
          <w:sz w:val="24"/>
          <w:szCs w:val="24"/>
          <w:rtl/>
          <w:lang w:eastAsia="he-IL"/>
        </w:rPr>
        <w:t xml:space="preserve">, </w:t>
      </w:r>
      <w:r w:rsidRPr="005429ED">
        <w:rPr>
          <w:rFonts w:cs="David" w:hint="cs"/>
          <w:smallCaps/>
          <w:sz w:val="24"/>
          <w:szCs w:val="24"/>
          <w:rtl/>
          <w:lang w:eastAsia="he-IL"/>
        </w:rPr>
        <w:t>יעוץ</w:t>
      </w:r>
      <w:r w:rsidRPr="005429ED">
        <w:rPr>
          <w:rFonts w:cs="David"/>
          <w:smallCaps/>
          <w:sz w:val="24"/>
          <w:szCs w:val="24"/>
          <w:rtl/>
          <w:lang w:eastAsia="he-IL"/>
        </w:rPr>
        <w:t xml:space="preserve"> </w:t>
      </w:r>
      <w:r w:rsidRPr="005429ED">
        <w:rPr>
          <w:rFonts w:cs="David" w:hint="cs"/>
          <w:smallCaps/>
          <w:sz w:val="24"/>
          <w:szCs w:val="24"/>
          <w:rtl/>
          <w:lang w:eastAsia="he-IL"/>
        </w:rPr>
        <w:t>ארגוני</w:t>
      </w:r>
      <w:r w:rsidRPr="005429ED">
        <w:rPr>
          <w:rFonts w:cs="David"/>
          <w:smallCaps/>
          <w:sz w:val="24"/>
          <w:szCs w:val="24"/>
          <w:rtl/>
          <w:lang w:eastAsia="he-IL"/>
        </w:rPr>
        <w:t>/</w:t>
      </w:r>
      <w:r w:rsidRPr="005429ED">
        <w:rPr>
          <w:rFonts w:cs="David" w:hint="cs"/>
          <w:smallCaps/>
          <w:sz w:val="24"/>
          <w:szCs w:val="24"/>
          <w:rtl/>
          <w:lang w:eastAsia="he-IL"/>
        </w:rPr>
        <w:t>ניהולי</w:t>
      </w:r>
      <w:r w:rsidRPr="005429ED">
        <w:rPr>
          <w:rFonts w:cs="David"/>
          <w:smallCaps/>
          <w:sz w:val="24"/>
          <w:szCs w:val="24"/>
          <w:rtl/>
          <w:lang w:eastAsia="he-IL"/>
        </w:rPr>
        <w:t>/</w:t>
      </w:r>
      <w:r w:rsidRPr="005429ED">
        <w:rPr>
          <w:rFonts w:cs="David" w:hint="cs"/>
          <w:smallCaps/>
          <w:sz w:val="24"/>
          <w:szCs w:val="24"/>
          <w:rtl/>
          <w:lang w:eastAsia="he-IL"/>
        </w:rPr>
        <w:t>עסקי</w:t>
      </w:r>
      <w:r w:rsidRPr="005429ED">
        <w:rPr>
          <w:rFonts w:cs="David"/>
          <w:smallCaps/>
          <w:sz w:val="24"/>
          <w:szCs w:val="24"/>
          <w:rtl/>
          <w:lang w:eastAsia="he-IL"/>
        </w:rPr>
        <w:t xml:space="preserve">, </w:t>
      </w:r>
      <w:r w:rsidRPr="005429ED">
        <w:rPr>
          <w:rFonts w:cs="David" w:hint="cs"/>
          <w:smallCaps/>
          <w:sz w:val="24"/>
          <w:szCs w:val="24"/>
          <w:rtl/>
          <w:lang w:eastAsia="he-IL"/>
        </w:rPr>
        <w:t>חקר</w:t>
      </w:r>
      <w:r w:rsidRPr="005429ED">
        <w:rPr>
          <w:rFonts w:cs="David"/>
          <w:smallCaps/>
          <w:sz w:val="24"/>
          <w:szCs w:val="24"/>
          <w:rtl/>
          <w:lang w:eastAsia="he-IL"/>
        </w:rPr>
        <w:t xml:space="preserve"> </w:t>
      </w:r>
      <w:r w:rsidRPr="005429ED">
        <w:rPr>
          <w:rFonts w:cs="David" w:hint="cs"/>
          <w:smallCaps/>
          <w:sz w:val="24"/>
          <w:szCs w:val="24"/>
          <w:rtl/>
          <w:lang w:eastAsia="he-IL"/>
        </w:rPr>
        <w:t>ביצועים</w:t>
      </w:r>
      <w:r w:rsidRPr="005429ED">
        <w:rPr>
          <w:rFonts w:cs="David"/>
          <w:smallCaps/>
          <w:sz w:val="24"/>
          <w:szCs w:val="24"/>
          <w:rtl/>
          <w:lang w:eastAsia="he-IL"/>
        </w:rPr>
        <w:t xml:space="preserve">, </w:t>
      </w:r>
      <w:r w:rsidRPr="005429ED">
        <w:rPr>
          <w:rFonts w:cs="David" w:hint="cs"/>
          <w:smallCaps/>
          <w:sz w:val="24"/>
          <w:szCs w:val="24"/>
          <w:rtl/>
          <w:lang w:eastAsia="he-IL"/>
        </w:rPr>
        <w:t>ניתוח</w:t>
      </w:r>
      <w:r w:rsidRPr="005429ED">
        <w:rPr>
          <w:rFonts w:cs="David"/>
          <w:smallCaps/>
          <w:sz w:val="24"/>
          <w:szCs w:val="24"/>
          <w:rtl/>
          <w:lang w:eastAsia="he-IL"/>
        </w:rPr>
        <w:t xml:space="preserve"> </w:t>
      </w:r>
      <w:r w:rsidRPr="005429ED">
        <w:rPr>
          <w:rFonts w:cs="David" w:hint="cs"/>
          <w:smallCaps/>
          <w:sz w:val="24"/>
          <w:szCs w:val="24"/>
          <w:rtl/>
          <w:lang w:eastAsia="he-IL"/>
        </w:rPr>
        <w:t>מערכות</w:t>
      </w:r>
      <w:r w:rsidRPr="005429ED">
        <w:rPr>
          <w:rFonts w:cs="David"/>
          <w:smallCaps/>
          <w:sz w:val="24"/>
          <w:szCs w:val="24"/>
          <w:rtl/>
          <w:lang w:eastAsia="he-IL"/>
        </w:rPr>
        <w:t xml:space="preserve"> </w:t>
      </w:r>
      <w:r w:rsidRPr="005429ED">
        <w:rPr>
          <w:rFonts w:cs="David" w:hint="cs"/>
          <w:smallCaps/>
          <w:sz w:val="24"/>
          <w:szCs w:val="24"/>
          <w:rtl/>
          <w:lang w:eastAsia="he-IL"/>
        </w:rPr>
        <w:t>ניהוליות</w:t>
      </w:r>
      <w:r w:rsidRPr="005429ED">
        <w:rPr>
          <w:rFonts w:cs="David"/>
          <w:smallCaps/>
          <w:sz w:val="24"/>
          <w:szCs w:val="24"/>
          <w:rtl/>
          <w:lang w:eastAsia="he-IL"/>
        </w:rPr>
        <w:t>/</w:t>
      </w:r>
      <w:r w:rsidRPr="005429ED">
        <w:rPr>
          <w:rFonts w:cs="David" w:hint="cs"/>
          <w:smallCaps/>
          <w:sz w:val="24"/>
          <w:szCs w:val="24"/>
          <w:rtl/>
          <w:lang w:eastAsia="he-IL"/>
        </w:rPr>
        <w:t>עסקיות</w:t>
      </w:r>
      <w:r w:rsidRPr="005429ED">
        <w:rPr>
          <w:rFonts w:cs="David"/>
          <w:smallCaps/>
          <w:sz w:val="24"/>
          <w:szCs w:val="24"/>
          <w:rtl/>
          <w:lang w:eastAsia="he-IL"/>
        </w:rPr>
        <w:t xml:space="preserve"> </w:t>
      </w:r>
      <w:r w:rsidRPr="005429ED">
        <w:rPr>
          <w:rFonts w:cs="David" w:hint="cs"/>
          <w:smallCaps/>
          <w:sz w:val="24"/>
          <w:szCs w:val="24"/>
          <w:rtl/>
          <w:lang w:eastAsia="he-IL"/>
        </w:rPr>
        <w:t>למגוון</w:t>
      </w:r>
      <w:r w:rsidRPr="005429ED">
        <w:rPr>
          <w:rFonts w:cs="David"/>
          <w:smallCaps/>
          <w:sz w:val="24"/>
          <w:szCs w:val="24"/>
          <w:rtl/>
          <w:lang w:eastAsia="he-IL"/>
        </w:rPr>
        <w:t xml:space="preserve"> </w:t>
      </w:r>
      <w:r w:rsidRPr="005429ED">
        <w:rPr>
          <w:rFonts w:cs="David" w:hint="cs"/>
          <w:smallCaps/>
          <w:sz w:val="24"/>
          <w:szCs w:val="24"/>
          <w:rtl/>
          <w:lang w:eastAsia="he-IL"/>
        </w:rPr>
        <w:t>דרגים</w:t>
      </w:r>
      <w:r w:rsidRPr="005429ED">
        <w:rPr>
          <w:rFonts w:cs="David"/>
          <w:smallCaps/>
          <w:sz w:val="24"/>
          <w:szCs w:val="24"/>
          <w:rtl/>
          <w:lang w:eastAsia="he-IL"/>
        </w:rPr>
        <w:t xml:space="preserve"> </w:t>
      </w:r>
      <w:r w:rsidRPr="005429ED">
        <w:rPr>
          <w:rFonts w:cs="David" w:hint="cs"/>
          <w:smallCaps/>
          <w:sz w:val="24"/>
          <w:szCs w:val="24"/>
          <w:rtl/>
          <w:lang w:eastAsia="he-IL"/>
        </w:rPr>
        <w:t>ויחידות</w:t>
      </w:r>
      <w:r w:rsidRPr="005429ED">
        <w:rPr>
          <w:rFonts w:cs="David"/>
          <w:smallCaps/>
          <w:sz w:val="24"/>
          <w:szCs w:val="24"/>
          <w:rtl/>
          <w:lang w:eastAsia="he-IL"/>
        </w:rPr>
        <w:t xml:space="preserve"> </w:t>
      </w:r>
      <w:r w:rsidRPr="005429ED">
        <w:rPr>
          <w:rFonts w:cs="David" w:hint="cs"/>
          <w:smallCaps/>
          <w:sz w:val="24"/>
          <w:szCs w:val="24"/>
          <w:rtl/>
          <w:lang w:eastAsia="he-IL"/>
        </w:rPr>
        <w:t>בארגון</w:t>
      </w:r>
      <w:r w:rsidRPr="005429ED">
        <w:rPr>
          <w:rFonts w:cs="David"/>
          <w:smallCaps/>
          <w:sz w:val="24"/>
          <w:szCs w:val="24"/>
          <w:rtl/>
          <w:lang w:eastAsia="he-IL"/>
        </w:rPr>
        <w:t xml:space="preserve">, </w:t>
      </w:r>
      <w:r w:rsidRPr="005429ED">
        <w:rPr>
          <w:rFonts w:cs="David" w:hint="cs"/>
          <w:smallCaps/>
          <w:sz w:val="24"/>
          <w:szCs w:val="24"/>
          <w:rtl/>
          <w:lang w:eastAsia="he-IL"/>
        </w:rPr>
        <w:t>והוא</w:t>
      </w:r>
      <w:r w:rsidRPr="005429ED">
        <w:rPr>
          <w:rFonts w:cs="David"/>
          <w:smallCaps/>
          <w:sz w:val="24"/>
          <w:szCs w:val="24"/>
          <w:rtl/>
          <w:lang w:eastAsia="he-IL"/>
        </w:rPr>
        <w:t xml:space="preserve"> </w:t>
      </w:r>
      <w:r w:rsidRPr="005429ED">
        <w:rPr>
          <w:rFonts w:cs="David" w:hint="cs"/>
          <w:smallCaps/>
          <w:sz w:val="24"/>
          <w:szCs w:val="24"/>
          <w:rtl/>
          <w:lang w:eastAsia="he-IL"/>
        </w:rPr>
        <w:t>עוסק</w:t>
      </w:r>
      <w:r w:rsidRPr="005429ED">
        <w:rPr>
          <w:rFonts w:cs="David"/>
          <w:smallCaps/>
          <w:sz w:val="24"/>
          <w:szCs w:val="24"/>
          <w:rtl/>
          <w:lang w:eastAsia="he-IL"/>
        </w:rPr>
        <w:t xml:space="preserve"> </w:t>
      </w:r>
      <w:r w:rsidRPr="005429ED">
        <w:rPr>
          <w:rFonts w:cs="David" w:hint="cs"/>
          <w:smallCaps/>
          <w:sz w:val="24"/>
          <w:szCs w:val="24"/>
          <w:rtl/>
          <w:lang w:eastAsia="he-IL"/>
        </w:rPr>
        <w:t>ברציפות</w:t>
      </w:r>
      <w:r w:rsidRPr="005429ED">
        <w:rPr>
          <w:rFonts w:cs="David"/>
          <w:smallCaps/>
          <w:sz w:val="24"/>
          <w:szCs w:val="24"/>
          <w:rtl/>
          <w:lang w:eastAsia="he-IL"/>
        </w:rPr>
        <w:t xml:space="preserve"> </w:t>
      </w:r>
      <w:r w:rsidRPr="005429ED">
        <w:rPr>
          <w:rFonts w:cs="David" w:hint="cs"/>
          <w:smallCaps/>
          <w:sz w:val="24"/>
          <w:szCs w:val="24"/>
          <w:rtl/>
          <w:lang w:eastAsia="he-IL"/>
        </w:rPr>
        <w:t>באחד</w:t>
      </w:r>
      <w:r w:rsidRPr="005429ED">
        <w:rPr>
          <w:rFonts w:cs="David"/>
          <w:smallCaps/>
          <w:sz w:val="24"/>
          <w:szCs w:val="24"/>
          <w:rtl/>
          <w:lang w:eastAsia="he-IL"/>
        </w:rPr>
        <w:t xml:space="preserve"> </w:t>
      </w:r>
      <w:r w:rsidRPr="005429ED">
        <w:rPr>
          <w:rFonts w:cs="David" w:hint="cs"/>
          <w:smallCaps/>
          <w:sz w:val="24"/>
          <w:szCs w:val="24"/>
          <w:rtl/>
          <w:lang w:eastAsia="he-IL"/>
        </w:rPr>
        <w:t>או</w:t>
      </w:r>
      <w:r w:rsidRPr="005429ED">
        <w:rPr>
          <w:rFonts w:cs="David"/>
          <w:smallCaps/>
          <w:sz w:val="24"/>
          <w:szCs w:val="24"/>
          <w:rtl/>
          <w:lang w:eastAsia="he-IL"/>
        </w:rPr>
        <w:t xml:space="preserve"> </w:t>
      </w:r>
      <w:r w:rsidRPr="005429ED">
        <w:rPr>
          <w:rFonts w:cs="David" w:hint="cs"/>
          <w:smallCaps/>
          <w:sz w:val="24"/>
          <w:szCs w:val="24"/>
          <w:rtl/>
          <w:lang w:eastAsia="he-IL"/>
        </w:rPr>
        <w:t>יותר</w:t>
      </w:r>
      <w:r w:rsidRPr="005429ED">
        <w:rPr>
          <w:rFonts w:cs="David"/>
          <w:smallCaps/>
          <w:sz w:val="24"/>
          <w:szCs w:val="24"/>
          <w:rtl/>
          <w:lang w:eastAsia="he-IL"/>
        </w:rPr>
        <w:t xml:space="preserve"> </w:t>
      </w:r>
      <w:r w:rsidRPr="005429ED">
        <w:rPr>
          <w:rFonts w:cs="David" w:hint="cs"/>
          <w:smallCaps/>
          <w:sz w:val="24"/>
          <w:szCs w:val="24"/>
          <w:rtl/>
          <w:lang w:eastAsia="he-IL"/>
        </w:rPr>
        <w:t>מהתחומים</w:t>
      </w:r>
      <w:r w:rsidRPr="005429ED">
        <w:rPr>
          <w:rFonts w:cs="David"/>
          <w:smallCaps/>
          <w:sz w:val="24"/>
          <w:szCs w:val="24"/>
          <w:rtl/>
          <w:lang w:eastAsia="he-IL"/>
        </w:rPr>
        <w:t xml:space="preserve"> </w:t>
      </w:r>
      <w:r w:rsidRPr="005429ED">
        <w:rPr>
          <w:rFonts w:cs="David" w:hint="cs"/>
          <w:smallCaps/>
          <w:sz w:val="24"/>
          <w:szCs w:val="24"/>
          <w:rtl/>
          <w:lang w:eastAsia="he-IL"/>
        </w:rPr>
        <w:t>דלעיל</w:t>
      </w:r>
      <w:r w:rsidRPr="005429ED">
        <w:rPr>
          <w:rFonts w:cs="David"/>
          <w:smallCaps/>
          <w:sz w:val="24"/>
          <w:szCs w:val="24"/>
          <w:rtl/>
          <w:lang w:eastAsia="he-IL"/>
        </w:rPr>
        <w:t xml:space="preserve"> </w:t>
      </w:r>
      <w:r w:rsidRPr="005429ED">
        <w:rPr>
          <w:rFonts w:cs="David" w:hint="cs"/>
          <w:smallCaps/>
          <w:sz w:val="24"/>
          <w:szCs w:val="24"/>
          <w:rtl/>
          <w:lang w:eastAsia="he-IL"/>
        </w:rPr>
        <w:t>החל</w:t>
      </w:r>
      <w:r w:rsidRPr="005429ED">
        <w:rPr>
          <w:rFonts w:cs="David"/>
          <w:smallCaps/>
          <w:sz w:val="24"/>
          <w:szCs w:val="24"/>
          <w:rtl/>
          <w:lang w:eastAsia="he-IL"/>
        </w:rPr>
        <w:t xml:space="preserve"> </w:t>
      </w:r>
      <w:r w:rsidRPr="005429ED">
        <w:rPr>
          <w:rFonts w:cs="David" w:hint="cs"/>
          <w:smallCaps/>
          <w:sz w:val="24"/>
          <w:szCs w:val="24"/>
          <w:rtl/>
          <w:lang w:eastAsia="he-IL"/>
        </w:rPr>
        <w:t>משנת</w:t>
      </w:r>
      <w:r w:rsidRPr="005429ED">
        <w:rPr>
          <w:rFonts w:cs="David"/>
          <w:smallCaps/>
          <w:sz w:val="24"/>
          <w:szCs w:val="24"/>
          <w:rtl/>
          <w:lang w:eastAsia="he-IL"/>
        </w:rPr>
        <w:t xml:space="preserve"> 2008 </w:t>
      </w:r>
      <w:r w:rsidRPr="005429ED">
        <w:rPr>
          <w:rFonts w:cs="David" w:hint="cs"/>
          <w:smallCaps/>
          <w:sz w:val="24"/>
          <w:szCs w:val="24"/>
          <w:rtl/>
          <w:lang w:eastAsia="he-IL"/>
        </w:rPr>
        <w:t>לפחות</w:t>
      </w:r>
      <w:r w:rsidRPr="005429ED">
        <w:rPr>
          <w:rFonts w:cs="David"/>
          <w:smallCaps/>
          <w:sz w:val="24"/>
          <w:szCs w:val="24"/>
          <w:rtl/>
          <w:lang w:eastAsia="he-IL"/>
        </w:rPr>
        <w:t>.</w:t>
      </w:r>
    </w:p>
    <w:p w:rsidR="00CB1DDD" w:rsidRPr="005429ED" w:rsidRDefault="00CB1DDD" w:rsidP="00CB1DDD">
      <w:pPr>
        <w:pStyle w:val="ab"/>
        <w:numPr>
          <w:ilvl w:val="0"/>
          <w:numId w:val="45"/>
        </w:numPr>
        <w:spacing w:line="360" w:lineRule="auto"/>
        <w:jc w:val="both"/>
        <w:rPr>
          <w:rFonts w:cs="David"/>
          <w:sz w:val="24"/>
          <w:szCs w:val="24"/>
          <w:rtl/>
        </w:rPr>
      </w:pPr>
      <w:r w:rsidRPr="005429ED">
        <w:rPr>
          <w:rFonts w:cs="David" w:hint="cs"/>
          <w:smallCaps/>
          <w:sz w:val="24"/>
          <w:szCs w:val="24"/>
          <w:rtl/>
          <w:lang w:eastAsia="he-IL"/>
        </w:rPr>
        <w:lastRenderedPageBreak/>
        <w:t>המציע</w:t>
      </w:r>
      <w:r w:rsidRPr="005429ED">
        <w:rPr>
          <w:rFonts w:cs="David"/>
          <w:smallCaps/>
          <w:sz w:val="24"/>
          <w:szCs w:val="24"/>
          <w:rtl/>
          <w:lang w:eastAsia="he-IL"/>
        </w:rPr>
        <w:t xml:space="preserve"> </w:t>
      </w:r>
      <w:r w:rsidRPr="005429ED">
        <w:rPr>
          <w:rFonts w:cs="David" w:hint="cs"/>
          <w:smallCaps/>
          <w:sz w:val="24"/>
          <w:szCs w:val="24"/>
          <w:rtl/>
          <w:lang w:eastAsia="he-IL"/>
        </w:rPr>
        <w:t>ביצע</w:t>
      </w:r>
      <w:r w:rsidRPr="005429ED">
        <w:rPr>
          <w:rFonts w:cs="David"/>
          <w:smallCaps/>
          <w:sz w:val="24"/>
          <w:szCs w:val="24"/>
          <w:rtl/>
          <w:lang w:eastAsia="he-IL"/>
        </w:rPr>
        <w:t xml:space="preserve"> </w:t>
      </w:r>
      <w:r w:rsidRPr="005429ED">
        <w:rPr>
          <w:rFonts w:cs="David" w:hint="cs"/>
          <w:smallCaps/>
          <w:sz w:val="24"/>
          <w:szCs w:val="24"/>
          <w:rtl/>
          <w:lang w:eastAsia="he-IL"/>
        </w:rPr>
        <w:t>תכנון</w:t>
      </w:r>
      <w:r w:rsidRPr="005429ED">
        <w:rPr>
          <w:rFonts w:cs="David"/>
          <w:smallCaps/>
          <w:sz w:val="24"/>
          <w:szCs w:val="24"/>
          <w:rtl/>
          <w:lang w:eastAsia="he-IL"/>
        </w:rPr>
        <w:t xml:space="preserve"> </w:t>
      </w:r>
      <w:r w:rsidRPr="005429ED">
        <w:rPr>
          <w:rFonts w:cs="David" w:hint="cs"/>
          <w:smallCaps/>
          <w:sz w:val="24"/>
          <w:szCs w:val="24"/>
          <w:rtl/>
          <w:lang w:eastAsia="he-IL"/>
        </w:rPr>
        <w:t>ויישום</w:t>
      </w:r>
      <w:r w:rsidRPr="005429ED">
        <w:rPr>
          <w:rFonts w:cs="David"/>
          <w:smallCaps/>
          <w:sz w:val="24"/>
          <w:szCs w:val="24"/>
          <w:rtl/>
          <w:lang w:eastAsia="he-IL"/>
        </w:rPr>
        <w:t xml:space="preserve"> </w:t>
      </w:r>
      <w:r w:rsidRPr="005429ED">
        <w:rPr>
          <w:rFonts w:cs="David" w:hint="cs"/>
          <w:smallCaps/>
          <w:sz w:val="24"/>
          <w:szCs w:val="24"/>
          <w:rtl/>
          <w:lang w:eastAsia="he-IL"/>
        </w:rPr>
        <w:t>של</w:t>
      </w:r>
      <w:r w:rsidRPr="005429ED">
        <w:rPr>
          <w:rFonts w:cs="David"/>
          <w:smallCaps/>
          <w:sz w:val="24"/>
          <w:szCs w:val="24"/>
          <w:rtl/>
          <w:lang w:eastAsia="he-IL"/>
        </w:rPr>
        <w:t xml:space="preserve"> </w:t>
      </w:r>
      <w:r w:rsidRPr="005429ED">
        <w:rPr>
          <w:rFonts w:cs="David" w:hint="cs"/>
          <w:smallCaps/>
          <w:sz w:val="24"/>
          <w:szCs w:val="24"/>
          <w:rtl/>
          <w:lang w:eastAsia="he-IL"/>
        </w:rPr>
        <w:t>תהליך</w:t>
      </w:r>
      <w:r w:rsidRPr="005429ED">
        <w:rPr>
          <w:rFonts w:cs="David"/>
          <w:smallCaps/>
          <w:sz w:val="24"/>
          <w:szCs w:val="24"/>
          <w:rtl/>
          <w:lang w:eastAsia="he-IL"/>
        </w:rPr>
        <w:t xml:space="preserve"> </w:t>
      </w:r>
      <w:r w:rsidRPr="005429ED">
        <w:rPr>
          <w:rFonts w:cs="David" w:hint="cs"/>
          <w:smallCaps/>
          <w:sz w:val="24"/>
          <w:szCs w:val="24"/>
          <w:rtl/>
          <w:lang w:eastAsia="he-IL"/>
        </w:rPr>
        <w:t>התייעלות</w:t>
      </w:r>
      <w:r w:rsidRPr="005429ED">
        <w:rPr>
          <w:rFonts w:cs="David"/>
          <w:smallCaps/>
          <w:sz w:val="24"/>
          <w:szCs w:val="24"/>
          <w:rtl/>
          <w:lang w:eastAsia="he-IL"/>
        </w:rPr>
        <w:t xml:space="preserve"> </w:t>
      </w:r>
      <w:r w:rsidRPr="005429ED">
        <w:rPr>
          <w:rFonts w:cs="David" w:hint="cs"/>
          <w:smallCaps/>
          <w:sz w:val="24"/>
          <w:szCs w:val="24"/>
          <w:rtl/>
          <w:lang w:eastAsia="he-IL"/>
        </w:rPr>
        <w:t>ארגונית</w:t>
      </w:r>
      <w:r w:rsidRPr="005429ED">
        <w:rPr>
          <w:rFonts w:cs="David"/>
          <w:smallCaps/>
          <w:sz w:val="24"/>
          <w:szCs w:val="24"/>
          <w:rtl/>
          <w:lang w:eastAsia="he-IL"/>
        </w:rPr>
        <w:t xml:space="preserve"> </w:t>
      </w:r>
      <w:r w:rsidRPr="005429ED">
        <w:rPr>
          <w:rFonts w:cs="David" w:hint="cs"/>
          <w:smallCaps/>
          <w:sz w:val="24"/>
          <w:szCs w:val="24"/>
          <w:rtl/>
          <w:lang w:eastAsia="he-IL"/>
        </w:rPr>
        <w:t>משמעותית</w:t>
      </w:r>
      <w:r w:rsidRPr="005429ED">
        <w:rPr>
          <w:rFonts w:cs="David"/>
          <w:smallCaps/>
          <w:sz w:val="24"/>
          <w:szCs w:val="24"/>
          <w:rtl/>
          <w:lang w:eastAsia="he-IL"/>
        </w:rPr>
        <w:t xml:space="preserve">, </w:t>
      </w:r>
      <w:r w:rsidRPr="005429ED">
        <w:rPr>
          <w:rFonts w:cs="David" w:hint="cs"/>
          <w:smallCaps/>
          <w:sz w:val="24"/>
          <w:szCs w:val="24"/>
          <w:rtl/>
          <w:lang w:eastAsia="he-IL"/>
        </w:rPr>
        <w:t>ב</w:t>
      </w:r>
      <w:r w:rsidRPr="005429ED">
        <w:rPr>
          <w:rFonts w:cs="David"/>
          <w:smallCaps/>
          <w:sz w:val="24"/>
          <w:szCs w:val="24"/>
          <w:rtl/>
          <w:lang w:eastAsia="he-IL"/>
        </w:rPr>
        <w:t xml:space="preserve">-3 </w:t>
      </w:r>
      <w:r w:rsidRPr="005429ED">
        <w:rPr>
          <w:rFonts w:cs="David" w:hint="cs"/>
          <w:smallCaps/>
          <w:sz w:val="24"/>
          <w:szCs w:val="24"/>
          <w:rtl/>
          <w:lang w:eastAsia="he-IL"/>
        </w:rPr>
        <w:t>ארגונים</w:t>
      </w:r>
      <w:r w:rsidRPr="005429ED">
        <w:rPr>
          <w:rFonts w:cs="David"/>
          <w:smallCaps/>
          <w:sz w:val="24"/>
          <w:szCs w:val="24"/>
          <w:rtl/>
          <w:lang w:eastAsia="he-IL"/>
        </w:rPr>
        <w:t xml:space="preserve"> </w:t>
      </w:r>
      <w:r w:rsidRPr="005429ED">
        <w:rPr>
          <w:rFonts w:cs="David" w:hint="cs"/>
          <w:smallCaps/>
          <w:sz w:val="24"/>
          <w:szCs w:val="24"/>
          <w:rtl/>
          <w:lang w:eastAsia="he-IL"/>
        </w:rPr>
        <w:t>לפחות</w:t>
      </w:r>
      <w:r w:rsidRPr="005429ED">
        <w:rPr>
          <w:rFonts w:cs="David"/>
          <w:smallCaps/>
          <w:sz w:val="24"/>
          <w:szCs w:val="24"/>
          <w:rtl/>
          <w:lang w:eastAsia="he-IL"/>
        </w:rPr>
        <w:t xml:space="preserve"> </w:t>
      </w:r>
      <w:r w:rsidRPr="005429ED">
        <w:rPr>
          <w:rFonts w:cs="David" w:hint="cs"/>
          <w:smallCaps/>
          <w:sz w:val="24"/>
          <w:szCs w:val="24"/>
          <w:rtl/>
          <w:lang w:eastAsia="he-IL"/>
        </w:rPr>
        <w:t>כשאחד</w:t>
      </w:r>
      <w:r w:rsidRPr="005429ED">
        <w:rPr>
          <w:rFonts w:cs="David"/>
          <w:smallCaps/>
          <w:sz w:val="24"/>
          <w:szCs w:val="24"/>
          <w:rtl/>
          <w:lang w:eastAsia="he-IL"/>
        </w:rPr>
        <w:t xml:space="preserve"> </w:t>
      </w:r>
      <w:r w:rsidRPr="005429ED">
        <w:rPr>
          <w:rFonts w:cs="David" w:hint="cs"/>
          <w:smallCaps/>
          <w:sz w:val="24"/>
          <w:szCs w:val="24"/>
          <w:rtl/>
          <w:lang w:eastAsia="he-IL"/>
        </w:rPr>
        <w:t>מהם</w:t>
      </w:r>
      <w:r w:rsidRPr="005429ED">
        <w:rPr>
          <w:rFonts w:cs="David"/>
          <w:smallCaps/>
          <w:sz w:val="24"/>
          <w:szCs w:val="24"/>
          <w:rtl/>
          <w:lang w:eastAsia="he-IL"/>
        </w:rPr>
        <w:t xml:space="preserve"> </w:t>
      </w:r>
      <w:r w:rsidRPr="005429ED">
        <w:rPr>
          <w:rFonts w:cs="David" w:hint="cs"/>
          <w:smallCaps/>
          <w:sz w:val="24"/>
          <w:szCs w:val="24"/>
          <w:rtl/>
          <w:lang w:eastAsia="he-IL"/>
        </w:rPr>
        <w:t>עונה</w:t>
      </w:r>
      <w:r w:rsidRPr="005429ED">
        <w:rPr>
          <w:rFonts w:cs="David"/>
          <w:smallCaps/>
          <w:sz w:val="24"/>
          <w:szCs w:val="24"/>
          <w:rtl/>
          <w:lang w:eastAsia="he-IL"/>
        </w:rPr>
        <w:t xml:space="preserve"> </w:t>
      </w:r>
      <w:r w:rsidRPr="005429ED">
        <w:rPr>
          <w:rFonts w:cs="David" w:hint="cs"/>
          <w:smallCaps/>
          <w:sz w:val="24"/>
          <w:szCs w:val="24"/>
          <w:rtl/>
          <w:lang w:eastAsia="he-IL"/>
        </w:rPr>
        <w:t>לתנאים</w:t>
      </w:r>
      <w:r w:rsidRPr="005429ED">
        <w:rPr>
          <w:rFonts w:cs="David"/>
          <w:smallCaps/>
          <w:sz w:val="24"/>
          <w:szCs w:val="24"/>
          <w:rtl/>
          <w:lang w:eastAsia="he-IL"/>
        </w:rPr>
        <w:t xml:space="preserve"> </w:t>
      </w:r>
      <w:r w:rsidRPr="005429ED">
        <w:rPr>
          <w:rFonts w:cs="David" w:hint="cs"/>
          <w:smallCaps/>
          <w:sz w:val="24"/>
          <w:szCs w:val="24"/>
          <w:rtl/>
          <w:lang w:eastAsia="he-IL"/>
        </w:rPr>
        <w:t>המצטברים</w:t>
      </w:r>
      <w:r w:rsidRPr="005429ED">
        <w:rPr>
          <w:rFonts w:cs="David"/>
          <w:smallCaps/>
          <w:sz w:val="24"/>
          <w:szCs w:val="24"/>
          <w:rtl/>
          <w:lang w:eastAsia="he-IL"/>
        </w:rPr>
        <w:t xml:space="preserve"> </w:t>
      </w:r>
      <w:r w:rsidRPr="005429ED">
        <w:rPr>
          <w:rFonts w:cs="David" w:hint="cs"/>
          <w:smallCaps/>
          <w:sz w:val="24"/>
          <w:szCs w:val="24"/>
          <w:rtl/>
          <w:lang w:eastAsia="he-IL"/>
        </w:rPr>
        <w:t>להלן</w:t>
      </w:r>
      <w:r w:rsidRPr="005429ED">
        <w:rPr>
          <w:rFonts w:cs="David"/>
          <w:smallCaps/>
          <w:sz w:val="24"/>
          <w:szCs w:val="24"/>
          <w:rtl/>
          <w:lang w:eastAsia="he-IL"/>
        </w:rPr>
        <w:t>:</w:t>
      </w:r>
    </w:p>
    <w:p w:rsidR="00CB1DDD" w:rsidRPr="005429ED" w:rsidRDefault="00CB1DDD" w:rsidP="00CB1DDD">
      <w:pPr>
        <w:pStyle w:val="ab"/>
        <w:numPr>
          <w:ilvl w:val="1"/>
          <w:numId w:val="45"/>
        </w:numPr>
        <w:spacing w:line="360" w:lineRule="auto"/>
        <w:jc w:val="both"/>
        <w:rPr>
          <w:rFonts w:cs="David"/>
          <w:sz w:val="24"/>
          <w:szCs w:val="24"/>
          <w:rtl/>
        </w:rPr>
      </w:pPr>
      <w:r w:rsidRPr="005429ED">
        <w:rPr>
          <w:rFonts w:cs="David" w:hint="cs"/>
          <w:smallCaps/>
          <w:sz w:val="24"/>
          <w:szCs w:val="24"/>
          <w:rtl/>
          <w:lang w:eastAsia="he-IL"/>
        </w:rPr>
        <w:t>העבודה</w:t>
      </w:r>
      <w:r w:rsidRPr="005429ED">
        <w:rPr>
          <w:rFonts w:cs="David"/>
          <w:smallCaps/>
          <w:sz w:val="24"/>
          <w:szCs w:val="24"/>
          <w:rtl/>
          <w:lang w:eastAsia="he-IL"/>
        </w:rPr>
        <w:t xml:space="preserve"> </w:t>
      </w:r>
      <w:r w:rsidRPr="005429ED">
        <w:rPr>
          <w:rFonts w:cs="David" w:hint="cs"/>
          <w:smallCaps/>
          <w:sz w:val="24"/>
          <w:szCs w:val="24"/>
          <w:rtl/>
          <w:lang w:eastAsia="he-IL"/>
        </w:rPr>
        <w:t>הסתיימה</w:t>
      </w:r>
      <w:r w:rsidRPr="005429ED">
        <w:rPr>
          <w:rFonts w:cs="David"/>
          <w:smallCaps/>
          <w:sz w:val="24"/>
          <w:szCs w:val="24"/>
          <w:rtl/>
          <w:lang w:eastAsia="he-IL"/>
        </w:rPr>
        <w:t xml:space="preserve"> </w:t>
      </w:r>
      <w:r w:rsidRPr="005429ED">
        <w:rPr>
          <w:rFonts w:cs="David" w:hint="cs"/>
          <w:smallCaps/>
          <w:sz w:val="24"/>
          <w:szCs w:val="24"/>
          <w:rtl/>
          <w:lang w:eastAsia="he-IL"/>
        </w:rPr>
        <w:t>במהלך</w:t>
      </w:r>
      <w:r w:rsidRPr="005429ED">
        <w:rPr>
          <w:rFonts w:cs="David"/>
          <w:smallCaps/>
          <w:sz w:val="24"/>
          <w:szCs w:val="24"/>
          <w:rtl/>
          <w:lang w:eastAsia="he-IL"/>
        </w:rPr>
        <w:t xml:space="preserve"> 5 </w:t>
      </w:r>
      <w:r w:rsidRPr="005429ED">
        <w:rPr>
          <w:rFonts w:cs="David" w:hint="cs"/>
          <w:smallCaps/>
          <w:sz w:val="24"/>
          <w:szCs w:val="24"/>
          <w:rtl/>
          <w:lang w:eastAsia="he-IL"/>
        </w:rPr>
        <w:t>שנים</w:t>
      </w:r>
      <w:r w:rsidRPr="005429ED">
        <w:rPr>
          <w:rFonts w:cs="David"/>
          <w:smallCaps/>
          <w:sz w:val="24"/>
          <w:szCs w:val="24"/>
          <w:rtl/>
          <w:lang w:eastAsia="he-IL"/>
        </w:rPr>
        <w:t xml:space="preserve"> </w:t>
      </w:r>
      <w:r w:rsidRPr="005429ED">
        <w:rPr>
          <w:rFonts w:cs="David" w:hint="cs"/>
          <w:smallCaps/>
          <w:sz w:val="24"/>
          <w:szCs w:val="24"/>
          <w:rtl/>
          <w:lang w:eastAsia="he-IL"/>
        </w:rPr>
        <w:t>האחרונות</w:t>
      </w:r>
      <w:r w:rsidRPr="005429ED">
        <w:rPr>
          <w:rFonts w:cs="David"/>
          <w:smallCaps/>
          <w:sz w:val="24"/>
          <w:szCs w:val="24"/>
          <w:rtl/>
          <w:lang w:eastAsia="he-IL"/>
        </w:rPr>
        <w:t xml:space="preserve"> ;</w:t>
      </w:r>
    </w:p>
    <w:p w:rsidR="00CB1DDD" w:rsidRPr="005429ED" w:rsidRDefault="00CB1DDD" w:rsidP="00CB1DDD">
      <w:pPr>
        <w:pStyle w:val="ab"/>
        <w:numPr>
          <w:ilvl w:val="1"/>
          <w:numId w:val="45"/>
        </w:numPr>
        <w:spacing w:line="360" w:lineRule="auto"/>
        <w:jc w:val="both"/>
        <w:rPr>
          <w:rFonts w:cs="David"/>
          <w:sz w:val="24"/>
          <w:szCs w:val="24"/>
          <w:rtl/>
        </w:rPr>
      </w:pPr>
      <w:r w:rsidRPr="005429ED">
        <w:rPr>
          <w:rFonts w:cs="David" w:hint="cs"/>
          <w:smallCaps/>
          <w:sz w:val="24"/>
          <w:szCs w:val="24"/>
          <w:rtl/>
          <w:lang w:eastAsia="he-IL"/>
        </w:rPr>
        <w:t>מחזור</w:t>
      </w:r>
      <w:r w:rsidRPr="005429ED">
        <w:rPr>
          <w:rFonts w:cs="David"/>
          <w:smallCaps/>
          <w:sz w:val="24"/>
          <w:szCs w:val="24"/>
          <w:rtl/>
          <w:lang w:eastAsia="he-IL"/>
        </w:rPr>
        <w:t xml:space="preserve"> </w:t>
      </w:r>
      <w:r w:rsidRPr="005429ED">
        <w:rPr>
          <w:rFonts w:cs="David" w:hint="cs"/>
          <w:smallCaps/>
          <w:sz w:val="24"/>
          <w:szCs w:val="24"/>
          <w:rtl/>
          <w:lang w:eastAsia="he-IL"/>
        </w:rPr>
        <w:t>ההכנסות</w:t>
      </w:r>
      <w:r w:rsidRPr="005429ED">
        <w:rPr>
          <w:rFonts w:cs="David"/>
          <w:smallCaps/>
          <w:sz w:val="24"/>
          <w:szCs w:val="24"/>
          <w:rtl/>
          <w:lang w:eastAsia="he-IL"/>
        </w:rPr>
        <w:t xml:space="preserve"> </w:t>
      </w:r>
      <w:r w:rsidRPr="005429ED">
        <w:rPr>
          <w:rFonts w:cs="David" w:hint="cs"/>
          <w:smallCaps/>
          <w:sz w:val="24"/>
          <w:szCs w:val="24"/>
          <w:rtl/>
          <w:lang w:eastAsia="he-IL"/>
        </w:rPr>
        <w:t>או</w:t>
      </w:r>
      <w:r w:rsidRPr="005429ED">
        <w:rPr>
          <w:rFonts w:cs="David"/>
          <w:smallCaps/>
          <w:sz w:val="24"/>
          <w:szCs w:val="24"/>
          <w:rtl/>
          <w:lang w:eastAsia="he-IL"/>
        </w:rPr>
        <w:t xml:space="preserve"> </w:t>
      </w:r>
      <w:r w:rsidRPr="005429ED">
        <w:rPr>
          <w:rFonts w:cs="David" w:hint="cs"/>
          <w:smallCaps/>
          <w:sz w:val="24"/>
          <w:szCs w:val="24"/>
          <w:rtl/>
          <w:lang w:eastAsia="he-IL"/>
        </w:rPr>
        <w:t>התקציב</w:t>
      </w:r>
      <w:r w:rsidRPr="005429ED">
        <w:rPr>
          <w:rFonts w:cs="David"/>
          <w:smallCaps/>
          <w:sz w:val="24"/>
          <w:szCs w:val="24"/>
          <w:rtl/>
          <w:lang w:eastAsia="he-IL"/>
        </w:rPr>
        <w:t xml:space="preserve"> </w:t>
      </w:r>
      <w:r w:rsidRPr="005429ED">
        <w:rPr>
          <w:rFonts w:cs="David" w:hint="cs"/>
          <w:smallCaps/>
          <w:sz w:val="24"/>
          <w:szCs w:val="24"/>
          <w:rtl/>
          <w:lang w:eastAsia="he-IL"/>
        </w:rPr>
        <w:t>של</w:t>
      </w:r>
      <w:r w:rsidRPr="005429ED">
        <w:rPr>
          <w:rFonts w:cs="David"/>
          <w:smallCaps/>
          <w:sz w:val="24"/>
          <w:szCs w:val="24"/>
          <w:rtl/>
          <w:lang w:eastAsia="he-IL"/>
        </w:rPr>
        <w:t xml:space="preserve"> </w:t>
      </w:r>
      <w:r w:rsidRPr="005429ED">
        <w:rPr>
          <w:rFonts w:cs="David" w:hint="cs"/>
          <w:smallCaps/>
          <w:sz w:val="24"/>
          <w:szCs w:val="24"/>
          <w:rtl/>
          <w:lang w:eastAsia="he-IL"/>
        </w:rPr>
        <w:t>הארגון</w:t>
      </w:r>
      <w:r w:rsidRPr="005429ED">
        <w:rPr>
          <w:rFonts w:cs="David"/>
          <w:smallCaps/>
          <w:sz w:val="24"/>
          <w:szCs w:val="24"/>
          <w:rtl/>
          <w:lang w:eastAsia="he-IL"/>
        </w:rPr>
        <w:t xml:space="preserve"> </w:t>
      </w:r>
      <w:r w:rsidRPr="005429ED">
        <w:rPr>
          <w:rFonts w:cs="David" w:hint="cs"/>
          <w:smallCaps/>
          <w:sz w:val="24"/>
          <w:szCs w:val="24"/>
          <w:rtl/>
          <w:lang w:eastAsia="he-IL"/>
        </w:rPr>
        <w:t>בו</w:t>
      </w:r>
      <w:r w:rsidRPr="005429ED">
        <w:rPr>
          <w:rFonts w:cs="David"/>
          <w:smallCaps/>
          <w:sz w:val="24"/>
          <w:szCs w:val="24"/>
          <w:rtl/>
          <w:lang w:eastAsia="he-IL"/>
        </w:rPr>
        <w:t xml:space="preserve"> </w:t>
      </w:r>
      <w:r w:rsidRPr="005429ED">
        <w:rPr>
          <w:rFonts w:cs="David" w:hint="cs"/>
          <w:smallCaps/>
          <w:sz w:val="24"/>
          <w:szCs w:val="24"/>
          <w:rtl/>
          <w:lang w:eastAsia="he-IL"/>
        </w:rPr>
        <w:t>בוצע</w:t>
      </w:r>
      <w:r w:rsidRPr="005429ED">
        <w:rPr>
          <w:rFonts w:cs="David"/>
          <w:smallCaps/>
          <w:sz w:val="24"/>
          <w:szCs w:val="24"/>
          <w:rtl/>
          <w:lang w:eastAsia="he-IL"/>
        </w:rPr>
        <w:t xml:space="preserve"> </w:t>
      </w:r>
      <w:r w:rsidRPr="005429ED">
        <w:rPr>
          <w:rFonts w:cs="David" w:hint="cs"/>
          <w:smallCaps/>
          <w:sz w:val="24"/>
          <w:szCs w:val="24"/>
          <w:rtl/>
          <w:lang w:eastAsia="he-IL"/>
        </w:rPr>
        <w:t>התהליך</w:t>
      </w:r>
      <w:r w:rsidRPr="005429ED">
        <w:rPr>
          <w:rFonts w:cs="David"/>
          <w:smallCaps/>
          <w:sz w:val="24"/>
          <w:szCs w:val="24"/>
          <w:rtl/>
          <w:lang w:eastAsia="he-IL"/>
        </w:rPr>
        <w:t xml:space="preserve"> </w:t>
      </w:r>
      <w:r w:rsidRPr="005429ED">
        <w:rPr>
          <w:rFonts w:cs="David" w:hint="cs"/>
          <w:smallCaps/>
          <w:sz w:val="24"/>
          <w:szCs w:val="24"/>
          <w:rtl/>
          <w:lang w:eastAsia="he-IL"/>
        </w:rPr>
        <w:t>הינו</w:t>
      </w:r>
      <w:r w:rsidRPr="005429ED">
        <w:rPr>
          <w:rFonts w:cs="David"/>
          <w:smallCaps/>
          <w:sz w:val="24"/>
          <w:szCs w:val="24"/>
          <w:rtl/>
          <w:lang w:eastAsia="he-IL"/>
        </w:rPr>
        <w:t xml:space="preserve"> </w:t>
      </w:r>
      <w:r w:rsidRPr="005429ED">
        <w:rPr>
          <w:rFonts w:cs="David" w:hint="cs"/>
          <w:smallCaps/>
          <w:sz w:val="24"/>
          <w:szCs w:val="24"/>
          <w:rtl/>
          <w:lang w:eastAsia="he-IL"/>
        </w:rPr>
        <w:t>לפחות 300 מיליון ₪ לשנה, בשנים שבהן</w:t>
      </w:r>
      <w:r w:rsidRPr="005429ED">
        <w:rPr>
          <w:rFonts w:cs="David"/>
          <w:smallCaps/>
          <w:sz w:val="24"/>
          <w:szCs w:val="24"/>
          <w:rtl/>
          <w:lang w:eastAsia="he-IL"/>
        </w:rPr>
        <w:t xml:space="preserve"> </w:t>
      </w:r>
      <w:r w:rsidRPr="005429ED">
        <w:rPr>
          <w:rFonts w:cs="David" w:hint="cs"/>
          <w:smallCaps/>
          <w:sz w:val="24"/>
          <w:szCs w:val="24"/>
          <w:rtl/>
          <w:lang w:eastAsia="he-IL"/>
        </w:rPr>
        <w:t>בוצעה</w:t>
      </w:r>
      <w:r w:rsidRPr="005429ED">
        <w:rPr>
          <w:rFonts w:cs="David"/>
          <w:smallCaps/>
          <w:sz w:val="24"/>
          <w:szCs w:val="24"/>
          <w:rtl/>
          <w:lang w:eastAsia="he-IL"/>
        </w:rPr>
        <w:t xml:space="preserve"> </w:t>
      </w:r>
      <w:r w:rsidRPr="005429ED">
        <w:rPr>
          <w:rFonts w:cs="David" w:hint="cs"/>
          <w:smallCaps/>
          <w:sz w:val="24"/>
          <w:szCs w:val="24"/>
          <w:rtl/>
          <w:lang w:eastAsia="he-IL"/>
        </w:rPr>
        <w:t>באותו</w:t>
      </w:r>
      <w:r w:rsidRPr="005429ED">
        <w:rPr>
          <w:rFonts w:cs="David"/>
          <w:smallCaps/>
          <w:sz w:val="24"/>
          <w:szCs w:val="24"/>
          <w:rtl/>
          <w:lang w:eastAsia="he-IL"/>
        </w:rPr>
        <w:t xml:space="preserve"> </w:t>
      </w:r>
      <w:r w:rsidRPr="005429ED">
        <w:rPr>
          <w:rFonts w:cs="David" w:hint="cs"/>
          <w:smallCaps/>
          <w:sz w:val="24"/>
          <w:szCs w:val="24"/>
          <w:rtl/>
          <w:lang w:eastAsia="he-IL"/>
        </w:rPr>
        <w:t>ארגון</w:t>
      </w:r>
      <w:r w:rsidRPr="005429ED">
        <w:rPr>
          <w:rFonts w:cs="David"/>
          <w:smallCaps/>
          <w:sz w:val="24"/>
          <w:szCs w:val="24"/>
          <w:rtl/>
          <w:lang w:eastAsia="he-IL"/>
        </w:rPr>
        <w:t xml:space="preserve"> </w:t>
      </w:r>
      <w:r w:rsidRPr="005429ED">
        <w:rPr>
          <w:rFonts w:cs="David" w:hint="cs"/>
          <w:smallCaps/>
          <w:sz w:val="24"/>
          <w:szCs w:val="24"/>
          <w:rtl/>
          <w:lang w:eastAsia="he-IL"/>
        </w:rPr>
        <w:t>עבודה</w:t>
      </w:r>
      <w:r w:rsidRPr="005429ED">
        <w:rPr>
          <w:rFonts w:cs="David"/>
          <w:smallCaps/>
          <w:sz w:val="24"/>
          <w:szCs w:val="24"/>
          <w:rtl/>
          <w:lang w:eastAsia="he-IL"/>
        </w:rPr>
        <w:t>;</w:t>
      </w:r>
    </w:p>
    <w:p w:rsidR="00CB1DDD" w:rsidRPr="005429ED" w:rsidRDefault="00CB1DDD" w:rsidP="00CB1DDD">
      <w:pPr>
        <w:pStyle w:val="ab"/>
        <w:numPr>
          <w:ilvl w:val="1"/>
          <w:numId w:val="45"/>
        </w:numPr>
        <w:spacing w:line="360" w:lineRule="auto"/>
        <w:jc w:val="both"/>
        <w:rPr>
          <w:rFonts w:cs="David"/>
          <w:sz w:val="24"/>
          <w:szCs w:val="24"/>
          <w:rtl/>
        </w:rPr>
      </w:pPr>
      <w:r w:rsidRPr="005429ED">
        <w:rPr>
          <w:rFonts w:cs="David" w:hint="cs"/>
          <w:smallCaps/>
          <w:sz w:val="24"/>
          <w:szCs w:val="24"/>
          <w:rtl/>
          <w:lang w:eastAsia="he-IL"/>
        </w:rPr>
        <w:t>הארגון</w:t>
      </w:r>
      <w:r w:rsidRPr="005429ED">
        <w:rPr>
          <w:rFonts w:cs="David"/>
          <w:smallCaps/>
          <w:sz w:val="24"/>
          <w:szCs w:val="24"/>
          <w:rtl/>
          <w:lang w:eastAsia="he-IL"/>
        </w:rPr>
        <w:t xml:space="preserve"> </w:t>
      </w:r>
      <w:r w:rsidRPr="005429ED">
        <w:rPr>
          <w:rFonts w:cs="David" w:hint="cs"/>
          <w:smallCaps/>
          <w:sz w:val="24"/>
          <w:szCs w:val="24"/>
          <w:rtl/>
          <w:lang w:eastAsia="he-IL"/>
        </w:rPr>
        <w:t>שבו</w:t>
      </w:r>
      <w:r w:rsidRPr="005429ED">
        <w:rPr>
          <w:rFonts w:cs="David"/>
          <w:smallCaps/>
          <w:sz w:val="24"/>
          <w:szCs w:val="24"/>
          <w:rtl/>
          <w:lang w:eastAsia="he-IL"/>
        </w:rPr>
        <w:t xml:space="preserve"> </w:t>
      </w:r>
      <w:r w:rsidRPr="005429ED">
        <w:rPr>
          <w:rFonts w:cs="David" w:hint="cs"/>
          <w:smallCaps/>
          <w:sz w:val="24"/>
          <w:szCs w:val="24"/>
          <w:rtl/>
          <w:lang w:eastAsia="he-IL"/>
        </w:rPr>
        <w:t>בוצע</w:t>
      </w:r>
      <w:r w:rsidRPr="005429ED">
        <w:rPr>
          <w:rFonts w:cs="David"/>
          <w:smallCaps/>
          <w:sz w:val="24"/>
          <w:szCs w:val="24"/>
          <w:rtl/>
          <w:lang w:eastAsia="he-IL"/>
        </w:rPr>
        <w:t xml:space="preserve"> </w:t>
      </w:r>
      <w:r w:rsidRPr="005429ED">
        <w:rPr>
          <w:rFonts w:cs="David" w:hint="cs"/>
          <w:smallCaps/>
          <w:sz w:val="24"/>
          <w:szCs w:val="24"/>
          <w:rtl/>
          <w:lang w:eastAsia="he-IL"/>
        </w:rPr>
        <w:t>התהליך</w:t>
      </w:r>
      <w:r w:rsidRPr="005429ED">
        <w:rPr>
          <w:rFonts w:cs="David"/>
          <w:smallCaps/>
          <w:sz w:val="24"/>
          <w:szCs w:val="24"/>
          <w:rtl/>
          <w:lang w:eastAsia="he-IL"/>
        </w:rPr>
        <w:t xml:space="preserve"> </w:t>
      </w:r>
      <w:r w:rsidRPr="005429ED">
        <w:rPr>
          <w:rFonts w:cs="David" w:hint="cs"/>
          <w:smallCaps/>
          <w:sz w:val="24"/>
          <w:szCs w:val="24"/>
          <w:rtl/>
          <w:lang w:eastAsia="he-IL"/>
        </w:rPr>
        <w:t>מנה</w:t>
      </w:r>
      <w:r w:rsidRPr="005429ED">
        <w:rPr>
          <w:rFonts w:cs="David"/>
          <w:smallCaps/>
          <w:sz w:val="24"/>
          <w:szCs w:val="24"/>
          <w:rtl/>
          <w:lang w:eastAsia="he-IL"/>
        </w:rPr>
        <w:t xml:space="preserve"> </w:t>
      </w:r>
      <w:r w:rsidRPr="005429ED">
        <w:rPr>
          <w:rFonts w:cs="David" w:hint="cs"/>
          <w:smallCaps/>
          <w:sz w:val="24"/>
          <w:szCs w:val="24"/>
          <w:rtl/>
          <w:lang w:eastAsia="he-IL"/>
        </w:rPr>
        <w:t>לפחות</w:t>
      </w:r>
      <w:r w:rsidRPr="005429ED">
        <w:rPr>
          <w:rFonts w:cs="David"/>
          <w:smallCaps/>
          <w:sz w:val="24"/>
          <w:szCs w:val="24"/>
          <w:rtl/>
          <w:lang w:eastAsia="he-IL"/>
        </w:rPr>
        <w:t xml:space="preserve"> 500 </w:t>
      </w:r>
      <w:r w:rsidRPr="005429ED">
        <w:rPr>
          <w:rFonts w:cs="David" w:hint="cs"/>
          <w:smallCaps/>
          <w:sz w:val="24"/>
          <w:szCs w:val="24"/>
          <w:rtl/>
          <w:lang w:eastAsia="he-IL"/>
        </w:rPr>
        <w:t>עובדים</w:t>
      </w:r>
      <w:r w:rsidRPr="005429ED">
        <w:rPr>
          <w:rFonts w:cs="David"/>
          <w:smallCaps/>
          <w:sz w:val="24"/>
          <w:szCs w:val="24"/>
          <w:rtl/>
          <w:lang w:eastAsia="he-IL"/>
        </w:rPr>
        <w:t xml:space="preserve">, </w:t>
      </w:r>
      <w:r w:rsidRPr="005429ED">
        <w:rPr>
          <w:rFonts w:cs="David" w:hint="cs"/>
          <w:smallCaps/>
          <w:sz w:val="24"/>
          <w:szCs w:val="24"/>
          <w:rtl/>
          <w:lang w:eastAsia="he-IL"/>
        </w:rPr>
        <w:t>שהועסקו</w:t>
      </w:r>
      <w:r w:rsidRPr="005429ED">
        <w:rPr>
          <w:rFonts w:cs="David"/>
          <w:smallCaps/>
          <w:sz w:val="24"/>
          <w:szCs w:val="24"/>
          <w:rtl/>
          <w:lang w:eastAsia="he-IL"/>
        </w:rPr>
        <w:t xml:space="preserve"> </w:t>
      </w:r>
      <w:r w:rsidRPr="005429ED">
        <w:rPr>
          <w:rFonts w:cs="David" w:hint="cs"/>
          <w:smallCaps/>
          <w:sz w:val="24"/>
          <w:szCs w:val="24"/>
          <w:rtl/>
          <w:lang w:eastAsia="he-IL"/>
        </w:rPr>
        <w:t>על</w:t>
      </w:r>
      <w:r w:rsidRPr="005429ED">
        <w:rPr>
          <w:rFonts w:cs="David"/>
          <w:smallCaps/>
          <w:sz w:val="24"/>
          <w:szCs w:val="24"/>
          <w:rtl/>
          <w:lang w:eastAsia="he-IL"/>
        </w:rPr>
        <w:t xml:space="preserve"> </w:t>
      </w:r>
      <w:r w:rsidRPr="005429ED">
        <w:rPr>
          <w:rFonts w:cs="David" w:hint="cs"/>
          <w:smallCaps/>
          <w:sz w:val="24"/>
          <w:szCs w:val="24"/>
          <w:rtl/>
          <w:lang w:eastAsia="he-IL"/>
        </w:rPr>
        <w:t>ידי</w:t>
      </w:r>
      <w:r w:rsidRPr="005429ED">
        <w:rPr>
          <w:rFonts w:cs="David"/>
          <w:smallCaps/>
          <w:sz w:val="24"/>
          <w:szCs w:val="24"/>
          <w:rtl/>
          <w:lang w:eastAsia="he-IL"/>
        </w:rPr>
        <w:t xml:space="preserve"> </w:t>
      </w:r>
      <w:r w:rsidRPr="005429ED">
        <w:rPr>
          <w:rFonts w:cs="David" w:hint="cs"/>
          <w:smallCaps/>
          <w:sz w:val="24"/>
          <w:szCs w:val="24"/>
          <w:rtl/>
          <w:lang w:eastAsia="he-IL"/>
        </w:rPr>
        <w:t>הארגון</w:t>
      </w:r>
      <w:r w:rsidRPr="005429ED">
        <w:rPr>
          <w:rFonts w:cs="David"/>
          <w:smallCaps/>
          <w:sz w:val="24"/>
          <w:szCs w:val="24"/>
          <w:rtl/>
          <w:lang w:eastAsia="he-IL"/>
        </w:rPr>
        <w:t xml:space="preserve"> </w:t>
      </w:r>
      <w:r w:rsidRPr="005429ED">
        <w:rPr>
          <w:rFonts w:cs="David" w:hint="cs"/>
          <w:smallCaps/>
          <w:sz w:val="24"/>
          <w:szCs w:val="24"/>
          <w:rtl/>
          <w:lang w:eastAsia="he-IL"/>
        </w:rPr>
        <w:t>באופן</w:t>
      </w:r>
      <w:r w:rsidRPr="005429ED">
        <w:rPr>
          <w:rFonts w:cs="David"/>
          <w:smallCaps/>
          <w:sz w:val="24"/>
          <w:szCs w:val="24"/>
          <w:rtl/>
          <w:lang w:eastAsia="he-IL"/>
        </w:rPr>
        <w:t xml:space="preserve"> </w:t>
      </w:r>
      <w:r w:rsidRPr="005429ED">
        <w:rPr>
          <w:rFonts w:cs="David" w:hint="cs"/>
          <w:smallCaps/>
          <w:sz w:val="24"/>
          <w:szCs w:val="24"/>
          <w:rtl/>
          <w:lang w:eastAsia="he-IL"/>
        </w:rPr>
        <w:t>ישיר</w:t>
      </w:r>
      <w:r w:rsidRPr="005429ED">
        <w:rPr>
          <w:rFonts w:cs="David"/>
          <w:smallCaps/>
          <w:sz w:val="24"/>
          <w:szCs w:val="24"/>
          <w:rtl/>
          <w:lang w:eastAsia="he-IL"/>
        </w:rPr>
        <w:t xml:space="preserve">, </w:t>
      </w:r>
      <w:r w:rsidRPr="005429ED">
        <w:rPr>
          <w:rFonts w:cs="David" w:hint="cs"/>
          <w:smallCaps/>
          <w:sz w:val="24"/>
          <w:szCs w:val="24"/>
          <w:rtl/>
          <w:lang w:eastAsia="he-IL"/>
        </w:rPr>
        <w:t>בכל</w:t>
      </w:r>
      <w:r w:rsidRPr="005429ED">
        <w:rPr>
          <w:rFonts w:cs="David"/>
          <w:smallCaps/>
          <w:sz w:val="24"/>
          <w:szCs w:val="24"/>
          <w:rtl/>
          <w:lang w:eastAsia="he-IL"/>
        </w:rPr>
        <w:t xml:space="preserve"> </w:t>
      </w:r>
      <w:r w:rsidRPr="005429ED">
        <w:rPr>
          <w:rFonts w:cs="David" w:hint="cs"/>
          <w:smallCaps/>
          <w:sz w:val="24"/>
          <w:szCs w:val="24"/>
          <w:rtl/>
          <w:lang w:eastAsia="he-IL"/>
        </w:rPr>
        <w:t>אחת</w:t>
      </w:r>
      <w:r w:rsidRPr="005429ED">
        <w:rPr>
          <w:rFonts w:cs="David"/>
          <w:smallCaps/>
          <w:sz w:val="24"/>
          <w:szCs w:val="24"/>
          <w:rtl/>
          <w:lang w:eastAsia="he-IL"/>
        </w:rPr>
        <w:t xml:space="preserve"> </w:t>
      </w:r>
      <w:r w:rsidRPr="005429ED">
        <w:rPr>
          <w:rFonts w:cs="David" w:hint="cs"/>
          <w:smallCaps/>
          <w:sz w:val="24"/>
          <w:szCs w:val="24"/>
          <w:rtl/>
          <w:lang w:eastAsia="he-IL"/>
        </w:rPr>
        <w:t>מהשנים</w:t>
      </w:r>
      <w:r w:rsidRPr="005429ED">
        <w:rPr>
          <w:rFonts w:cs="David"/>
          <w:smallCaps/>
          <w:sz w:val="24"/>
          <w:szCs w:val="24"/>
          <w:rtl/>
          <w:lang w:eastAsia="he-IL"/>
        </w:rPr>
        <w:t xml:space="preserve"> </w:t>
      </w:r>
      <w:r w:rsidRPr="005429ED">
        <w:rPr>
          <w:rFonts w:cs="David" w:hint="cs"/>
          <w:smallCaps/>
          <w:sz w:val="24"/>
          <w:szCs w:val="24"/>
          <w:rtl/>
          <w:lang w:eastAsia="he-IL"/>
        </w:rPr>
        <w:t>בהן</w:t>
      </w:r>
      <w:r w:rsidRPr="005429ED">
        <w:rPr>
          <w:rFonts w:cs="David"/>
          <w:smallCaps/>
          <w:sz w:val="24"/>
          <w:szCs w:val="24"/>
          <w:rtl/>
          <w:lang w:eastAsia="he-IL"/>
        </w:rPr>
        <w:t xml:space="preserve"> </w:t>
      </w:r>
      <w:r w:rsidRPr="005429ED">
        <w:rPr>
          <w:rFonts w:cs="David" w:hint="cs"/>
          <w:smallCaps/>
          <w:sz w:val="24"/>
          <w:szCs w:val="24"/>
          <w:rtl/>
          <w:lang w:eastAsia="he-IL"/>
        </w:rPr>
        <w:t>בוצע</w:t>
      </w:r>
      <w:r w:rsidRPr="005429ED">
        <w:rPr>
          <w:rFonts w:cs="David"/>
          <w:smallCaps/>
          <w:sz w:val="24"/>
          <w:szCs w:val="24"/>
          <w:rtl/>
          <w:lang w:eastAsia="he-IL"/>
        </w:rPr>
        <w:t xml:space="preserve"> </w:t>
      </w:r>
      <w:r w:rsidRPr="005429ED">
        <w:rPr>
          <w:rFonts w:cs="David" w:hint="cs"/>
          <w:smallCaps/>
          <w:sz w:val="24"/>
          <w:szCs w:val="24"/>
          <w:rtl/>
          <w:lang w:eastAsia="he-IL"/>
        </w:rPr>
        <w:t>בו</w:t>
      </w:r>
      <w:r w:rsidRPr="005429ED">
        <w:rPr>
          <w:rFonts w:cs="David"/>
          <w:smallCaps/>
          <w:sz w:val="24"/>
          <w:szCs w:val="24"/>
          <w:rtl/>
          <w:lang w:eastAsia="he-IL"/>
        </w:rPr>
        <w:t xml:space="preserve"> </w:t>
      </w:r>
      <w:r w:rsidRPr="005429ED">
        <w:rPr>
          <w:rFonts w:cs="David" w:hint="cs"/>
          <w:smallCaps/>
          <w:sz w:val="24"/>
          <w:szCs w:val="24"/>
          <w:rtl/>
          <w:lang w:eastAsia="he-IL"/>
        </w:rPr>
        <w:t>העבודה</w:t>
      </w:r>
      <w:r w:rsidRPr="005429ED">
        <w:rPr>
          <w:rFonts w:cs="David"/>
          <w:smallCaps/>
          <w:sz w:val="24"/>
          <w:szCs w:val="24"/>
          <w:rtl/>
          <w:lang w:eastAsia="he-IL"/>
        </w:rPr>
        <w:t>;</w:t>
      </w:r>
    </w:p>
    <w:p w:rsidR="00CB1DDD" w:rsidRPr="005429ED" w:rsidRDefault="00CB1DDD" w:rsidP="00CB1DDD">
      <w:pPr>
        <w:pStyle w:val="ab"/>
        <w:numPr>
          <w:ilvl w:val="1"/>
          <w:numId w:val="45"/>
        </w:numPr>
        <w:spacing w:line="360" w:lineRule="auto"/>
        <w:jc w:val="both"/>
        <w:rPr>
          <w:rFonts w:cs="David"/>
          <w:sz w:val="24"/>
          <w:szCs w:val="24"/>
        </w:rPr>
      </w:pPr>
      <w:r w:rsidRPr="005429ED">
        <w:rPr>
          <w:rFonts w:cs="David" w:hint="cs"/>
          <w:smallCaps/>
          <w:sz w:val="24"/>
          <w:szCs w:val="24"/>
          <w:rtl/>
          <w:lang w:eastAsia="he-IL"/>
        </w:rPr>
        <w:t>לצורך</w:t>
      </w:r>
      <w:r w:rsidRPr="005429ED">
        <w:rPr>
          <w:rFonts w:cs="David"/>
          <w:smallCaps/>
          <w:sz w:val="24"/>
          <w:szCs w:val="24"/>
          <w:rtl/>
          <w:lang w:eastAsia="he-IL"/>
        </w:rPr>
        <w:t xml:space="preserve"> </w:t>
      </w:r>
      <w:r w:rsidRPr="005429ED">
        <w:rPr>
          <w:rFonts w:cs="David" w:hint="cs"/>
          <w:smallCaps/>
          <w:sz w:val="24"/>
          <w:szCs w:val="24"/>
          <w:rtl/>
          <w:lang w:eastAsia="he-IL"/>
        </w:rPr>
        <w:t>סעיף</w:t>
      </w:r>
      <w:r w:rsidRPr="005429ED">
        <w:rPr>
          <w:rFonts w:cs="David"/>
          <w:smallCaps/>
          <w:sz w:val="24"/>
          <w:szCs w:val="24"/>
          <w:rtl/>
          <w:lang w:eastAsia="he-IL"/>
        </w:rPr>
        <w:t xml:space="preserve"> </w:t>
      </w:r>
      <w:r w:rsidRPr="005429ED">
        <w:rPr>
          <w:rFonts w:cs="David" w:hint="cs"/>
          <w:smallCaps/>
          <w:sz w:val="24"/>
          <w:szCs w:val="24"/>
          <w:rtl/>
          <w:lang w:eastAsia="he-IL"/>
        </w:rPr>
        <w:t>זה</w:t>
      </w:r>
      <w:r w:rsidRPr="005429ED">
        <w:rPr>
          <w:rFonts w:cs="David"/>
          <w:smallCaps/>
          <w:sz w:val="24"/>
          <w:szCs w:val="24"/>
          <w:rtl/>
          <w:lang w:eastAsia="he-IL"/>
        </w:rPr>
        <w:t>: "</w:t>
      </w:r>
      <w:r w:rsidRPr="005429ED">
        <w:rPr>
          <w:rFonts w:cs="David" w:hint="cs"/>
          <w:smallCaps/>
          <w:sz w:val="24"/>
          <w:szCs w:val="24"/>
          <w:rtl/>
          <w:lang w:eastAsia="he-IL"/>
        </w:rPr>
        <w:t>התייעלות</w:t>
      </w:r>
      <w:r w:rsidRPr="005429ED">
        <w:rPr>
          <w:rFonts w:cs="David"/>
          <w:smallCaps/>
          <w:sz w:val="24"/>
          <w:szCs w:val="24"/>
          <w:rtl/>
          <w:lang w:eastAsia="he-IL"/>
        </w:rPr>
        <w:t xml:space="preserve"> </w:t>
      </w:r>
      <w:r w:rsidRPr="005429ED">
        <w:rPr>
          <w:rFonts w:cs="David" w:hint="cs"/>
          <w:smallCaps/>
          <w:sz w:val="24"/>
          <w:szCs w:val="24"/>
          <w:rtl/>
          <w:lang w:eastAsia="he-IL"/>
        </w:rPr>
        <w:t>ארגונית</w:t>
      </w:r>
      <w:r w:rsidRPr="005429ED">
        <w:rPr>
          <w:rFonts w:cs="David"/>
          <w:smallCaps/>
          <w:sz w:val="24"/>
          <w:szCs w:val="24"/>
          <w:rtl/>
          <w:lang w:eastAsia="he-IL"/>
        </w:rPr>
        <w:t xml:space="preserve"> </w:t>
      </w:r>
      <w:r w:rsidRPr="005429ED">
        <w:rPr>
          <w:rFonts w:cs="David" w:hint="cs"/>
          <w:smallCaps/>
          <w:sz w:val="24"/>
          <w:szCs w:val="24"/>
          <w:rtl/>
          <w:lang w:eastAsia="he-IL"/>
        </w:rPr>
        <w:t>משמעותית</w:t>
      </w:r>
      <w:r w:rsidRPr="005429ED">
        <w:rPr>
          <w:rFonts w:cs="David"/>
          <w:smallCaps/>
          <w:sz w:val="24"/>
          <w:szCs w:val="24"/>
          <w:rtl/>
          <w:lang w:eastAsia="he-IL"/>
        </w:rPr>
        <w:t>"-</w:t>
      </w:r>
      <w:r w:rsidRPr="005429ED">
        <w:rPr>
          <w:rFonts w:cs="David" w:hint="cs"/>
          <w:smallCaps/>
          <w:sz w:val="24"/>
          <w:szCs w:val="24"/>
          <w:rtl/>
          <w:lang w:eastAsia="he-IL"/>
        </w:rPr>
        <w:t>התייעלות</w:t>
      </w:r>
      <w:r w:rsidRPr="005429ED">
        <w:rPr>
          <w:rFonts w:cs="David"/>
          <w:smallCaps/>
          <w:sz w:val="24"/>
          <w:szCs w:val="24"/>
          <w:rtl/>
          <w:lang w:eastAsia="he-IL"/>
        </w:rPr>
        <w:t xml:space="preserve"> </w:t>
      </w:r>
      <w:r w:rsidRPr="005429ED">
        <w:rPr>
          <w:rFonts w:cs="David" w:hint="cs"/>
          <w:smallCaps/>
          <w:sz w:val="24"/>
          <w:szCs w:val="24"/>
          <w:rtl/>
          <w:lang w:eastAsia="he-IL"/>
        </w:rPr>
        <w:t>חוצה</w:t>
      </w:r>
      <w:r w:rsidRPr="005429ED">
        <w:rPr>
          <w:rFonts w:cs="David"/>
          <w:smallCaps/>
          <w:sz w:val="24"/>
          <w:szCs w:val="24"/>
          <w:rtl/>
          <w:lang w:eastAsia="he-IL"/>
        </w:rPr>
        <w:t xml:space="preserve"> </w:t>
      </w:r>
      <w:r w:rsidRPr="005429ED">
        <w:rPr>
          <w:rFonts w:cs="David" w:hint="cs"/>
          <w:smallCaps/>
          <w:sz w:val="24"/>
          <w:szCs w:val="24"/>
          <w:rtl/>
          <w:lang w:eastAsia="he-IL"/>
        </w:rPr>
        <w:t>מחלקות</w:t>
      </w:r>
      <w:r w:rsidRPr="005429ED">
        <w:rPr>
          <w:rFonts w:cs="David"/>
          <w:smallCaps/>
          <w:sz w:val="24"/>
          <w:szCs w:val="24"/>
          <w:rtl/>
          <w:lang w:eastAsia="he-IL"/>
        </w:rPr>
        <w:t xml:space="preserve"> </w:t>
      </w:r>
      <w:r w:rsidRPr="005429ED">
        <w:rPr>
          <w:rFonts w:cs="David" w:hint="cs"/>
          <w:smallCaps/>
          <w:sz w:val="24"/>
          <w:szCs w:val="24"/>
          <w:rtl/>
          <w:lang w:eastAsia="he-IL"/>
        </w:rPr>
        <w:t>וחטיבות</w:t>
      </w:r>
      <w:r w:rsidRPr="005429ED">
        <w:rPr>
          <w:rFonts w:cs="David"/>
          <w:smallCaps/>
          <w:sz w:val="24"/>
          <w:szCs w:val="24"/>
          <w:rtl/>
          <w:lang w:eastAsia="he-IL"/>
        </w:rPr>
        <w:t xml:space="preserve"> </w:t>
      </w:r>
      <w:r w:rsidRPr="005429ED">
        <w:rPr>
          <w:rFonts w:cs="David" w:hint="cs"/>
          <w:smallCaps/>
          <w:sz w:val="24"/>
          <w:szCs w:val="24"/>
          <w:rtl/>
          <w:lang w:eastAsia="he-IL"/>
        </w:rPr>
        <w:t>בתוך</w:t>
      </w:r>
      <w:r w:rsidRPr="005429ED">
        <w:rPr>
          <w:rFonts w:cs="David"/>
          <w:smallCaps/>
          <w:sz w:val="24"/>
          <w:szCs w:val="24"/>
          <w:rtl/>
          <w:lang w:eastAsia="he-IL"/>
        </w:rPr>
        <w:t xml:space="preserve"> </w:t>
      </w:r>
      <w:r w:rsidRPr="005429ED">
        <w:rPr>
          <w:rFonts w:cs="David" w:hint="cs"/>
          <w:smallCaps/>
          <w:sz w:val="24"/>
          <w:szCs w:val="24"/>
          <w:rtl/>
          <w:lang w:eastAsia="he-IL"/>
        </w:rPr>
        <w:t>הארגון</w:t>
      </w:r>
      <w:r w:rsidRPr="005429ED">
        <w:rPr>
          <w:rFonts w:cs="David"/>
          <w:smallCaps/>
          <w:sz w:val="24"/>
          <w:szCs w:val="24"/>
          <w:rtl/>
          <w:lang w:eastAsia="he-IL"/>
        </w:rPr>
        <w:t xml:space="preserve"> </w:t>
      </w:r>
      <w:r w:rsidRPr="005429ED">
        <w:rPr>
          <w:rFonts w:cs="David" w:hint="cs"/>
          <w:smallCaps/>
          <w:sz w:val="24"/>
          <w:szCs w:val="24"/>
          <w:rtl/>
          <w:lang w:eastAsia="he-IL"/>
        </w:rPr>
        <w:t>עם</w:t>
      </w:r>
      <w:r w:rsidRPr="005429ED">
        <w:rPr>
          <w:rFonts w:cs="David"/>
          <w:smallCaps/>
          <w:sz w:val="24"/>
          <w:szCs w:val="24"/>
          <w:rtl/>
          <w:lang w:eastAsia="he-IL"/>
        </w:rPr>
        <w:t xml:space="preserve"> </w:t>
      </w:r>
      <w:r w:rsidRPr="005429ED">
        <w:rPr>
          <w:rFonts w:cs="David" w:hint="cs"/>
          <w:smallCaps/>
          <w:sz w:val="24"/>
          <w:szCs w:val="24"/>
          <w:rtl/>
          <w:lang w:eastAsia="he-IL"/>
        </w:rPr>
        <w:t>השלכות</w:t>
      </w:r>
      <w:r w:rsidRPr="005429ED">
        <w:rPr>
          <w:rFonts w:cs="David"/>
          <w:smallCaps/>
          <w:sz w:val="24"/>
          <w:szCs w:val="24"/>
          <w:rtl/>
          <w:lang w:eastAsia="he-IL"/>
        </w:rPr>
        <w:t xml:space="preserve"> </w:t>
      </w:r>
      <w:r w:rsidRPr="005429ED">
        <w:rPr>
          <w:rFonts w:cs="David" w:hint="cs"/>
          <w:smallCaps/>
          <w:sz w:val="24"/>
          <w:szCs w:val="24"/>
          <w:rtl/>
          <w:lang w:eastAsia="he-IL"/>
        </w:rPr>
        <w:t>מעמיקות</w:t>
      </w:r>
      <w:r w:rsidRPr="005429ED">
        <w:rPr>
          <w:rFonts w:cs="David"/>
          <w:smallCaps/>
          <w:sz w:val="24"/>
          <w:szCs w:val="24"/>
          <w:rtl/>
          <w:lang w:eastAsia="he-IL"/>
        </w:rPr>
        <w:t xml:space="preserve"> </w:t>
      </w:r>
      <w:r w:rsidRPr="005429ED">
        <w:rPr>
          <w:rFonts w:cs="David" w:hint="cs"/>
          <w:smallCaps/>
          <w:sz w:val="24"/>
          <w:szCs w:val="24"/>
          <w:rtl/>
          <w:lang w:eastAsia="he-IL"/>
        </w:rPr>
        <w:t>על</w:t>
      </w:r>
      <w:r w:rsidRPr="005429ED">
        <w:rPr>
          <w:rFonts w:cs="David"/>
          <w:smallCaps/>
          <w:sz w:val="24"/>
          <w:szCs w:val="24"/>
          <w:rtl/>
          <w:lang w:eastAsia="he-IL"/>
        </w:rPr>
        <w:t xml:space="preserve"> </w:t>
      </w:r>
      <w:r w:rsidRPr="005429ED">
        <w:rPr>
          <w:rFonts w:cs="David" w:hint="cs"/>
          <w:smallCaps/>
          <w:sz w:val="24"/>
          <w:szCs w:val="24"/>
          <w:rtl/>
          <w:lang w:eastAsia="he-IL"/>
        </w:rPr>
        <w:t>פעילות</w:t>
      </w:r>
      <w:r w:rsidRPr="005429ED">
        <w:rPr>
          <w:rFonts w:cs="David"/>
          <w:smallCaps/>
          <w:sz w:val="24"/>
          <w:szCs w:val="24"/>
          <w:rtl/>
          <w:lang w:eastAsia="he-IL"/>
        </w:rPr>
        <w:t xml:space="preserve"> </w:t>
      </w:r>
      <w:r w:rsidRPr="005429ED">
        <w:rPr>
          <w:rFonts w:cs="David" w:hint="cs"/>
          <w:smallCaps/>
          <w:sz w:val="24"/>
          <w:szCs w:val="24"/>
          <w:rtl/>
          <w:lang w:eastAsia="he-IL"/>
        </w:rPr>
        <w:t>הארגון</w:t>
      </w:r>
      <w:r w:rsidRPr="005429ED">
        <w:rPr>
          <w:rFonts w:cs="David"/>
          <w:smallCaps/>
          <w:sz w:val="24"/>
          <w:szCs w:val="24"/>
          <w:rtl/>
          <w:lang w:eastAsia="he-IL"/>
        </w:rPr>
        <w:t>.</w:t>
      </w:r>
    </w:p>
    <w:p w:rsidR="00CB1DDD" w:rsidRPr="005429ED" w:rsidRDefault="00CB1DDD" w:rsidP="00CB1DDD">
      <w:pPr>
        <w:pStyle w:val="ab"/>
        <w:spacing w:before="240" w:line="360" w:lineRule="auto"/>
        <w:ind w:left="792"/>
        <w:jc w:val="both"/>
        <w:rPr>
          <w:rFonts w:cs="David"/>
          <w:rtl/>
        </w:rPr>
      </w:pPr>
    </w:p>
    <w:p w:rsidR="00CB1DDD" w:rsidRPr="005429ED" w:rsidRDefault="00CB1DDD" w:rsidP="00CB1DDD">
      <w:pPr>
        <w:pStyle w:val="ab"/>
        <w:spacing w:before="240" w:line="360" w:lineRule="auto"/>
        <w:ind w:left="792"/>
        <w:jc w:val="both"/>
        <w:rPr>
          <w:rFonts w:cs="David"/>
          <w:sz w:val="24"/>
          <w:szCs w:val="24"/>
        </w:rPr>
      </w:pPr>
      <w:r w:rsidRPr="005429ED">
        <w:rPr>
          <w:rFonts w:cs="David"/>
          <w:sz w:val="24"/>
          <w:szCs w:val="24"/>
          <w:rtl/>
        </w:rPr>
        <w:t>ניתן לפרט עבודות נוספות  במתכונת הנ"ל  - בדפים נוספים</w:t>
      </w:r>
    </w:p>
    <w:p w:rsidR="00CB1DDD" w:rsidRPr="005429ED" w:rsidRDefault="00CB1DDD" w:rsidP="00CB1DDD">
      <w:pPr>
        <w:pStyle w:val="ab"/>
        <w:spacing w:before="240" w:line="360" w:lineRule="auto"/>
        <w:ind w:left="792"/>
        <w:jc w:val="both"/>
        <w:rPr>
          <w:rFonts w:cs="David"/>
          <w:rtl/>
        </w:rPr>
      </w:pPr>
    </w:p>
    <w:tbl>
      <w:tblPr>
        <w:tblW w:w="8556" w:type="dxa"/>
        <w:jc w:val="right"/>
        <w:tblInd w:w="19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196"/>
        <w:gridCol w:w="4360"/>
      </w:tblGrid>
      <w:tr w:rsidR="005429ED" w:rsidRPr="005429ED" w:rsidTr="00F60D6A">
        <w:trPr>
          <w:cantSplit/>
          <w:jc w:val="right"/>
        </w:trPr>
        <w:tc>
          <w:tcPr>
            <w:tcW w:w="4196" w:type="dxa"/>
          </w:tcPr>
          <w:p w:rsidR="00CB1DDD" w:rsidRPr="005429ED" w:rsidRDefault="00CB1DDD" w:rsidP="00F60D6A">
            <w:pPr>
              <w:spacing w:line="360" w:lineRule="auto"/>
              <w:contextualSpacing/>
              <w:jc w:val="both"/>
              <w:rPr>
                <w:rtl/>
              </w:rPr>
            </w:pPr>
            <w:r w:rsidRPr="005429ED">
              <w:rPr>
                <w:rFonts w:hint="cs"/>
                <w:rtl/>
              </w:rPr>
              <w:t>איש קשר מטעם הארגון:</w:t>
            </w:r>
          </w:p>
        </w:tc>
        <w:tc>
          <w:tcPr>
            <w:tcW w:w="4360" w:type="dxa"/>
          </w:tcPr>
          <w:p w:rsidR="00CB1DDD" w:rsidRPr="005429ED" w:rsidRDefault="00CB1DDD" w:rsidP="00F60D6A">
            <w:pPr>
              <w:spacing w:line="360" w:lineRule="auto"/>
              <w:contextualSpacing/>
              <w:jc w:val="both"/>
              <w:rPr>
                <w:rtl/>
              </w:rPr>
            </w:pPr>
            <w:r w:rsidRPr="005429ED">
              <w:rPr>
                <w:rtl/>
              </w:rPr>
              <w:t xml:space="preserve">שם </w:t>
            </w:r>
            <w:r w:rsidRPr="005429ED">
              <w:rPr>
                <w:rFonts w:hint="cs"/>
                <w:rtl/>
              </w:rPr>
              <w:t>הארגון:</w:t>
            </w:r>
          </w:p>
        </w:tc>
      </w:tr>
      <w:tr w:rsidR="005429ED" w:rsidRPr="005429ED" w:rsidTr="00F60D6A">
        <w:trPr>
          <w:jc w:val="right"/>
        </w:trPr>
        <w:tc>
          <w:tcPr>
            <w:tcW w:w="4196" w:type="dxa"/>
          </w:tcPr>
          <w:p w:rsidR="00CB1DDD" w:rsidRPr="005429ED" w:rsidRDefault="00CB1DDD" w:rsidP="00F60D6A">
            <w:pPr>
              <w:spacing w:line="360" w:lineRule="auto"/>
              <w:contextualSpacing/>
              <w:jc w:val="both"/>
              <w:rPr>
                <w:rtl/>
              </w:rPr>
            </w:pPr>
            <w:r w:rsidRPr="005429ED">
              <w:rPr>
                <w:rFonts w:hint="cs"/>
                <w:rtl/>
              </w:rPr>
              <w:t>תקופת ביצוע העבודה (מתאריך עד תאריך):</w:t>
            </w:r>
          </w:p>
        </w:tc>
        <w:tc>
          <w:tcPr>
            <w:tcW w:w="4360" w:type="dxa"/>
          </w:tcPr>
          <w:p w:rsidR="00CB1DDD" w:rsidRPr="005429ED" w:rsidRDefault="00CB1DDD" w:rsidP="00F60D6A">
            <w:pPr>
              <w:spacing w:line="360" w:lineRule="auto"/>
              <w:contextualSpacing/>
              <w:jc w:val="both"/>
              <w:rPr>
                <w:rtl/>
                <w:lang w:eastAsia="he-IL"/>
              </w:rPr>
            </w:pPr>
            <w:r w:rsidRPr="005429ED">
              <w:rPr>
                <w:rFonts w:hint="cs"/>
                <w:rtl/>
              </w:rPr>
              <w:t>מס' טלפון או מספר טלפון נייד של איש הקשר מטעם הארגון:</w:t>
            </w:r>
          </w:p>
        </w:tc>
      </w:tr>
      <w:tr w:rsidR="005429ED" w:rsidRPr="005429ED" w:rsidTr="00F60D6A">
        <w:trPr>
          <w:jc w:val="right"/>
        </w:trPr>
        <w:tc>
          <w:tcPr>
            <w:tcW w:w="4196" w:type="dxa"/>
          </w:tcPr>
          <w:p w:rsidR="00CB1DDD" w:rsidRPr="005429ED" w:rsidRDefault="00CB1DDD" w:rsidP="00F60D6A">
            <w:pPr>
              <w:spacing w:line="360" w:lineRule="auto"/>
              <w:contextualSpacing/>
              <w:jc w:val="both"/>
              <w:rPr>
                <w:rtl/>
              </w:rPr>
            </w:pPr>
            <w:r w:rsidRPr="005429ED">
              <w:rPr>
                <w:rFonts w:hint="cs"/>
                <w:rtl/>
              </w:rPr>
              <w:t>מחזור ההכנסות או התקציב של הארגון בשנים בהן בוצעה העבודה:</w:t>
            </w:r>
          </w:p>
        </w:tc>
        <w:tc>
          <w:tcPr>
            <w:tcW w:w="4360" w:type="dxa"/>
          </w:tcPr>
          <w:p w:rsidR="00CB1DDD" w:rsidRPr="005429ED" w:rsidRDefault="00CB1DDD" w:rsidP="00F60D6A">
            <w:pPr>
              <w:spacing w:line="360" w:lineRule="auto"/>
              <w:contextualSpacing/>
              <w:jc w:val="both"/>
              <w:rPr>
                <w:rtl/>
                <w:lang w:eastAsia="he-IL"/>
              </w:rPr>
            </w:pPr>
            <w:r w:rsidRPr="005429ED">
              <w:rPr>
                <w:rFonts w:hint="cs"/>
                <w:rtl/>
              </w:rPr>
              <w:t>מספר העובדים המועסקים בארגון:</w:t>
            </w:r>
          </w:p>
        </w:tc>
      </w:tr>
      <w:tr w:rsidR="005429ED" w:rsidRPr="005429ED" w:rsidTr="00F60D6A">
        <w:trPr>
          <w:cantSplit/>
          <w:jc w:val="right"/>
        </w:trPr>
        <w:tc>
          <w:tcPr>
            <w:tcW w:w="8556" w:type="dxa"/>
            <w:gridSpan w:val="2"/>
          </w:tcPr>
          <w:p w:rsidR="00CB1DDD" w:rsidRPr="005429ED" w:rsidRDefault="00CB1DDD" w:rsidP="00F60D6A">
            <w:pPr>
              <w:spacing w:line="360" w:lineRule="auto"/>
              <w:contextualSpacing/>
              <w:jc w:val="both"/>
              <w:rPr>
                <w:rtl/>
              </w:rPr>
            </w:pPr>
            <w:r w:rsidRPr="005429ED">
              <w:rPr>
                <w:rFonts w:hint="cs"/>
                <w:rtl/>
              </w:rPr>
              <w:t>תיאור העבודה שבוצעה:</w:t>
            </w:r>
          </w:p>
        </w:tc>
      </w:tr>
      <w:tr w:rsidR="005429ED" w:rsidRPr="005429ED" w:rsidTr="00F60D6A">
        <w:trPr>
          <w:cantSplit/>
          <w:jc w:val="right"/>
        </w:trPr>
        <w:tc>
          <w:tcPr>
            <w:tcW w:w="8556" w:type="dxa"/>
            <w:gridSpan w:val="2"/>
          </w:tcPr>
          <w:p w:rsidR="00CB1DDD" w:rsidRPr="005429ED" w:rsidRDefault="00CB1DDD" w:rsidP="00F60D6A">
            <w:pPr>
              <w:spacing w:line="360" w:lineRule="auto"/>
              <w:contextualSpacing/>
              <w:jc w:val="both"/>
              <w:rPr>
                <w:rtl/>
              </w:rPr>
            </w:pPr>
          </w:p>
        </w:tc>
      </w:tr>
      <w:tr w:rsidR="005429ED" w:rsidRPr="005429ED" w:rsidTr="00F60D6A">
        <w:trPr>
          <w:cantSplit/>
          <w:jc w:val="right"/>
        </w:trPr>
        <w:tc>
          <w:tcPr>
            <w:tcW w:w="8556" w:type="dxa"/>
            <w:gridSpan w:val="2"/>
          </w:tcPr>
          <w:p w:rsidR="00CB1DDD" w:rsidRPr="005429ED" w:rsidRDefault="00CB1DDD" w:rsidP="00F60D6A">
            <w:pPr>
              <w:spacing w:line="360" w:lineRule="auto"/>
              <w:contextualSpacing/>
              <w:jc w:val="both"/>
              <w:rPr>
                <w:rtl/>
              </w:rPr>
            </w:pPr>
          </w:p>
        </w:tc>
      </w:tr>
      <w:tr w:rsidR="005429ED" w:rsidRPr="005429ED" w:rsidTr="00F60D6A">
        <w:trPr>
          <w:cantSplit/>
          <w:jc w:val="right"/>
        </w:trPr>
        <w:tc>
          <w:tcPr>
            <w:tcW w:w="8556" w:type="dxa"/>
            <w:gridSpan w:val="2"/>
          </w:tcPr>
          <w:p w:rsidR="00CB1DDD" w:rsidRPr="005429ED" w:rsidRDefault="00CB1DDD" w:rsidP="00F60D6A">
            <w:pPr>
              <w:spacing w:line="360" w:lineRule="auto"/>
              <w:contextualSpacing/>
              <w:jc w:val="both"/>
              <w:rPr>
                <w:rtl/>
              </w:rPr>
            </w:pPr>
          </w:p>
        </w:tc>
      </w:tr>
      <w:tr w:rsidR="005429ED" w:rsidRPr="005429ED" w:rsidTr="00F60D6A">
        <w:trPr>
          <w:cantSplit/>
          <w:jc w:val="right"/>
        </w:trPr>
        <w:tc>
          <w:tcPr>
            <w:tcW w:w="8556" w:type="dxa"/>
            <w:gridSpan w:val="2"/>
          </w:tcPr>
          <w:p w:rsidR="00CB1DDD" w:rsidRPr="005429ED" w:rsidRDefault="00CB1DDD" w:rsidP="00F60D6A">
            <w:pPr>
              <w:spacing w:line="360" w:lineRule="auto"/>
              <w:contextualSpacing/>
              <w:jc w:val="both"/>
              <w:rPr>
                <w:rtl/>
              </w:rPr>
            </w:pPr>
          </w:p>
        </w:tc>
      </w:tr>
      <w:tr w:rsidR="005429ED" w:rsidRPr="005429ED" w:rsidTr="00F60D6A">
        <w:trPr>
          <w:cantSplit/>
          <w:jc w:val="right"/>
        </w:trPr>
        <w:tc>
          <w:tcPr>
            <w:tcW w:w="8556" w:type="dxa"/>
            <w:gridSpan w:val="2"/>
          </w:tcPr>
          <w:p w:rsidR="00CB1DDD" w:rsidRPr="005429ED" w:rsidRDefault="00CB1DDD" w:rsidP="00F60D6A">
            <w:pPr>
              <w:spacing w:line="360" w:lineRule="auto"/>
              <w:contextualSpacing/>
              <w:jc w:val="both"/>
              <w:rPr>
                <w:rtl/>
              </w:rPr>
            </w:pPr>
          </w:p>
        </w:tc>
      </w:tr>
      <w:tr w:rsidR="005429ED" w:rsidRPr="005429ED" w:rsidTr="00F60D6A">
        <w:trPr>
          <w:cantSplit/>
          <w:jc w:val="right"/>
        </w:trPr>
        <w:tc>
          <w:tcPr>
            <w:tcW w:w="8556" w:type="dxa"/>
            <w:gridSpan w:val="2"/>
          </w:tcPr>
          <w:p w:rsidR="00CB1DDD" w:rsidRPr="005429ED" w:rsidRDefault="00CB1DDD" w:rsidP="00F60D6A">
            <w:pPr>
              <w:spacing w:line="360" w:lineRule="auto"/>
              <w:contextualSpacing/>
              <w:jc w:val="both"/>
              <w:rPr>
                <w:rtl/>
              </w:rPr>
            </w:pPr>
          </w:p>
        </w:tc>
      </w:tr>
    </w:tbl>
    <w:p w:rsidR="00CB1DDD" w:rsidRPr="005429ED" w:rsidRDefault="00CB1DDD" w:rsidP="00CB1DDD">
      <w:pPr>
        <w:spacing w:line="360" w:lineRule="auto"/>
        <w:contextualSpacing/>
        <w:jc w:val="both"/>
        <w:rPr>
          <w:rtl/>
        </w:rPr>
      </w:pPr>
    </w:p>
    <w:tbl>
      <w:tblPr>
        <w:tblW w:w="8556" w:type="dxa"/>
        <w:jc w:val="right"/>
        <w:tblInd w:w="19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196"/>
        <w:gridCol w:w="4360"/>
      </w:tblGrid>
      <w:tr w:rsidR="005429ED" w:rsidRPr="005429ED" w:rsidTr="00F60D6A">
        <w:trPr>
          <w:cantSplit/>
          <w:jc w:val="right"/>
        </w:trPr>
        <w:tc>
          <w:tcPr>
            <w:tcW w:w="4196" w:type="dxa"/>
          </w:tcPr>
          <w:p w:rsidR="00CB1DDD" w:rsidRPr="005429ED" w:rsidRDefault="00CB1DDD" w:rsidP="00F60D6A">
            <w:pPr>
              <w:spacing w:line="360" w:lineRule="auto"/>
              <w:contextualSpacing/>
              <w:jc w:val="both"/>
              <w:rPr>
                <w:rtl/>
              </w:rPr>
            </w:pPr>
            <w:r w:rsidRPr="005429ED">
              <w:rPr>
                <w:rFonts w:hint="cs"/>
                <w:rtl/>
              </w:rPr>
              <w:t>איש קשר מטעם הארגון:</w:t>
            </w:r>
          </w:p>
        </w:tc>
        <w:tc>
          <w:tcPr>
            <w:tcW w:w="4360" w:type="dxa"/>
          </w:tcPr>
          <w:p w:rsidR="00CB1DDD" w:rsidRPr="005429ED" w:rsidRDefault="00CB1DDD" w:rsidP="00F60D6A">
            <w:pPr>
              <w:spacing w:line="360" w:lineRule="auto"/>
              <w:contextualSpacing/>
              <w:jc w:val="both"/>
              <w:rPr>
                <w:rtl/>
              </w:rPr>
            </w:pPr>
            <w:r w:rsidRPr="005429ED">
              <w:rPr>
                <w:rtl/>
              </w:rPr>
              <w:t xml:space="preserve">שם </w:t>
            </w:r>
            <w:r w:rsidRPr="005429ED">
              <w:rPr>
                <w:rFonts w:hint="cs"/>
                <w:rtl/>
              </w:rPr>
              <w:t>הארגון:</w:t>
            </w:r>
          </w:p>
        </w:tc>
      </w:tr>
      <w:tr w:rsidR="005429ED" w:rsidRPr="005429ED" w:rsidTr="00F60D6A">
        <w:trPr>
          <w:jc w:val="right"/>
        </w:trPr>
        <w:tc>
          <w:tcPr>
            <w:tcW w:w="4196" w:type="dxa"/>
          </w:tcPr>
          <w:p w:rsidR="00CB1DDD" w:rsidRPr="005429ED" w:rsidRDefault="00CB1DDD" w:rsidP="00F60D6A">
            <w:pPr>
              <w:spacing w:line="360" w:lineRule="auto"/>
              <w:contextualSpacing/>
              <w:jc w:val="both"/>
              <w:rPr>
                <w:rtl/>
              </w:rPr>
            </w:pPr>
            <w:r w:rsidRPr="005429ED">
              <w:rPr>
                <w:rFonts w:hint="cs"/>
                <w:rtl/>
              </w:rPr>
              <w:t>תקופת ביצוע העבודה (מתאריך עד תאריך):</w:t>
            </w:r>
          </w:p>
        </w:tc>
        <w:tc>
          <w:tcPr>
            <w:tcW w:w="4360" w:type="dxa"/>
          </w:tcPr>
          <w:p w:rsidR="00CB1DDD" w:rsidRPr="005429ED" w:rsidRDefault="00CB1DDD" w:rsidP="00F60D6A">
            <w:pPr>
              <w:spacing w:line="360" w:lineRule="auto"/>
              <w:contextualSpacing/>
              <w:jc w:val="both"/>
              <w:rPr>
                <w:rtl/>
                <w:lang w:eastAsia="he-IL"/>
              </w:rPr>
            </w:pPr>
            <w:r w:rsidRPr="005429ED">
              <w:rPr>
                <w:rFonts w:hint="cs"/>
                <w:rtl/>
              </w:rPr>
              <w:t>מס' טלפון או מספר טלפון נייד של איש הקשר מטעם הארגון:</w:t>
            </w:r>
          </w:p>
        </w:tc>
      </w:tr>
      <w:tr w:rsidR="005429ED" w:rsidRPr="005429ED" w:rsidTr="00F60D6A">
        <w:trPr>
          <w:jc w:val="right"/>
        </w:trPr>
        <w:tc>
          <w:tcPr>
            <w:tcW w:w="4196" w:type="dxa"/>
          </w:tcPr>
          <w:p w:rsidR="00CB1DDD" w:rsidRPr="005429ED" w:rsidRDefault="00CB1DDD" w:rsidP="00F60D6A">
            <w:pPr>
              <w:spacing w:line="360" w:lineRule="auto"/>
              <w:contextualSpacing/>
              <w:jc w:val="both"/>
              <w:rPr>
                <w:rtl/>
              </w:rPr>
            </w:pPr>
            <w:r w:rsidRPr="005429ED">
              <w:rPr>
                <w:rFonts w:hint="cs"/>
                <w:rtl/>
              </w:rPr>
              <w:t>מחזור ההכנסות או התקציב של הארגון בשנים בהן בוצעה העבודה:</w:t>
            </w:r>
          </w:p>
        </w:tc>
        <w:tc>
          <w:tcPr>
            <w:tcW w:w="4360" w:type="dxa"/>
          </w:tcPr>
          <w:p w:rsidR="00CB1DDD" w:rsidRPr="005429ED" w:rsidRDefault="00CB1DDD" w:rsidP="00F60D6A">
            <w:pPr>
              <w:spacing w:line="360" w:lineRule="auto"/>
              <w:contextualSpacing/>
              <w:jc w:val="both"/>
              <w:rPr>
                <w:rtl/>
                <w:lang w:eastAsia="he-IL"/>
              </w:rPr>
            </w:pPr>
            <w:r w:rsidRPr="005429ED">
              <w:rPr>
                <w:rFonts w:hint="cs"/>
                <w:rtl/>
              </w:rPr>
              <w:t>מספר העובדים המועסקים בארגון:</w:t>
            </w:r>
          </w:p>
        </w:tc>
      </w:tr>
      <w:tr w:rsidR="005429ED" w:rsidRPr="005429ED" w:rsidTr="00F60D6A">
        <w:trPr>
          <w:cantSplit/>
          <w:jc w:val="right"/>
        </w:trPr>
        <w:tc>
          <w:tcPr>
            <w:tcW w:w="8556" w:type="dxa"/>
            <w:gridSpan w:val="2"/>
          </w:tcPr>
          <w:p w:rsidR="00CB1DDD" w:rsidRPr="005429ED" w:rsidRDefault="00CB1DDD" w:rsidP="00F60D6A">
            <w:pPr>
              <w:spacing w:line="360" w:lineRule="auto"/>
              <w:contextualSpacing/>
              <w:jc w:val="both"/>
              <w:rPr>
                <w:rtl/>
              </w:rPr>
            </w:pPr>
            <w:r w:rsidRPr="005429ED">
              <w:rPr>
                <w:rFonts w:hint="cs"/>
                <w:rtl/>
              </w:rPr>
              <w:t>תיאור העבודה שבוצעה:</w:t>
            </w:r>
          </w:p>
        </w:tc>
      </w:tr>
      <w:tr w:rsidR="005429ED" w:rsidRPr="005429ED" w:rsidTr="00F60D6A">
        <w:trPr>
          <w:cantSplit/>
          <w:jc w:val="right"/>
        </w:trPr>
        <w:tc>
          <w:tcPr>
            <w:tcW w:w="8556" w:type="dxa"/>
            <w:gridSpan w:val="2"/>
          </w:tcPr>
          <w:p w:rsidR="00CB1DDD" w:rsidRPr="005429ED" w:rsidRDefault="00CB1DDD" w:rsidP="00F60D6A">
            <w:pPr>
              <w:spacing w:line="360" w:lineRule="auto"/>
              <w:contextualSpacing/>
              <w:jc w:val="both"/>
              <w:rPr>
                <w:rtl/>
              </w:rPr>
            </w:pPr>
          </w:p>
        </w:tc>
      </w:tr>
      <w:tr w:rsidR="005429ED" w:rsidRPr="005429ED" w:rsidTr="00F60D6A">
        <w:trPr>
          <w:cantSplit/>
          <w:jc w:val="right"/>
        </w:trPr>
        <w:tc>
          <w:tcPr>
            <w:tcW w:w="8556" w:type="dxa"/>
            <w:gridSpan w:val="2"/>
          </w:tcPr>
          <w:p w:rsidR="00CB1DDD" w:rsidRPr="005429ED" w:rsidRDefault="00CB1DDD" w:rsidP="00F60D6A">
            <w:pPr>
              <w:spacing w:line="360" w:lineRule="auto"/>
              <w:contextualSpacing/>
              <w:jc w:val="both"/>
              <w:rPr>
                <w:rtl/>
              </w:rPr>
            </w:pPr>
          </w:p>
        </w:tc>
      </w:tr>
      <w:tr w:rsidR="005429ED" w:rsidRPr="005429ED" w:rsidTr="00F60D6A">
        <w:trPr>
          <w:cantSplit/>
          <w:jc w:val="right"/>
        </w:trPr>
        <w:tc>
          <w:tcPr>
            <w:tcW w:w="8556" w:type="dxa"/>
            <w:gridSpan w:val="2"/>
          </w:tcPr>
          <w:p w:rsidR="00CB1DDD" w:rsidRPr="005429ED" w:rsidRDefault="00CB1DDD" w:rsidP="00F60D6A">
            <w:pPr>
              <w:spacing w:line="360" w:lineRule="auto"/>
              <w:contextualSpacing/>
              <w:jc w:val="both"/>
              <w:rPr>
                <w:rtl/>
              </w:rPr>
            </w:pPr>
          </w:p>
        </w:tc>
      </w:tr>
      <w:tr w:rsidR="005429ED" w:rsidRPr="005429ED" w:rsidTr="00F60D6A">
        <w:trPr>
          <w:cantSplit/>
          <w:jc w:val="right"/>
        </w:trPr>
        <w:tc>
          <w:tcPr>
            <w:tcW w:w="8556" w:type="dxa"/>
            <w:gridSpan w:val="2"/>
          </w:tcPr>
          <w:p w:rsidR="00CB1DDD" w:rsidRPr="005429ED" w:rsidRDefault="00CB1DDD" w:rsidP="00F60D6A">
            <w:pPr>
              <w:spacing w:line="360" w:lineRule="auto"/>
              <w:contextualSpacing/>
              <w:jc w:val="both"/>
              <w:rPr>
                <w:rtl/>
              </w:rPr>
            </w:pPr>
          </w:p>
        </w:tc>
      </w:tr>
      <w:tr w:rsidR="005429ED" w:rsidRPr="005429ED" w:rsidTr="00F60D6A">
        <w:trPr>
          <w:cantSplit/>
          <w:jc w:val="right"/>
        </w:trPr>
        <w:tc>
          <w:tcPr>
            <w:tcW w:w="8556" w:type="dxa"/>
            <w:gridSpan w:val="2"/>
          </w:tcPr>
          <w:p w:rsidR="00CB1DDD" w:rsidRPr="005429ED" w:rsidRDefault="00CB1DDD" w:rsidP="00F60D6A">
            <w:pPr>
              <w:spacing w:line="360" w:lineRule="auto"/>
              <w:contextualSpacing/>
              <w:jc w:val="both"/>
              <w:rPr>
                <w:rtl/>
              </w:rPr>
            </w:pPr>
          </w:p>
        </w:tc>
      </w:tr>
      <w:tr w:rsidR="005429ED" w:rsidRPr="005429ED" w:rsidTr="00F60D6A">
        <w:trPr>
          <w:cantSplit/>
          <w:jc w:val="right"/>
        </w:trPr>
        <w:tc>
          <w:tcPr>
            <w:tcW w:w="8556" w:type="dxa"/>
            <w:gridSpan w:val="2"/>
          </w:tcPr>
          <w:p w:rsidR="00CB1DDD" w:rsidRPr="005429ED" w:rsidRDefault="00CB1DDD" w:rsidP="00F60D6A">
            <w:pPr>
              <w:spacing w:line="360" w:lineRule="auto"/>
              <w:contextualSpacing/>
              <w:jc w:val="both"/>
              <w:rPr>
                <w:rtl/>
              </w:rPr>
            </w:pPr>
          </w:p>
        </w:tc>
      </w:tr>
    </w:tbl>
    <w:p w:rsidR="00CB1DDD" w:rsidRPr="005429ED" w:rsidRDefault="00CB1DDD" w:rsidP="00CB1DDD">
      <w:pPr>
        <w:spacing w:line="360" w:lineRule="auto"/>
        <w:contextualSpacing/>
        <w:jc w:val="both"/>
        <w:rPr>
          <w:rtl/>
        </w:rPr>
      </w:pPr>
    </w:p>
    <w:tbl>
      <w:tblPr>
        <w:tblW w:w="8556" w:type="dxa"/>
        <w:jc w:val="right"/>
        <w:tblInd w:w="19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196"/>
        <w:gridCol w:w="4360"/>
      </w:tblGrid>
      <w:tr w:rsidR="005429ED" w:rsidRPr="005429ED" w:rsidTr="00F60D6A">
        <w:trPr>
          <w:cantSplit/>
          <w:jc w:val="right"/>
        </w:trPr>
        <w:tc>
          <w:tcPr>
            <w:tcW w:w="4196" w:type="dxa"/>
          </w:tcPr>
          <w:p w:rsidR="00CB1DDD" w:rsidRPr="005429ED" w:rsidRDefault="00CB1DDD" w:rsidP="00F60D6A">
            <w:pPr>
              <w:spacing w:line="360" w:lineRule="auto"/>
              <w:contextualSpacing/>
              <w:jc w:val="both"/>
              <w:rPr>
                <w:rtl/>
              </w:rPr>
            </w:pPr>
            <w:r w:rsidRPr="005429ED">
              <w:rPr>
                <w:rFonts w:hint="cs"/>
                <w:rtl/>
              </w:rPr>
              <w:t>איש קשר מטעם הארגון:</w:t>
            </w:r>
          </w:p>
        </w:tc>
        <w:tc>
          <w:tcPr>
            <w:tcW w:w="4360" w:type="dxa"/>
          </w:tcPr>
          <w:p w:rsidR="00CB1DDD" w:rsidRPr="005429ED" w:rsidRDefault="00CB1DDD" w:rsidP="00F60D6A">
            <w:pPr>
              <w:spacing w:line="360" w:lineRule="auto"/>
              <w:contextualSpacing/>
              <w:jc w:val="both"/>
              <w:rPr>
                <w:rtl/>
              </w:rPr>
            </w:pPr>
            <w:r w:rsidRPr="005429ED">
              <w:rPr>
                <w:rtl/>
              </w:rPr>
              <w:t xml:space="preserve">שם </w:t>
            </w:r>
            <w:r w:rsidRPr="005429ED">
              <w:rPr>
                <w:rFonts w:hint="cs"/>
                <w:rtl/>
              </w:rPr>
              <w:t>הארגון:</w:t>
            </w:r>
          </w:p>
        </w:tc>
      </w:tr>
      <w:tr w:rsidR="005429ED" w:rsidRPr="005429ED" w:rsidTr="00F60D6A">
        <w:trPr>
          <w:jc w:val="right"/>
        </w:trPr>
        <w:tc>
          <w:tcPr>
            <w:tcW w:w="4196" w:type="dxa"/>
          </w:tcPr>
          <w:p w:rsidR="00CB1DDD" w:rsidRPr="005429ED" w:rsidRDefault="00CB1DDD" w:rsidP="00F60D6A">
            <w:pPr>
              <w:spacing w:line="360" w:lineRule="auto"/>
              <w:contextualSpacing/>
              <w:jc w:val="both"/>
              <w:rPr>
                <w:rtl/>
              </w:rPr>
            </w:pPr>
            <w:r w:rsidRPr="005429ED">
              <w:rPr>
                <w:rFonts w:hint="cs"/>
                <w:rtl/>
              </w:rPr>
              <w:t>תקופת ביצוע העבודה (מתאריך עד תאריך):</w:t>
            </w:r>
          </w:p>
        </w:tc>
        <w:tc>
          <w:tcPr>
            <w:tcW w:w="4360" w:type="dxa"/>
          </w:tcPr>
          <w:p w:rsidR="00CB1DDD" w:rsidRPr="005429ED" w:rsidRDefault="00CB1DDD" w:rsidP="00F60D6A">
            <w:pPr>
              <w:spacing w:line="360" w:lineRule="auto"/>
              <w:contextualSpacing/>
              <w:jc w:val="both"/>
              <w:rPr>
                <w:rtl/>
                <w:lang w:eastAsia="he-IL"/>
              </w:rPr>
            </w:pPr>
            <w:r w:rsidRPr="005429ED">
              <w:rPr>
                <w:rFonts w:hint="cs"/>
                <w:rtl/>
              </w:rPr>
              <w:t>מס' טלפון או מספר טלפון נייד של איש הקשר מטעם הארגון:</w:t>
            </w:r>
          </w:p>
        </w:tc>
      </w:tr>
      <w:tr w:rsidR="005429ED" w:rsidRPr="005429ED" w:rsidTr="00F60D6A">
        <w:trPr>
          <w:jc w:val="right"/>
        </w:trPr>
        <w:tc>
          <w:tcPr>
            <w:tcW w:w="4196" w:type="dxa"/>
          </w:tcPr>
          <w:p w:rsidR="00CB1DDD" w:rsidRPr="005429ED" w:rsidRDefault="00CB1DDD" w:rsidP="00F60D6A">
            <w:pPr>
              <w:spacing w:line="360" w:lineRule="auto"/>
              <w:contextualSpacing/>
              <w:jc w:val="both"/>
              <w:rPr>
                <w:rtl/>
              </w:rPr>
            </w:pPr>
            <w:r w:rsidRPr="005429ED">
              <w:rPr>
                <w:rFonts w:hint="cs"/>
                <w:rtl/>
              </w:rPr>
              <w:t>מחזור ההכנסות או התקציב של הארגון בשנים בהם בוצעה העבודה:</w:t>
            </w:r>
          </w:p>
        </w:tc>
        <w:tc>
          <w:tcPr>
            <w:tcW w:w="4360" w:type="dxa"/>
          </w:tcPr>
          <w:p w:rsidR="00CB1DDD" w:rsidRPr="005429ED" w:rsidRDefault="00CB1DDD" w:rsidP="00F60D6A">
            <w:pPr>
              <w:spacing w:line="360" w:lineRule="auto"/>
              <w:contextualSpacing/>
              <w:jc w:val="both"/>
              <w:rPr>
                <w:rtl/>
                <w:lang w:eastAsia="he-IL"/>
              </w:rPr>
            </w:pPr>
            <w:r w:rsidRPr="005429ED">
              <w:rPr>
                <w:rFonts w:hint="cs"/>
                <w:rtl/>
              </w:rPr>
              <w:t>מספר העובדים המועסקים בארגון:</w:t>
            </w:r>
          </w:p>
        </w:tc>
      </w:tr>
      <w:tr w:rsidR="005429ED" w:rsidRPr="005429ED" w:rsidTr="00F60D6A">
        <w:trPr>
          <w:cantSplit/>
          <w:jc w:val="right"/>
        </w:trPr>
        <w:tc>
          <w:tcPr>
            <w:tcW w:w="8556" w:type="dxa"/>
            <w:gridSpan w:val="2"/>
          </w:tcPr>
          <w:p w:rsidR="00CB1DDD" w:rsidRPr="005429ED" w:rsidRDefault="00CB1DDD" w:rsidP="00F60D6A">
            <w:pPr>
              <w:spacing w:line="360" w:lineRule="auto"/>
              <w:contextualSpacing/>
              <w:jc w:val="both"/>
              <w:rPr>
                <w:rtl/>
              </w:rPr>
            </w:pPr>
            <w:r w:rsidRPr="005429ED">
              <w:rPr>
                <w:rFonts w:hint="cs"/>
                <w:rtl/>
              </w:rPr>
              <w:t>תיאור העבודה שבוצעה:</w:t>
            </w:r>
          </w:p>
        </w:tc>
      </w:tr>
      <w:tr w:rsidR="005429ED" w:rsidRPr="005429ED" w:rsidTr="00F60D6A">
        <w:trPr>
          <w:cantSplit/>
          <w:jc w:val="right"/>
        </w:trPr>
        <w:tc>
          <w:tcPr>
            <w:tcW w:w="8556" w:type="dxa"/>
            <w:gridSpan w:val="2"/>
          </w:tcPr>
          <w:p w:rsidR="00CB1DDD" w:rsidRPr="005429ED" w:rsidRDefault="00CB1DDD" w:rsidP="00F60D6A">
            <w:pPr>
              <w:spacing w:line="360" w:lineRule="auto"/>
              <w:contextualSpacing/>
              <w:jc w:val="both"/>
              <w:rPr>
                <w:rtl/>
              </w:rPr>
            </w:pPr>
          </w:p>
        </w:tc>
      </w:tr>
      <w:tr w:rsidR="005429ED" w:rsidRPr="005429ED" w:rsidTr="00F60D6A">
        <w:trPr>
          <w:cantSplit/>
          <w:jc w:val="right"/>
        </w:trPr>
        <w:tc>
          <w:tcPr>
            <w:tcW w:w="8556" w:type="dxa"/>
            <w:gridSpan w:val="2"/>
          </w:tcPr>
          <w:p w:rsidR="00CB1DDD" w:rsidRPr="005429ED" w:rsidRDefault="00CB1DDD" w:rsidP="00F60D6A">
            <w:pPr>
              <w:spacing w:line="360" w:lineRule="auto"/>
              <w:contextualSpacing/>
              <w:jc w:val="both"/>
              <w:rPr>
                <w:rtl/>
              </w:rPr>
            </w:pPr>
          </w:p>
        </w:tc>
      </w:tr>
      <w:tr w:rsidR="005429ED" w:rsidRPr="005429ED" w:rsidTr="00F60D6A">
        <w:trPr>
          <w:cantSplit/>
          <w:jc w:val="right"/>
        </w:trPr>
        <w:tc>
          <w:tcPr>
            <w:tcW w:w="8556" w:type="dxa"/>
            <w:gridSpan w:val="2"/>
          </w:tcPr>
          <w:p w:rsidR="00CB1DDD" w:rsidRPr="005429ED" w:rsidRDefault="00CB1DDD" w:rsidP="00F60D6A">
            <w:pPr>
              <w:spacing w:line="360" w:lineRule="auto"/>
              <w:contextualSpacing/>
              <w:jc w:val="both"/>
              <w:rPr>
                <w:rtl/>
              </w:rPr>
            </w:pPr>
          </w:p>
        </w:tc>
      </w:tr>
      <w:tr w:rsidR="005429ED" w:rsidRPr="005429ED" w:rsidTr="00F60D6A">
        <w:trPr>
          <w:cantSplit/>
          <w:jc w:val="right"/>
        </w:trPr>
        <w:tc>
          <w:tcPr>
            <w:tcW w:w="8556" w:type="dxa"/>
            <w:gridSpan w:val="2"/>
          </w:tcPr>
          <w:p w:rsidR="00CB1DDD" w:rsidRPr="005429ED" w:rsidRDefault="00CB1DDD" w:rsidP="00F60D6A">
            <w:pPr>
              <w:spacing w:line="360" w:lineRule="auto"/>
              <w:contextualSpacing/>
              <w:jc w:val="both"/>
              <w:rPr>
                <w:rtl/>
              </w:rPr>
            </w:pPr>
          </w:p>
        </w:tc>
      </w:tr>
      <w:tr w:rsidR="005429ED" w:rsidRPr="005429ED" w:rsidTr="00F60D6A">
        <w:trPr>
          <w:cantSplit/>
          <w:jc w:val="right"/>
        </w:trPr>
        <w:tc>
          <w:tcPr>
            <w:tcW w:w="8556" w:type="dxa"/>
            <w:gridSpan w:val="2"/>
          </w:tcPr>
          <w:p w:rsidR="00CB1DDD" w:rsidRPr="005429ED" w:rsidRDefault="00CB1DDD" w:rsidP="00F60D6A">
            <w:pPr>
              <w:spacing w:line="360" w:lineRule="auto"/>
              <w:contextualSpacing/>
              <w:jc w:val="both"/>
              <w:rPr>
                <w:rtl/>
              </w:rPr>
            </w:pPr>
          </w:p>
        </w:tc>
      </w:tr>
      <w:tr w:rsidR="005429ED" w:rsidRPr="005429ED" w:rsidTr="00F60D6A">
        <w:trPr>
          <w:cantSplit/>
          <w:jc w:val="right"/>
        </w:trPr>
        <w:tc>
          <w:tcPr>
            <w:tcW w:w="8556" w:type="dxa"/>
            <w:gridSpan w:val="2"/>
          </w:tcPr>
          <w:p w:rsidR="00CB1DDD" w:rsidRPr="005429ED" w:rsidRDefault="00CB1DDD" w:rsidP="00F60D6A">
            <w:pPr>
              <w:spacing w:line="360" w:lineRule="auto"/>
              <w:contextualSpacing/>
              <w:jc w:val="both"/>
              <w:rPr>
                <w:rtl/>
              </w:rPr>
            </w:pPr>
          </w:p>
        </w:tc>
      </w:tr>
    </w:tbl>
    <w:p w:rsidR="00CB1DDD" w:rsidRPr="005429ED" w:rsidRDefault="00CB1DDD" w:rsidP="00CB1DDD">
      <w:pPr>
        <w:spacing w:line="360" w:lineRule="auto"/>
        <w:contextualSpacing/>
        <w:jc w:val="both"/>
        <w:rPr>
          <w:rtl/>
        </w:rPr>
      </w:pPr>
    </w:p>
    <w:p w:rsidR="00CB1DDD" w:rsidRPr="005429ED" w:rsidRDefault="00CB1DDD" w:rsidP="00CB1DDD">
      <w:pPr>
        <w:spacing w:line="360" w:lineRule="auto"/>
        <w:contextualSpacing/>
        <w:jc w:val="both"/>
        <w:rPr>
          <w:rtl/>
        </w:rPr>
      </w:pPr>
    </w:p>
    <w:p w:rsidR="00CB1DDD" w:rsidRPr="005429ED" w:rsidRDefault="00CB1DDD" w:rsidP="00CB1DDD">
      <w:pPr>
        <w:spacing w:line="360" w:lineRule="auto"/>
        <w:contextualSpacing/>
        <w:jc w:val="both"/>
        <w:rPr>
          <w:b/>
          <w:bCs/>
          <w:rtl/>
        </w:rPr>
      </w:pPr>
    </w:p>
    <w:p w:rsidR="00CB1DDD" w:rsidRPr="005429ED" w:rsidRDefault="00CB1DDD" w:rsidP="00CB1DDD">
      <w:pPr>
        <w:pStyle w:val="ab"/>
        <w:numPr>
          <w:ilvl w:val="1"/>
          <w:numId w:val="48"/>
        </w:numPr>
        <w:spacing w:line="360" w:lineRule="auto"/>
        <w:jc w:val="both"/>
        <w:outlineLvl w:val="0"/>
        <w:rPr>
          <w:rFonts w:cs="David"/>
          <w:b/>
          <w:bCs/>
          <w:u w:val="single"/>
          <w:rtl/>
        </w:rPr>
      </w:pPr>
      <w:r w:rsidRPr="005429ED">
        <w:rPr>
          <w:rFonts w:cs="David"/>
          <w:b/>
          <w:bCs/>
          <w:sz w:val="24"/>
          <w:szCs w:val="24"/>
          <w:u w:val="single"/>
          <w:rtl/>
        </w:rPr>
        <w:t xml:space="preserve">פרטי </w:t>
      </w:r>
      <w:r w:rsidRPr="005429ED">
        <w:rPr>
          <w:rFonts w:cs="David" w:hint="eastAsia"/>
          <w:b/>
          <w:bCs/>
          <w:sz w:val="24"/>
          <w:szCs w:val="24"/>
          <w:u w:val="single"/>
          <w:rtl/>
        </w:rPr>
        <w:t>עובדי</w:t>
      </w:r>
      <w:r w:rsidRPr="005429ED">
        <w:rPr>
          <w:rFonts w:cs="David"/>
          <w:b/>
          <w:bCs/>
          <w:sz w:val="24"/>
          <w:szCs w:val="24"/>
          <w:u w:val="single"/>
          <w:rtl/>
        </w:rPr>
        <w:t xml:space="preserve"> </w:t>
      </w:r>
      <w:r w:rsidRPr="005429ED">
        <w:rPr>
          <w:rFonts w:cs="David" w:hint="eastAsia"/>
          <w:b/>
          <w:bCs/>
          <w:sz w:val="24"/>
          <w:szCs w:val="24"/>
          <w:u w:val="single"/>
          <w:rtl/>
        </w:rPr>
        <w:t>הצוות</w:t>
      </w:r>
    </w:p>
    <w:p w:rsidR="00CB1DDD" w:rsidRPr="005429ED" w:rsidRDefault="00CB1DDD" w:rsidP="00CB1DDD">
      <w:pPr>
        <w:pStyle w:val="ab"/>
        <w:numPr>
          <w:ilvl w:val="2"/>
          <w:numId w:val="48"/>
        </w:numPr>
        <w:spacing w:line="360" w:lineRule="auto"/>
        <w:jc w:val="both"/>
        <w:outlineLvl w:val="0"/>
        <w:rPr>
          <w:rFonts w:cs="David"/>
          <w:b/>
          <w:bCs/>
          <w:u w:val="single"/>
          <w:rtl/>
        </w:rPr>
      </w:pPr>
      <w:r w:rsidRPr="005429ED">
        <w:rPr>
          <w:rFonts w:cs="David" w:hint="eastAsia"/>
          <w:b/>
          <w:bCs/>
          <w:sz w:val="24"/>
          <w:szCs w:val="24"/>
          <w:u w:val="single"/>
          <w:rtl/>
        </w:rPr>
        <w:t>ראש</w:t>
      </w:r>
      <w:r w:rsidRPr="005429ED">
        <w:rPr>
          <w:rFonts w:cs="David"/>
          <w:b/>
          <w:bCs/>
          <w:sz w:val="24"/>
          <w:szCs w:val="24"/>
          <w:u w:val="single"/>
          <w:rtl/>
        </w:rPr>
        <w:t xml:space="preserve"> </w:t>
      </w:r>
      <w:r w:rsidRPr="005429ED">
        <w:rPr>
          <w:rFonts w:cs="David" w:hint="eastAsia"/>
          <w:b/>
          <w:bCs/>
          <w:sz w:val="24"/>
          <w:szCs w:val="24"/>
          <w:u w:val="single"/>
          <w:rtl/>
        </w:rPr>
        <w:t>הצוות</w:t>
      </w:r>
      <w:r w:rsidRPr="005429ED">
        <w:rPr>
          <w:rFonts w:cs="David"/>
          <w:b/>
          <w:bCs/>
          <w:sz w:val="24"/>
          <w:szCs w:val="24"/>
          <w:u w:val="single"/>
          <w:rtl/>
        </w:rPr>
        <w:t xml:space="preserve"> </w:t>
      </w:r>
    </w:p>
    <w:tbl>
      <w:tblPr>
        <w:bidiVisual/>
        <w:tblW w:w="855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1666"/>
        <w:gridCol w:w="6890"/>
      </w:tblGrid>
      <w:tr w:rsidR="00CB1DDD" w:rsidRPr="005429ED" w:rsidTr="00F60D6A">
        <w:tc>
          <w:tcPr>
            <w:tcW w:w="1666" w:type="dxa"/>
            <w:tcBorders>
              <w:top w:val="single" w:sz="12" w:space="0" w:color="auto"/>
              <w:bottom w:val="single" w:sz="12" w:space="0" w:color="auto"/>
            </w:tcBorders>
          </w:tcPr>
          <w:p w:rsidR="00CB1DDD" w:rsidRPr="005429ED" w:rsidRDefault="00CB1DDD" w:rsidP="00F60D6A">
            <w:pPr>
              <w:spacing w:line="360" w:lineRule="auto"/>
              <w:contextualSpacing/>
              <w:jc w:val="both"/>
            </w:pPr>
            <w:r w:rsidRPr="005429ED">
              <w:rPr>
                <w:rtl/>
              </w:rPr>
              <w:t xml:space="preserve">שם </w:t>
            </w:r>
            <w:r w:rsidRPr="005429ED">
              <w:rPr>
                <w:rFonts w:hint="cs"/>
                <w:rtl/>
              </w:rPr>
              <w:t>ראש הצוות</w:t>
            </w:r>
          </w:p>
        </w:tc>
        <w:tc>
          <w:tcPr>
            <w:tcW w:w="6890" w:type="dxa"/>
            <w:tcBorders>
              <w:top w:val="single" w:sz="12" w:space="0" w:color="auto"/>
              <w:bottom w:val="single" w:sz="12" w:space="0" w:color="auto"/>
            </w:tcBorders>
          </w:tcPr>
          <w:p w:rsidR="00CB1DDD" w:rsidRPr="005429ED" w:rsidRDefault="00CB1DDD" w:rsidP="00F60D6A">
            <w:pPr>
              <w:spacing w:line="360" w:lineRule="auto"/>
              <w:contextualSpacing/>
              <w:jc w:val="both"/>
            </w:pPr>
          </w:p>
        </w:tc>
      </w:tr>
    </w:tbl>
    <w:p w:rsidR="00CB1DDD" w:rsidRPr="005429ED" w:rsidRDefault="00CB1DDD" w:rsidP="00CB1DDD">
      <w:pPr>
        <w:spacing w:line="360" w:lineRule="auto"/>
        <w:contextualSpacing/>
        <w:jc w:val="both"/>
        <w:rPr>
          <w:rtl/>
        </w:rPr>
      </w:pPr>
    </w:p>
    <w:p w:rsidR="00CB1DDD" w:rsidRPr="005429ED" w:rsidRDefault="00CB1DDD" w:rsidP="00CB1DDD">
      <w:pPr>
        <w:spacing w:line="360" w:lineRule="auto"/>
        <w:contextualSpacing/>
        <w:jc w:val="both"/>
        <w:rPr>
          <w:rtl/>
        </w:rPr>
      </w:pPr>
      <w:r w:rsidRPr="005429ED">
        <w:rPr>
          <w:b/>
          <w:bCs/>
          <w:u w:val="single"/>
          <w:rtl/>
        </w:rPr>
        <w:t xml:space="preserve">ניסיון </w:t>
      </w:r>
      <w:r w:rsidRPr="005429ED">
        <w:rPr>
          <w:rFonts w:hint="cs"/>
          <w:b/>
          <w:bCs/>
          <w:u w:val="single"/>
          <w:rtl/>
        </w:rPr>
        <w:t>ראש הצוות</w:t>
      </w:r>
      <w:r w:rsidRPr="005429ED">
        <w:rPr>
          <w:b/>
          <w:bCs/>
          <w:u w:val="single"/>
          <w:rtl/>
        </w:rPr>
        <w:t>:</w:t>
      </w:r>
      <w:r w:rsidR="00090DEC" w:rsidRPr="005429ED">
        <w:rPr>
          <w:rFonts w:asciiTheme="majorBidi" w:hAnsiTheme="majorBidi" w:hint="cs"/>
          <w:rtl/>
        </w:rPr>
        <w:t xml:space="preserve"> </w:t>
      </w:r>
      <w:r w:rsidRPr="005429ED">
        <w:rPr>
          <w:rFonts w:asciiTheme="majorBidi" w:hAnsiTheme="majorBidi" w:hint="cs"/>
          <w:rtl/>
        </w:rPr>
        <w:t>על</w:t>
      </w:r>
      <w:r w:rsidRPr="005429ED">
        <w:rPr>
          <w:rFonts w:asciiTheme="majorBidi" w:hAnsiTheme="majorBidi"/>
          <w:rtl/>
        </w:rPr>
        <w:t xml:space="preserve"> </w:t>
      </w:r>
      <w:r w:rsidRPr="005429ED">
        <w:rPr>
          <w:rFonts w:asciiTheme="majorBidi" w:hAnsiTheme="majorBidi" w:hint="cs"/>
          <w:rtl/>
        </w:rPr>
        <w:t>ראש</w:t>
      </w:r>
      <w:r w:rsidRPr="005429ED">
        <w:rPr>
          <w:rFonts w:asciiTheme="majorBidi" w:hAnsiTheme="majorBidi"/>
          <w:rtl/>
        </w:rPr>
        <w:t xml:space="preserve"> </w:t>
      </w:r>
      <w:r w:rsidRPr="005429ED">
        <w:rPr>
          <w:rFonts w:asciiTheme="majorBidi" w:hAnsiTheme="majorBidi" w:hint="cs"/>
          <w:rtl/>
        </w:rPr>
        <w:t>צוות</w:t>
      </w:r>
      <w:r w:rsidRPr="005429ED">
        <w:rPr>
          <w:rFonts w:asciiTheme="majorBidi" w:hAnsiTheme="majorBidi"/>
          <w:rtl/>
        </w:rPr>
        <w:t xml:space="preserve"> </w:t>
      </w:r>
      <w:r w:rsidRPr="005429ED">
        <w:rPr>
          <w:rFonts w:asciiTheme="majorBidi" w:hAnsiTheme="majorBidi" w:hint="cs"/>
          <w:rtl/>
        </w:rPr>
        <w:t>המוצע</w:t>
      </w:r>
      <w:r w:rsidRPr="005429ED">
        <w:rPr>
          <w:rFonts w:asciiTheme="majorBidi" w:hAnsiTheme="majorBidi"/>
          <w:rtl/>
        </w:rPr>
        <w:t xml:space="preserve"> </w:t>
      </w:r>
      <w:r w:rsidRPr="005429ED">
        <w:rPr>
          <w:rFonts w:asciiTheme="majorBidi" w:hAnsiTheme="majorBidi" w:hint="cs"/>
          <w:rtl/>
        </w:rPr>
        <w:t>להיות</w:t>
      </w:r>
      <w:r w:rsidRPr="005429ED">
        <w:rPr>
          <w:rFonts w:asciiTheme="majorBidi" w:hAnsiTheme="majorBidi"/>
          <w:rtl/>
        </w:rPr>
        <w:t xml:space="preserve"> </w:t>
      </w:r>
      <w:r w:rsidRPr="005429ED">
        <w:rPr>
          <w:rFonts w:asciiTheme="majorBidi" w:hAnsiTheme="majorBidi" w:hint="cs"/>
          <w:rtl/>
        </w:rPr>
        <w:t>בעל נ</w:t>
      </w:r>
      <w:r w:rsidR="008808E3">
        <w:rPr>
          <w:rFonts w:asciiTheme="majorBidi" w:hAnsiTheme="majorBidi" w:hint="cs"/>
          <w:rtl/>
        </w:rPr>
        <w:t>י</w:t>
      </w:r>
      <w:r w:rsidRPr="005429ED">
        <w:rPr>
          <w:rFonts w:asciiTheme="majorBidi" w:hAnsiTheme="majorBidi" w:hint="cs"/>
          <w:rtl/>
        </w:rPr>
        <w:t xml:space="preserve">סיון של 10 שנים לפחות, בהובלה או בליווי תהליכי התייעלות בתחום הארגוני או עסקי של לפחות 3 ארגונים, שמחזור ההכנסות /התקציב השנתי של כל אחד מהם עולה על 300 מיליון ₪ (או שווה ערך במט"ח) </w:t>
      </w:r>
      <w:r w:rsidRPr="005429ED">
        <w:rPr>
          <w:rFonts w:ascii="Book Antiqua" w:hAnsi="Book Antiqua" w:hint="cs"/>
          <w:rtl/>
        </w:rPr>
        <w:t>כאשר</w:t>
      </w:r>
      <w:r w:rsidRPr="005429ED">
        <w:rPr>
          <w:rFonts w:ascii="Book Antiqua" w:hAnsi="Book Antiqua"/>
          <w:rtl/>
        </w:rPr>
        <w:t xml:space="preserve"> </w:t>
      </w:r>
      <w:r w:rsidRPr="005429ED">
        <w:rPr>
          <w:rFonts w:ascii="Book Antiqua" w:hAnsi="Book Antiqua" w:hint="cs"/>
          <w:rtl/>
        </w:rPr>
        <w:t>אחד</w:t>
      </w:r>
      <w:r w:rsidRPr="005429ED">
        <w:rPr>
          <w:rFonts w:ascii="Book Antiqua" w:hAnsi="Book Antiqua"/>
          <w:rtl/>
        </w:rPr>
        <w:t xml:space="preserve"> </w:t>
      </w:r>
      <w:r w:rsidRPr="005429ED">
        <w:rPr>
          <w:rFonts w:ascii="Book Antiqua" w:hAnsi="Book Antiqua" w:hint="cs"/>
          <w:rtl/>
        </w:rPr>
        <w:t>מגופים</w:t>
      </w:r>
      <w:r w:rsidRPr="005429ED">
        <w:rPr>
          <w:rFonts w:ascii="Book Antiqua" w:hAnsi="Book Antiqua"/>
          <w:rtl/>
        </w:rPr>
        <w:t xml:space="preserve"> </w:t>
      </w:r>
      <w:r w:rsidRPr="005429ED">
        <w:rPr>
          <w:rFonts w:ascii="Book Antiqua" w:hAnsi="Book Antiqua" w:hint="cs"/>
          <w:rtl/>
        </w:rPr>
        <w:t>אלה</w:t>
      </w:r>
      <w:r w:rsidRPr="005429ED">
        <w:rPr>
          <w:rFonts w:ascii="Book Antiqua" w:hAnsi="Book Antiqua"/>
          <w:rtl/>
        </w:rPr>
        <w:t xml:space="preserve"> </w:t>
      </w:r>
      <w:r w:rsidRPr="005429ED">
        <w:rPr>
          <w:rFonts w:ascii="Book Antiqua" w:hAnsi="Book Antiqua" w:hint="cs"/>
          <w:rtl/>
        </w:rPr>
        <w:t>הינו</w:t>
      </w:r>
      <w:r w:rsidRPr="005429ED">
        <w:rPr>
          <w:rFonts w:ascii="Book Antiqua" w:hAnsi="Book Antiqua"/>
          <w:rtl/>
        </w:rPr>
        <w:t xml:space="preserve"> </w:t>
      </w:r>
      <w:r w:rsidRPr="005429ED">
        <w:rPr>
          <w:rFonts w:ascii="Book Antiqua" w:hAnsi="Book Antiqua" w:hint="cs"/>
          <w:rtl/>
        </w:rPr>
        <w:t>גוף</w:t>
      </w:r>
      <w:r w:rsidRPr="005429ED">
        <w:rPr>
          <w:rFonts w:ascii="Book Antiqua" w:hAnsi="Book Antiqua"/>
          <w:rtl/>
        </w:rPr>
        <w:t xml:space="preserve"> </w:t>
      </w:r>
      <w:r w:rsidRPr="005429ED">
        <w:rPr>
          <w:rFonts w:ascii="Book Antiqua" w:hAnsi="Book Antiqua" w:hint="cs"/>
          <w:rtl/>
        </w:rPr>
        <w:t>ציבורי</w:t>
      </w:r>
      <w:r w:rsidRPr="005429ED">
        <w:rPr>
          <w:rFonts w:ascii="Book Antiqua" w:hAnsi="Book Antiqua"/>
          <w:rtl/>
        </w:rPr>
        <w:t xml:space="preserve"> </w:t>
      </w:r>
      <w:r w:rsidRPr="005429ED">
        <w:rPr>
          <w:rFonts w:ascii="Book Antiqua" w:hAnsi="Book Antiqua" w:hint="cs"/>
          <w:rtl/>
        </w:rPr>
        <w:t>בארץ</w:t>
      </w:r>
      <w:r w:rsidRPr="005429ED">
        <w:rPr>
          <w:rFonts w:ascii="Book Antiqua" w:hAnsi="Book Antiqua"/>
          <w:rtl/>
        </w:rPr>
        <w:t xml:space="preserve"> (</w:t>
      </w:r>
      <w:r w:rsidRPr="005429ED">
        <w:rPr>
          <w:rFonts w:ascii="Book Antiqua" w:hAnsi="Book Antiqua" w:hint="cs"/>
          <w:rtl/>
        </w:rPr>
        <w:t>כהגדרתו</w:t>
      </w:r>
      <w:r w:rsidRPr="005429ED">
        <w:rPr>
          <w:rFonts w:ascii="Book Antiqua" w:hAnsi="Book Antiqua"/>
          <w:rtl/>
        </w:rPr>
        <w:t xml:space="preserve"> </w:t>
      </w:r>
      <w:r w:rsidRPr="005429ED">
        <w:rPr>
          <w:rFonts w:ascii="Book Antiqua" w:hAnsi="Book Antiqua" w:hint="cs"/>
          <w:rtl/>
        </w:rPr>
        <w:t>בסעיף</w:t>
      </w:r>
      <w:r w:rsidRPr="005429ED">
        <w:rPr>
          <w:rFonts w:ascii="Book Antiqua" w:hAnsi="Book Antiqua"/>
          <w:rtl/>
        </w:rPr>
        <w:t xml:space="preserve"> 1 </w:t>
      </w:r>
      <w:r w:rsidRPr="005429ED">
        <w:rPr>
          <w:rFonts w:ascii="Book Antiqua" w:hAnsi="Book Antiqua" w:hint="cs"/>
          <w:rtl/>
        </w:rPr>
        <w:t>לחוק</w:t>
      </w:r>
      <w:r w:rsidRPr="005429ED">
        <w:rPr>
          <w:rFonts w:ascii="Book Antiqua" w:hAnsi="Book Antiqua"/>
          <w:rtl/>
        </w:rPr>
        <w:t xml:space="preserve"> </w:t>
      </w:r>
      <w:r w:rsidRPr="005429ED">
        <w:rPr>
          <w:rFonts w:ascii="Book Antiqua" w:hAnsi="Book Antiqua" w:hint="cs"/>
          <w:rtl/>
        </w:rPr>
        <w:t>עסקאות</w:t>
      </w:r>
      <w:r w:rsidRPr="005429ED">
        <w:rPr>
          <w:rFonts w:ascii="Book Antiqua" w:hAnsi="Book Antiqua"/>
          <w:rtl/>
        </w:rPr>
        <w:t xml:space="preserve"> </w:t>
      </w:r>
      <w:r w:rsidRPr="005429ED">
        <w:rPr>
          <w:rFonts w:ascii="Book Antiqua" w:hAnsi="Book Antiqua" w:hint="cs"/>
          <w:rtl/>
        </w:rPr>
        <w:t>גופים</w:t>
      </w:r>
      <w:r w:rsidRPr="005429ED">
        <w:rPr>
          <w:rFonts w:ascii="Book Antiqua" w:hAnsi="Book Antiqua"/>
          <w:rtl/>
        </w:rPr>
        <w:t xml:space="preserve"> </w:t>
      </w:r>
      <w:r w:rsidRPr="005429ED">
        <w:rPr>
          <w:rFonts w:ascii="Book Antiqua" w:hAnsi="Book Antiqua" w:hint="cs"/>
          <w:rtl/>
        </w:rPr>
        <w:t>ציבוריים</w:t>
      </w:r>
      <w:r w:rsidRPr="005429ED">
        <w:rPr>
          <w:rFonts w:ascii="Book Antiqua" w:hAnsi="Book Antiqua"/>
          <w:rtl/>
        </w:rPr>
        <w:t xml:space="preserve">, </w:t>
      </w:r>
      <w:r w:rsidRPr="005429ED">
        <w:rPr>
          <w:rFonts w:ascii="Book Antiqua" w:hAnsi="Book Antiqua" w:hint="cs"/>
          <w:rtl/>
        </w:rPr>
        <w:t>התשל</w:t>
      </w:r>
      <w:r w:rsidRPr="005429ED">
        <w:rPr>
          <w:rFonts w:ascii="Book Antiqua" w:hAnsi="Book Antiqua"/>
          <w:rtl/>
        </w:rPr>
        <w:t>"</w:t>
      </w:r>
      <w:r w:rsidRPr="005429ED">
        <w:rPr>
          <w:rFonts w:ascii="Book Antiqua" w:hAnsi="Book Antiqua" w:hint="cs"/>
          <w:rtl/>
        </w:rPr>
        <w:t>ו</w:t>
      </w:r>
      <w:r w:rsidRPr="005429ED">
        <w:rPr>
          <w:rFonts w:ascii="Book Antiqua" w:hAnsi="Book Antiqua"/>
          <w:rtl/>
        </w:rPr>
        <w:t xml:space="preserve">-1976) </w:t>
      </w:r>
      <w:r w:rsidRPr="005429ED">
        <w:rPr>
          <w:rFonts w:ascii="Book Antiqua" w:hAnsi="Book Antiqua" w:hint="cs"/>
          <w:rtl/>
        </w:rPr>
        <w:t>או</w:t>
      </w:r>
      <w:r w:rsidRPr="005429ED">
        <w:rPr>
          <w:rFonts w:ascii="Book Antiqua" w:hAnsi="Book Antiqua"/>
          <w:rtl/>
        </w:rPr>
        <w:t xml:space="preserve"> </w:t>
      </w:r>
      <w:r w:rsidRPr="005429ED">
        <w:rPr>
          <w:rFonts w:ascii="Book Antiqua" w:hAnsi="Book Antiqua" w:hint="cs"/>
          <w:rtl/>
        </w:rPr>
        <w:t>בחו</w:t>
      </w:r>
      <w:r w:rsidRPr="005429ED">
        <w:rPr>
          <w:rFonts w:ascii="Book Antiqua" w:hAnsi="Book Antiqua"/>
          <w:rtl/>
        </w:rPr>
        <w:t>"</w:t>
      </w:r>
      <w:r w:rsidRPr="005429ED">
        <w:rPr>
          <w:rFonts w:ascii="Book Antiqua" w:hAnsi="Book Antiqua" w:hint="cs"/>
          <w:rtl/>
        </w:rPr>
        <w:t>ל</w:t>
      </w:r>
      <w:r w:rsidRPr="005429ED">
        <w:rPr>
          <w:rFonts w:asciiTheme="majorBidi" w:hAnsiTheme="majorBidi" w:hint="cs"/>
          <w:rtl/>
        </w:rPr>
        <w:t>.</w:t>
      </w:r>
      <w:r w:rsidRPr="005429ED">
        <w:rPr>
          <w:rFonts w:hint="cs"/>
          <w:rtl/>
        </w:rPr>
        <w:t xml:space="preserve"> </w:t>
      </w:r>
    </w:p>
    <w:tbl>
      <w:tblPr>
        <w:bidiVisual/>
        <w:tblW w:w="0" w:type="auto"/>
        <w:tblInd w:w="199" w:type="dxa"/>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1531"/>
        <w:gridCol w:w="6204"/>
      </w:tblGrid>
      <w:tr w:rsidR="005429ED" w:rsidRPr="005429ED" w:rsidTr="00F60D6A">
        <w:tc>
          <w:tcPr>
            <w:tcW w:w="7735" w:type="dxa"/>
            <w:gridSpan w:val="2"/>
            <w:tcBorders>
              <w:top w:val="single" w:sz="4" w:space="0" w:color="auto"/>
              <w:left w:val="single" w:sz="4" w:space="0" w:color="auto"/>
              <w:bottom w:val="nil"/>
              <w:right w:val="single" w:sz="4" w:space="0" w:color="auto"/>
            </w:tcBorders>
            <w:shd w:val="clear" w:color="auto" w:fill="auto"/>
          </w:tcPr>
          <w:p w:rsidR="00CB1DDD" w:rsidRPr="005429ED" w:rsidRDefault="00CB1DDD" w:rsidP="00F60D6A">
            <w:pPr>
              <w:spacing w:line="360" w:lineRule="auto"/>
              <w:contextualSpacing/>
              <w:jc w:val="both"/>
              <w:rPr>
                <w:rtl/>
              </w:rPr>
            </w:pPr>
            <w:r w:rsidRPr="005429ED">
              <w:rPr>
                <w:rFonts w:hint="cs"/>
                <w:rtl/>
              </w:rPr>
              <w:t>לצורך הוכחת הניסיון הנדרש, על המציע לפרט בהצעתו לגבי כל פרויקט שאותו הוביל או ליווה ראש הצוות המוצע את:</w:t>
            </w:r>
          </w:p>
        </w:tc>
      </w:tr>
      <w:tr w:rsidR="005429ED" w:rsidRPr="005429ED" w:rsidTr="00F60D6A">
        <w:tc>
          <w:tcPr>
            <w:tcW w:w="1531" w:type="dxa"/>
            <w:tcBorders>
              <w:top w:val="nil"/>
              <w:left w:val="single" w:sz="4" w:space="0" w:color="auto"/>
              <w:bottom w:val="nil"/>
              <w:right w:val="nil"/>
            </w:tcBorders>
            <w:shd w:val="clear" w:color="auto" w:fill="auto"/>
          </w:tcPr>
          <w:p w:rsidR="00CB1DDD" w:rsidRPr="005429ED" w:rsidRDefault="00CB1DDD" w:rsidP="00F60D6A">
            <w:pPr>
              <w:spacing w:line="360" w:lineRule="auto"/>
              <w:contextualSpacing/>
              <w:jc w:val="both"/>
              <w:rPr>
                <w:rtl/>
              </w:rPr>
            </w:pPr>
            <w:r w:rsidRPr="005429ED">
              <w:rPr>
                <w:rFonts w:hint="cs"/>
                <w:rtl/>
              </w:rPr>
              <w:t>שם הפרוייקט:</w:t>
            </w:r>
          </w:p>
        </w:tc>
        <w:tc>
          <w:tcPr>
            <w:tcW w:w="6204" w:type="dxa"/>
            <w:tcBorders>
              <w:top w:val="nil"/>
              <w:left w:val="nil"/>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r w:rsidRPr="005429ED">
              <w:rPr>
                <w:rFonts w:hint="cs"/>
                <w:rtl/>
              </w:rPr>
              <w:t>הארגון המזמין:</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מחזור הכנסות/התקציב השנתי של הארגון המזמין:</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היקף הפרויקט:</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תקופת הפרויקט ומועדה:</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תיאור הפרויקט:</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מידת היישום, ההטמעה ועוצמת השינוי בארגון של המלצות ההתייעלות:</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תפקידו של ראש הצוות במסגרת הפרויקט:</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 xml:space="preserve">שם איש הקשר, תפקידו בארגון ופרטי ההתקשרות </w:t>
            </w:r>
            <w:r w:rsidR="00245A68" w:rsidRPr="005429ED">
              <w:rPr>
                <w:rFonts w:hint="cs"/>
                <w:rtl/>
              </w:rPr>
              <w:t>עמו</w:t>
            </w:r>
            <w:r w:rsidRPr="005429ED">
              <w:rPr>
                <w:rFonts w:hint="cs"/>
                <w:rtl/>
              </w:rPr>
              <w:t xml:space="preserve"> (טלפון ומייל)</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bl>
    <w:p w:rsidR="00CB1DDD" w:rsidRPr="005429ED" w:rsidRDefault="00CB1DDD" w:rsidP="00CB1DDD">
      <w:pPr>
        <w:spacing w:line="360" w:lineRule="auto"/>
        <w:contextualSpacing/>
        <w:jc w:val="both"/>
        <w:rPr>
          <w:rtl/>
        </w:rPr>
      </w:pPr>
    </w:p>
    <w:p w:rsidR="00CB1DDD" w:rsidRDefault="00CB1DDD" w:rsidP="00A14A1B">
      <w:pPr>
        <w:pStyle w:val="ab"/>
        <w:spacing w:before="240" w:line="360" w:lineRule="auto"/>
        <w:ind w:left="792"/>
        <w:jc w:val="both"/>
        <w:rPr>
          <w:rFonts w:cs="David"/>
          <w:sz w:val="24"/>
          <w:szCs w:val="24"/>
          <w:rtl/>
        </w:rPr>
      </w:pPr>
      <w:r w:rsidRPr="005429ED">
        <w:rPr>
          <w:rFonts w:cs="David"/>
          <w:sz w:val="24"/>
          <w:szCs w:val="24"/>
          <w:rtl/>
        </w:rPr>
        <w:t>ניתן לפרט עבודות נוספות  במתכונת הנ"ל  - בדפים נוספים</w:t>
      </w:r>
    </w:p>
    <w:p w:rsidR="00A14A1B" w:rsidRPr="00A14A1B" w:rsidRDefault="00A14A1B" w:rsidP="00A14A1B">
      <w:pPr>
        <w:pStyle w:val="ab"/>
        <w:spacing w:before="240" w:line="360" w:lineRule="auto"/>
        <w:ind w:left="792"/>
        <w:jc w:val="both"/>
        <w:rPr>
          <w:rFonts w:cs="David"/>
          <w:sz w:val="24"/>
          <w:szCs w:val="24"/>
          <w:rtl/>
        </w:rPr>
      </w:pPr>
    </w:p>
    <w:p w:rsidR="00CB1DDD" w:rsidRPr="005429ED" w:rsidRDefault="00CB1DDD" w:rsidP="00CB1DDD">
      <w:pPr>
        <w:pStyle w:val="ab"/>
        <w:numPr>
          <w:ilvl w:val="2"/>
          <w:numId w:val="48"/>
        </w:numPr>
        <w:spacing w:line="360" w:lineRule="auto"/>
        <w:jc w:val="both"/>
        <w:outlineLvl w:val="0"/>
        <w:rPr>
          <w:rFonts w:cs="David"/>
          <w:b/>
          <w:bCs/>
          <w:u w:val="single"/>
        </w:rPr>
      </w:pPr>
      <w:r w:rsidRPr="005429ED">
        <w:rPr>
          <w:rFonts w:cs="David" w:hint="cs"/>
          <w:b/>
          <w:bCs/>
          <w:sz w:val="24"/>
          <w:szCs w:val="24"/>
          <w:u w:val="single"/>
          <w:rtl/>
        </w:rPr>
        <w:t>פרטי היועץ בטכנולוגית המידע</w:t>
      </w:r>
    </w:p>
    <w:p w:rsidR="00D50DB2" w:rsidRPr="005429ED" w:rsidRDefault="00CB1DDD" w:rsidP="00D50DB2">
      <w:pPr>
        <w:pStyle w:val="ab"/>
        <w:numPr>
          <w:ilvl w:val="3"/>
          <w:numId w:val="48"/>
        </w:numPr>
        <w:spacing w:line="360" w:lineRule="auto"/>
        <w:jc w:val="both"/>
        <w:rPr>
          <w:rFonts w:cs="David"/>
          <w:sz w:val="24"/>
          <w:szCs w:val="24"/>
        </w:rPr>
      </w:pPr>
      <w:r w:rsidRPr="005429ED">
        <w:rPr>
          <w:rFonts w:asciiTheme="majorBidi" w:hAnsiTheme="majorBidi" w:cs="David" w:hint="cs"/>
          <w:b/>
          <w:bCs/>
          <w:u w:val="single"/>
          <w:rtl/>
        </w:rPr>
        <w:t>ניסיון</w:t>
      </w:r>
      <w:r w:rsidRPr="005429ED">
        <w:rPr>
          <w:rFonts w:asciiTheme="majorBidi" w:hAnsiTheme="majorBidi" w:cs="David"/>
          <w:b/>
          <w:bCs/>
          <w:u w:val="single"/>
          <w:rtl/>
        </w:rPr>
        <w:t xml:space="preserve"> </w:t>
      </w:r>
      <w:r w:rsidRPr="005429ED">
        <w:rPr>
          <w:rFonts w:asciiTheme="majorBidi" w:hAnsiTheme="majorBidi" w:cs="David" w:hint="cs"/>
          <w:b/>
          <w:bCs/>
          <w:u w:val="single"/>
          <w:rtl/>
        </w:rPr>
        <w:t>היועץ</w:t>
      </w:r>
      <w:r w:rsidRPr="005429ED">
        <w:rPr>
          <w:rFonts w:asciiTheme="majorBidi" w:hAnsiTheme="majorBidi" w:cs="David"/>
          <w:b/>
          <w:bCs/>
          <w:u w:val="single"/>
          <w:rtl/>
        </w:rPr>
        <w:t xml:space="preserve"> בטכנולוגית המידע:</w:t>
      </w:r>
      <w:r w:rsidRPr="005429ED">
        <w:rPr>
          <w:rFonts w:asciiTheme="majorBidi" w:hAnsiTheme="majorBidi" w:cs="David"/>
          <w:rtl/>
        </w:rPr>
        <w:t xml:space="preserve"> </w:t>
      </w:r>
      <w:r w:rsidR="00D50DB2" w:rsidRPr="005429ED">
        <w:rPr>
          <w:rFonts w:asciiTheme="majorBidi" w:hAnsiTheme="majorBidi" w:cs="David" w:hint="cs"/>
          <w:sz w:val="24"/>
          <w:szCs w:val="24"/>
          <w:rtl/>
        </w:rPr>
        <w:t>על</w:t>
      </w:r>
      <w:r w:rsidR="00D50DB2" w:rsidRPr="005429ED">
        <w:rPr>
          <w:rFonts w:asciiTheme="majorBidi" w:hAnsiTheme="majorBidi" w:cs="David"/>
          <w:sz w:val="24"/>
          <w:szCs w:val="24"/>
          <w:rtl/>
        </w:rPr>
        <w:t xml:space="preserve"> היועץ בטכנולוגית המידע (</w:t>
      </w:r>
      <w:r w:rsidR="00D50DB2" w:rsidRPr="005429ED">
        <w:rPr>
          <w:rFonts w:asciiTheme="majorBidi" w:hAnsiTheme="majorBidi" w:cs="David"/>
          <w:sz w:val="24"/>
          <w:szCs w:val="24"/>
        </w:rPr>
        <w:t>IT</w:t>
      </w:r>
      <w:r w:rsidR="00D50DB2" w:rsidRPr="005429ED">
        <w:rPr>
          <w:rFonts w:asciiTheme="majorBidi" w:hAnsiTheme="majorBidi" w:cs="David"/>
          <w:sz w:val="24"/>
          <w:szCs w:val="24"/>
          <w:rtl/>
        </w:rPr>
        <w:t xml:space="preserve">) </w:t>
      </w:r>
      <w:r w:rsidR="00D50DB2" w:rsidRPr="005429ED">
        <w:rPr>
          <w:rFonts w:asciiTheme="majorBidi" w:hAnsiTheme="majorBidi" w:cs="David" w:hint="cs"/>
          <w:sz w:val="24"/>
          <w:szCs w:val="24"/>
          <w:rtl/>
        </w:rPr>
        <w:t>להיות</w:t>
      </w:r>
      <w:r w:rsidR="00D50DB2" w:rsidRPr="005429ED">
        <w:rPr>
          <w:rFonts w:asciiTheme="majorBidi" w:hAnsiTheme="majorBidi" w:cs="David"/>
          <w:sz w:val="24"/>
          <w:szCs w:val="24"/>
          <w:rtl/>
        </w:rPr>
        <w:t xml:space="preserve"> בעל ניסיון של 10 שנים לפחות, בהובלה או </w:t>
      </w:r>
      <w:r w:rsidR="00D50DB2" w:rsidRPr="005429ED">
        <w:rPr>
          <w:rFonts w:asciiTheme="majorBidi" w:hAnsiTheme="majorBidi" w:cs="David" w:hint="cs"/>
          <w:sz w:val="24"/>
          <w:szCs w:val="24"/>
          <w:rtl/>
        </w:rPr>
        <w:t>ב</w:t>
      </w:r>
      <w:r w:rsidR="00D50DB2" w:rsidRPr="005429ED">
        <w:rPr>
          <w:rFonts w:asciiTheme="majorBidi" w:hAnsiTheme="majorBidi" w:cs="David"/>
          <w:sz w:val="24"/>
          <w:szCs w:val="24"/>
          <w:rtl/>
        </w:rPr>
        <w:t xml:space="preserve">ליווי </w:t>
      </w:r>
      <w:r w:rsidR="00D50DB2" w:rsidRPr="005429ED">
        <w:rPr>
          <w:rFonts w:asciiTheme="majorBidi" w:hAnsiTheme="majorBidi" w:cs="David" w:hint="cs"/>
          <w:sz w:val="24"/>
          <w:szCs w:val="24"/>
          <w:rtl/>
        </w:rPr>
        <w:t>תהליכי</w:t>
      </w:r>
      <w:r w:rsidR="00D50DB2" w:rsidRPr="005429ED">
        <w:rPr>
          <w:rFonts w:asciiTheme="majorBidi" w:hAnsiTheme="majorBidi" w:cs="David"/>
          <w:sz w:val="24"/>
          <w:szCs w:val="24"/>
          <w:rtl/>
        </w:rPr>
        <w:t xml:space="preserve"> </w:t>
      </w:r>
      <w:r w:rsidR="00D50DB2" w:rsidRPr="005429ED">
        <w:rPr>
          <w:rFonts w:asciiTheme="majorBidi" w:hAnsiTheme="majorBidi" w:cs="David" w:hint="cs"/>
          <w:sz w:val="24"/>
          <w:szCs w:val="24"/>
          <w:rtl/>
        </w:rPr>
        <w:t xml:space="preserve">התייעלות בתחום של פיתוח תחזוקה ותפעול של מערכות </w:t>
      </w:r>
      <w:r w:rsidR="00D50DB2" w:rsidRPr="005429ED">
        <w:rPr>
          <w:rFonts w:asciiTheme="majorBidi" w:hAnsiTheme="majorBidi" w:cs="David"/>
          <w:sz w:val="24"/>
          <w:szCs w:val="24"/>
        </w:rPr>
        <w:t xml:space="preserve">IT </w:t>
      </w:r>
      <w:r w:rsidR="00D50DB2" w:rsidRPr="005429ED">
        <w:rPr>
          <w:rFonts w:asciiTheme="majorBidi" w:hAnsiTheme="majorBidi" w:cs="David" w:hint="cs"/>
          <w:sz w:val="24"/>
          <w:szCs w:val="24"/>
          <w:rtl/>
        </w:rPr>
        <w:t xml:space="preserve"> </w:t>
      </w:r>
      <w:r w:rsidR="00D50DB2" w:rsidRPr="005429ED">
        <w:rPr>
          <w:rFonts w:asciiTheme="majorBidi" w:hAnsiTheme="majorBidi" w:cs="David"/>
          <w:sz w:val="24"/>
          <w:szCs w:val="24"/>
          <w:rtl/>
        </w:rPr>
        <w:t xml:space="preserve">ב- 3 ארגונים לפחות, המעסיקים, </w:t>
      </w:r>
      <w:r w:rsidR="00D50DB2" w:rsidRPr="005429ED">
        <w:rPr>
          <w:rFonts w:asciiTheme="majorBidi" w:hAnsiTheme="majorBidi" w:cs="David" w:hint="cs"/>
          <w:sz w:val="24"/>
          <w:szCs w:val="24"/>
          <w:rtl/>
        </w:rPr>
        <w:t>כל</w:t>
      </w:r>
      <w:r w:rsidR="00D50DB2" w:rsidRPr="005429ED">
        <w:rPr>
          <w:rFonts w:asciiTheme="majorBidi" w:hAnsiTheme="majorBidi" w:cs="David"/>
          <w:sz w:val="24"/>
          <w:szCs w:val="24"/>
          <w:rtl/>
        </w:rPr>
        <w:t xml:space="preserve"> </w:t>
      </w:r>
      <w:r w:rsidR="00D50DB2" w:rsidRPr="005429ED">
        <w:rPr>
          <w:rFonts w:asciiTheme="majorBidi" w:hAnsiTheme="majorBidi" w:cs="David" w:hint="cs"/>
          <w:sz w:val="24"/>
          <w:szCs w:val="24"/>
          <w:rtl/>
        </w:rPr>
        <w:t>אחד</w:t>
      </w:r>
      <w:r w:rsidR="00D50DB2" w:rsidRPr="005429ED">
        <w:rPr>
          <w:rFonts w:asciiTheme="majorBidi" w:hAnsiTheme="majorBidi" w:cs="David"/>
          <w:sz w:val="24"/>
          <w:szCs w:val="24"/>
          <w:rtl/>
        </w:rPr>
        <w:t xml:space="preserve">, 300 עובדי </w:t>
      </w:r>
      <w:r w:rsidR="00D50DB2" w:rsidRPr="005429ED">
        <w:rPr>
          <w:rFonts w:asciiTheme="majorBidi" w:hAnsiTheme="majorBidi" w:cs="David"/>
          <w:sz w:val="24"/>
          <w:szCs w:val="24"/>
        </w:rPr>
        <w:t>IT</w:t>
      </w:r>
      <w:r w:rsidR="00D50DB2" w:rsidRPr="005429ED">
        <w:rPr>
          <w:rFonts w:asciiTheme="majorBidi" w:hAnsiTheme="majorBidi" w:cs="David"/>
          <w:sz w:val="24"/>
          <w:szCs w:val="24"/>
          <w:rtl/>
        </w:rPr>
        <w:t xml:space="preserve"> </w:t>
      </w:r>
      <w:r w:rsidR="00D50DB2" w:rsidRPr="005429ED">
        <w:rPr>
          <w:rFonts w:asciiTheme="majorBidi" w:hAnsiTheme="majorBidi" w:cs="David" w:hint="cs"/>
          <w:sz w:val="24"/>
          <w:szCs w:val="24"/>
          <w:rtl/>
        </w:rPr>
        <w:t>ומעלה</w:t>
      </w:r>
      <w:r w:rsidR="00D50DB2" w:rsidRPr="005429ED">
        <w:rPr>
          <w:rFonts w:asciiTheme="majorBidi" w:hAnsiTheme="majorBidi" w:cs="David"/>
          <w:sz w:val="24"/>
          <w:szCs w:val="24"/>
          <w:rtl/>
        </w:rPr>
        <w:t xml:space="preserve"> (ללא </w:t>
      </w:r>
      <w:r w:rsidR="00D50DB2" w:rsidRPr="005429ED">
        <w:rPr>
          <w:rFonts w:asciiTheme="majorBidi" w:hAnsiTheme="majorBidi" w:cs="David" w:hint="cs"/>
          <w:sz w:val="24"/>
          <w:szCs w:val="24"/>
          <w:rtl/>
        </w:rPr>
        <w:t>תלות</w:t>
      </w:r>
      <w:r w:rsidR="00D50DB2" w:rsidRPr="005429ED">
        <w:rPr>
          <w:rFonts w:asciiTheme="majorBidi" w:hAnsiTheme="majorBidi" w:cs="David"/>
          <w:sz w:val="24"/>
          <w:szCs w:val="24"/>
          <w:rtl/>
        </w:rPr>
        <w:t xml:space="preserve"> </w:t>
      </w:r>
      <w:r w:rsidR="00D50DB2" w:rsidRPr="005429ED">
        <w:rPr>
          <w:rFonts w:asciiTheme="majorBidi" w:hAnsiTheme="majorBidi" w:cs="David" w:hint="cs"/>
          <w:sz w:val="24"/>
          <w:szCs w:val="24"/>
          <w:rtl/>
        </w:rPr>
        <w:t>בצורת</w:t>
      </w:r>
      <w:r w:rsidR="00D50DB2" w:rsidRPr="005429ED">
        <w:rPr>
          <w:rFonts w:asciiTheme="majorBidi" w:hAnsiTheme="majorBidi" w:cs="David"/>
          <w:sz w:val="24"/>
          <w:szCs w:val="24"/>
          <w:rtl/>
        </w:rPr>
        <w:t xml:space="preserve"> </w:t>
      </w:r>
      <w:r w:rsidR="00D50DB2" w:rsidRPr="005429ED">
        <w:rPr>
          <w:rFonts w:asciiTheme="majorBidi" w:hAnsiTheme="majorBidi" w:cs="David" w:hint="cs"/>
          <w:sz w:val="24"/>
          <w:szCs w:val="24"/>
          <w:rtl/>
        </w:rPr>
        <w:t>ההעסקה</w:t>
      </w:r>
      <w:r w:rsidR="00D50DB2" w:rsidRPr="005429ED">
        <w:rPr>
          <w:rFonts w:asciiTheme="majorBidi" w:hAnsiTheme="majorBidi" w:cs="David"/>
          <w:sz w:val="24"/>
          <w:szCs w:val="24"/>
          <w:rtl/>
        </w:rPr>
        <w:t xml:space="preserve">), אשר נותנים שירותי </w:t>
      </w:r>
      <w:r w:rsidR="00D50DB2" w:rsidRPr="005429ED">
        <w:rPr>
          <w:rFonts w:asciiTheme="majorBidi" w:hAnsiTheme="majorBidi" w:cs="David"/>
          <w:sz w:val="24"/>
          <w:szCs w:val="24"/>
        </w:rPr>
        <w:t>IT</w:t>
      </w:r>
      <w:r w:rsidR="00D50DB2" w:rsidRPr="005429ED">
        <w:rPr>
          <w:rFonts w:asciiTheme="majorBidi" w:hAnsiTheme="majorBidi" w:cs="David"/>
          <w:sz w:val="24"/>
          <w:szCs w:val="24"/>
          <w:rtl/>
        </w:rPr>
        <w:t xml:space="preserve"> </w:t>
      </w:r>
      <w:r w:rsidR="00D50DB2" w:rsidRPr="005429ED">
        <w:rPr>
          <w:rFonts w:asciiTheme="majorBidi" w:hAnsiTheme="majorBidi" w:cs="David" w:hint="cs"/>
          <w:sz w:val="24"/>
          <w:szCs w:val="24"/>
          <w:rtl/>
        </w:rPr>
        <w:t>לאלפי</w:t>
      </w:r>
      <w:r w:rsidR="00D50DB2" w:rsidRPr="005429ED">
        <w:rPr>
          <w:rFonts w:asciiTheme="majorBidi" w:hAnsiTheme="majorBidi" w:cs="David"/>
          <w:sz w:val="24"/>
          <w:szCs w:val="24"/>
          <w:rtl/>
        </w:rPr>
        <w:t xml:space="preserve"> </w:t>
      </w:r>
      <w:r w:rsidR="00D50DB2" w:rsidRPr="005429ED">
        <w:rPr>
          <w:rFonts w:asciiTheme="majorBidi" w:hAnsiTheme="majorBidi" w:cs="David" w:hint="cs"/>
          <w:sz w:val="24"/>
          <w:szCs w:val="24"/>
          <w:rtl/>
        </w:rPr>
        <w:t>משתמשים</w:t>
      </w:r>
      <w:r w:rsidR="00D50DB2" w:rsidRPr="005429ED">
        <w:rPr>
          <w:rFonts w:asciiTheme="majorBidi" w:hAnsiTheme="majorBidi" w:cs="David"/>
          <w:sz w:val="24"/>
          <w:szCs w:val="24"/>
          <w:rtl/>
        </w:rPr>
        <w:t xml:space="preserve">, </w:t>
      </w:r>
      <w:r w:rsidR="00D50DB2" w:rsidRPr="005429ED">
        <w:rPr>
          <w:rFonts w:asciiTheme="majorBidi" w:hAnsiTheme="majorBidi" w:cs="David" w:hint="cs"/>
          <w:sz w:val="24"/>
          <w:szCs w:val="24"/>
          <w:rtl/>
        </w:rPr>
        <w:t>הן</w:t>
      </w:r>
      <w:r w:rsidR="00D50DB2" w:rsidRPr="005429ED">
        <w:rPr>
          <w:rFonts w:asciiTheme="majorBidi" w:hAnsiTheme="majorBidi" w:cs="David"/>
          <w:sz w:val="24"/>
          <w:szCs w:val="24"/>
          <w:rtl/>
        </w:rPr>
        <w:t xml:space="preserve"> </w:t>
      </w:r>
      <w:r w:rsidR="00D50DB2" w:rsidRPr="005429ED">
        <w:rPr>
          <w:rFonts w:asciiTheme="majorBidi" w:hAnsiTheme="majorBidi" w:cs="David" w:hint="cs"/>
          <w:sz w:val="24"/>
          <w:szCs w:val="24"/>
          <w:rtl/>
        </w:rPr>
        <w:t>פנימיים</w:t>
      </w:r>
      <w:r w:rsidR="00D50DB2" w:rsidRPr="005429ED">
        <w:rPr>
          <w:rFonts w:asciiTheme="majorBidi" w:hAnsiTheme="majorBidi" w:cs="David"/>
          <w:sz w:val="24"/>
          <w:szCs w:val="24"/>
          <w:rtl/>
        </w:rPr>
        <w:t xml:space="preserve"> </w:t>
      </w:r>
      <w:r w:rsidR="00D50DB2" w:rsidRPr="005429ED">
        <w:rPr>
          <w:rFonts w:asciiTheme="majorBidi" w:hAnsiTheme="majorBidi" w:cs="David" w:hint="cs"/>
          <w:sz w:val="24"/>
          <w:szCs w:val="24"/>
          <w:rtl/>
        </w:rPr>
        <w:t>והן</w:t>
      </w:r>
      <w:r w:rsidR="00D50DB2" w:rsidRPr="005429ED">
        <w:rPr>
          <w:rFonts w:asciiTheme="majorBidi" w:hAnsiTheme="majorBidi" w:cs="David"/>
          <w:sz w:val="24"/>
          <w:szCs w:val="24"/>
          <w:rtl/>
        </w:rPr>
        <w:t xml:space="preserve"> </w:t>
      </w:r>
      <w:r w:rsidR="00D50DB2" w:rsidRPr="005429ED">
        <w:rPr>
          <w:rFonts w:asciiTheme="majorBidi" w:hAnsiTheme="majorBidi" w:cs="David" w:hint="cs"/>
          <w:sz w:val="24"/>
          <w:szCs w:val="24"/>
          <w:rtl/>
        </w:rPr>
        <w:t>חיצוניים.</w:t>
      </w:r>
    </w:p>
    <w:p w:rsidR="00D50DB2" w:rsidRPr="005429ED" w:rsidRDefault="00D50DB2" w:rsidP="006914E4">
      <w:pPr>
        <w:pStyle w:val="ab"/>
        <w:spacing w:line="360" w:lineRule="auto"/>
        <w:ind w:left="1728"/>
        <w:jc w:val="both"/>
        <w:rPr>
          <w:rFonts w:asciiTheme="majorBidi" w:hAnsiTheme="majorBidi" w:cs="David"/>
          <w:sz w:val="24"/>
          <w:szCs w:val="24"/>
          <w:rtl/>
        </w:rPr>
      </w:pPr>
      <w:r w:rsidRPr="005429ED">
        <w:rPr>
          <w:rFonts w:asciiTheme="majorBidi" w:hAnsiTheme="majorBidi" w:cs="David" w:hint="cs"/>
          <w:sz w:val="24"/>
          <w:szCs w:val="24"/>
          <w:rtl/>
        </w:rPr>
        <w:t xml:space="preserve"> עדיפות תינתן ליועץ כאמור בעל ניסיון </w:t>
      </w:r>
      <w:r w:rsidR="006914E4">
        <w:rPr>
          <w:rFonts w:asciiTheme="majorBidi" w:hAnsiTheme="majorBidi" w:cs="David" w:hint="cs"/>
          <w:sz w:val="24"/>
          <w:szCs w:val="24"/>
          <w:rtl/>
        </w:rPr>
        <w:t xml:space="preserve"> </w:t>
      </w:r>
      <w:r w:rsidRPr="005429ED">
        <w:rPr>
          <w:rFonts w:asciiTheme="majorBidi" w:hAnsiTheme="majorBidi" w:cs="David" w:hint="cs"/>
          <w:sz w:val="24"/>
          <w:szCs w:val="24"/>
          <w:rtl/>
        </w:rPr>
        <w:t xml:space="preserve">בתחומים הבאים:   </w:t>
      </w:r>
    </w:p>
    <w:p w:rsidR="00D50DB2" w:rsidRPr="005429ED" w:rsidRDefault="00D50DB2" w:rsidP="00D50DB2">
      <w:pPr>
        <w:pStyle w:val="ab"/>
        <w:numPr>
          <w:ilvl w:val="0"/>
          <w:numId w:val="50"/>
        </w:numPr>
        <w:spacing w:line="360" w:lineRule="auto"/>
        <w:ind w:left="2777"/>
        <w:jc w:val="both"/>
        <w:rPr>
          <w:rFonts w:cs="David"/>
          <w:sz w:val="24"/>
          <w:szCs w:val="24"/>
        </w:rPr>
      </w:pPr>
      <w:r w:rsidRPr="005429ED">
        <w:rPr>
          <w:rFonts w:asciiTheme="majorBidi" w:hAnsiTheme="majorBidi" w:cs="David"/>
          <w:sz w:val="24"/>
          <w:szCs w:val="24"/>
          <w:rtl/>
        </w:rPr>
        <w:t xml:space="preserve">הובלה או </w:t>
      </w:r>
      <w:r w:rsidRPr="005429ED">
        <w:rPr>
          <w:rFonts w:asciiTheme="majorBidi" w:hAnsiTheme="majorBidi" w:cs="David" w:hint="cs"/>
          <w:sz w:val="24"/>
          <w:szCs w:val="24"/>
          <w:rtl/>
        </w:rPr>
        <w:t>ב</w:t>
      </w:r>
      <w:r w:rsidRPr="005429ED">
        <w:rPr>
          <w:rFonts w:asciiTheme="majorBidi" w:hAnsiTheme="majorBidi" w:cs="David"/>
          <w:sz w:val="24"/>
          <w:szCs w:val="24"/>
          <w:rtl/>
        </w:rPr>
        <w:t xml:space="preserve">ליווי </w:t>
      </w:r>
      <w:r w:rsidRPr="005429ED">
        <w:rPr>
          <w:rFonts w:asciiTheme="majorBidi" w:hAnsiTheme="majorBidi" w:cs="David" w:hint="cs"/>
          <w:sz w:val="24"/>
          <w:szCs w:val="24"/>
          <w:rtl/>
        </w:rPr>
        <w:t>תהליכי</w:t>
      </w:r>
      <w:r w:rsidRPr="005429ED">
        <w:rPr>
          <w:rFonts w:asciiTheme="majorBidi" w:hAnsiTheme="majorBidi" w:cs="David"/>
          <w:sz w:val="24"/>
          <w:szCs w:val="24"/>
          <w:rtl/>
        </w:rPr>
        <w:t xml:space="preserve"> משילות</w:t>
      </w:r>
      <w:r w:rsidRPr="005429ED">
        <w:rPr>
          <w:rFonts w:asciiTheme="majorBidi" w:hAnsiTheme="majorBidi" w:cs="David"/>
          <w:sz w:val="24"/>
          <w:szCs w:val="24"/>
        </w:rPr>
        <w:t xml:space="preserve">IT </w:t>
      </w:r>
      <w:r w:rsidRPr="005429ED">
        <w:rPr>
          <w:rFonts w:asciiTheme="majorBidi" w:hAnsiTheme="majorBidi" w:cs="David"/>
          <w:sz w:val="24"/>
          <w:szCs w:val="24"/>
          <w:rtl/>
        </w:rPr>
        <w:t xml:space="preserve"> (</w:t>
      </w:r>
      <w:r w:rsidRPr="005429ED">
        <w:rPr>
          <w:rFonts w:asciiTheme="majorBidi" w:hAnsiTheme="majorBidi" w:cs="David"/>
          <w:sz w:val="24"/>
          <w:szCs w:val="24"/>
        </w:rPr>
        <w:t>IT GOVERNANCE</w:t>
      </w:r>
      <w:r w:rsidRPr="005429ED">
        <w:rPr>
          <w:rFonts w:asciiTheme="majorBidi" w:hAnsiTheme="majorBidi" w:cs="David"/>
          <w:sz w:val="24"/>
          <w:szCs w:val="24"/>
          <w:rtl/>
        </w:rPr>
        <w:t xml:space="preserve">), </w:t>
      </w:r>
    </w:p>
    <w:p w:rsidR="00D50DB2" w:rsidRPr="005429ED" w:rsidRDefault="00D50DB2" w:rsidP="00D50DB2">
      <w:pPr>
        <w:pStyle w:val="ab"/>
        <w:numPr>
          <w:ilvl w:val="0"/>
          <w:numId w:val="50"/>
        </w:numPr>
        <w:spacing w:line="360" w:lineRule="auto"/>
        <w:ind w:left="2777"/>
        <w:jc w:val="both"/>
        <w:rPr>
          <w:rFonts w:cs="David"/>
          <w:sz w:val="24"/>
          <w:szCs w:val="24"/>
        </w:rPr>
      </w:pPr>
      <w:r w:rsidRPr="005429ED">
        <w:rPr>
          <w:rFonts w:asciiTheme="majorBidi" w:hAnsiTheme="majorBidi" w:cs="David" w:hint="cs"/>
          <w:sz w:val="24"/>
          <w:szCs w:val="24"/>
          <w:rtl/>
        </w:rPr>
        <w:t>ניהול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הביקוש</w:t>
      </w:r>
      <w:r w:rsidRPr="005429ED">
        <w:rPr>
          <w:rFonts w:asciiTheme="majorBidi" w:hAnsiTheme="majorBidi" w:cs="David"/>
          <w:sz w:val="24"/>
          <w:szCs w:val="24"/>
          <w:rtl/>
        </w:rPr>
        <w:t xml:space="preserve"> לשירותי </w:t>
      </w:r>
      <w:r w:rsidRPr="005429ED">
        <w:rPr>
          <w:rFonts w:asciiTheme="majorBidi" w:hAnsiTheme="majorBidi" w:cs="David"/>
          <w:sz w:val="24"/>
          <w:szCs w:val="24"/>
        </w:rPr>
        <w:t>IT</w:t>
      </w:r>
      <w:r w:rsidRPr="005429ED">
        <w:rPr>
          <w:rFonts w:asciiTheme="majorBidi" w:hAnsiTheme="majorBidi" w:cs="David"/>
          <w:sz w:val="24"/>
          <w:szCs w:val="24"/>
          <w:rtl/>
        </w:rPr>
        <w:t xml:space="preserve"> (</w:t>
      </w:r>
      <w:r w:rsidRPr="005429ED">
        <w:rPr>
          <w:rFonts w:asciiTheme="majorBidi" w:hAnsiTheme="majorBidi" w:cs="David"/>
          <w:sz w:val="24"/>
          <w:szCs w:val="24"/>
        </w:rPr>
        <w:t>DEMAND MANAGEMENT</w:t>
      </w:r>
      <w:r w:rsidRPr="005429ED">
        <w:rPr>
          <w:rFonts w:asciiTheme="majorBidi" w:hAnsiTheme="majorBidi" w:cs="David"/>
          <w:sz w:val="24"/>
          <w:szCs w:val="24"/>
          <w:rtl/>
        </w:rPr>
        <w:t xml:space="preserve">) </w:t>
      </w:r>
    </w:p>
    <w:p w:rsidR="00D50DB2" w:rsidRPr="005429ED" w:rsidRDefault="00D50DB2" w:rsidP="00D50DB2">
      <w:pPr>
        <w:pStyle w:val="ab"/>
        <w:numPr>
          <w:ilvl w:val="0"/>
          <w:numId w:val="50"/>
        </w:numPr>
        <w:spacing w:line="360" w:lineRule="auto"/>
        <w:ind w:left="2777"/>
        <w:jc w:val="both"/>
        <w:rPr>
          <w:rFonts w:cs="David"/>
          <w:sz w:val="24"/>
          <w:szCs w:val="24"/>
        </w:rPr>
      </w:pPr>
      <w:r w:rsidRPr="005429ED">
        <w:rPr>
          <w:rFonts w:asciiTheme="majorBidi" w:hAnsiTheme="majorBidi" w:cs="David" w:hint="cs"/>
          <w:sz w:val="24"/>
          <w:szCs w:val="24"/>
          <w:rtl/>
        </w:rPr>
        <w:t>ניהול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שינויים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במערכות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מידע</w:t>
      </w:r>
      <w:r w:rsidRPr="005429ED">
        <w:rPr>
          <w:rFonts w:asciiTheme="majorBidi" w:hAnsiTheme="majorBidi" w:cs="David"/>
          <w:sz w:val="24"/>
          <w:szCs w:val="24"/>
          <w:rtl/>
        </w:rPr>
        <w:t xml:space="preserve">. ליועץ תהיה </w:t>
      </w:r>
      <w:r w:rsidRPr="005429ED">
        <w:rPr>
          <w:rFonts w:asciiTheme="majorBidi" w:hAnsiTheme="majorBidi" w:cs="David" w:hint="cs"/>
          <w:sz w:val="24"/>
          <w:szCs w:val="24"/>
          <w:rtl/>
        </w:rPr>
        <w:t>הבנה</w:t>
      </w:r>
      <w:r w:rsidRPr="005429ED">
        <w:rPr>
          <w:rFonts w:asciiTheme="majorBidi" w:hAnsiTheme="majorBidi" w:cs="David"/>
          <w:sz w:val="24"/>
          <w:szCs w:val="24"/>
          <w:rtl/>
        </w:rPr>
        <w:t xml:space="preserve"> </w:t>
      </w:r>
    </w:p>
    <w:p w:rsidR="00D50DB2" w:rsidRPr="005429ED" w:rsidRDefault="00D50DB2" w:rsidP="00D50DB2">
      <w:pPr>
        <w:pStyle w:val="ab"/>
        <w:numPr>
          <w:ilvl w:val="0"/>
          <w:numId w:val="50"/>
        </w:numPr>
        <w:spacing w:line="360" w:lineRule="auto"/>
        <w:ind w:left="2777"/>
        <w:jc w:val="both"/>
        <w:rPr>
          <w:rFonts w:cs="David"/>
          <w:sz w:val="24"/>
          <w:szCs w:val="24"/>
        </w:rPr>
      </w:pPr>
      <w:r w:rsidRPr="005429ED">
        <w:rPr>
          <w:rFonts w:asciiTheme="majorBidi" w:hAnsiTheme="majorBidi" w:cs="David" w:hint="cs"/>
          <w:sz w:val="24"/>
          <w:szCs w:val="24"/>
          <w:rtl/>
        </w:rPr>
        <w:t>תהליכי</w:t>
      </w:r>
      <w:r w:rsidRPr="005429ED">
        <w:rPr>
          <w:rFonts w:asciiTheme="majorBidi" w:hAnsiTheme="majorBidi" w:cs="David"/>
          <w:sz w:val="24"/>
          <w:szCs w:val="24"/>
          <w:rtl/>
        </w:rPr>
        <w:t xml:space="preserve"> </w:t>
      </w:r>
      <w:r w:rsidRPr="005429ED">
        <w:rPr>
          <w:rFonts w:asciiTheme="majorBidi" w:hAnsiTheme="majorBidi" w:cs="David"/>
          <w:sz w:val="24"/>
          <w:szCs w:val="24"/>
        </w:rPr>
        <w:t xml:space="preserve">B2B </w:t>
      </w:r>
      <w:r w:rsidRPr="005429ED">
        <w:rPr>
          <w:rFonts w:asciiTheme="majorBidi" w:hAnsiTheme="majorBidi" w:cs="David"/>
          <w:sz w:val="24"/>
          <w:szCs w:val="24"/>
          <w:rtl/>
        </w:rPr>
        <w:t xml:space="preserve"> (</w:t>
      </w:r>
      <w:r w:rsidRPr="005429ED">
        <w:rPr>
          <w:rFonts w:asciiTheme="majorBidi" w:hAnsiTheme="majorBidi" w:cs="David"/>
          <w:sz w:val="24"/>
          <w:szCs w:val="24"/>
        </w:rPr>
        <w:t>BUSINESS TO BUSINESS</w:t>
      </w:r>
      <w:r w:rsidRPr="005429ED">
        <w:rPr>
          <w:rFonts w:asciiTheme="majorBidi" w:hAnsiTheme="majorBidi" w:cs="David"/>
          <w:sz w:val="24"/>
          <w:szCs w:val="24"/>
          <w:rtl/>
        </w:rPr>
        <w:t xml:space="preserve">) ו- </w:t>
      </w:r>
      <w:r w:rsidRPr="005429ED">
        <w:rPr>
          <w:rFonts w:asciiTheme="majorBidi" w:hAnsiTheme="majorBidi" w:cs="David"/>
          <w:sz w:val="24"/>
          <w:szCs w:val="24"/>
        </w:rPr>
        <w:t>B2C (Business to Customer/Citizen)</w:t>
      </w:r>
      <w:r w:rsidRPr="005429ED">
        <w:rPr>
          <w:rFonts w:asciiTheme="majorBidi" w:hAnsiTheme="majorBidi" w:cs="David"/>
          <w:sz w:val="24"/>
          <w:szCs w:val="24"/>
          <w:rtl/>
        </w:rPr>
        <w:t xml:space="preserve">, </w:t>
      </w:r>
    </w:p>
    <w:p w:rsidR="00D50DB2" w:rsidRPr="005429ED" w:rsidRDefault="00D50DB2" w:rsidP="00D50DB2">
      <w:pPr>
        <w:pStyle w:val="ab"/>
        <w:numPr>
          <w:ilvl w:val="0"/>
          <w:numId w:val="50"/>
        </w:numPr>
        <w:spacing w:line="360" w:lineRule="auto"/>
        <w:ind w:left="2777"/>
        <w:jc w:val="both"/>
        <w:rPr>
          <w:rFonts w:cs="David"/>
          <w:sz w:val="24"/>
          <w:szCs w:val="24"/>
        </w:rPr>
      </w:pPr>
      <w:r w:rsidRPr="005429ED">
        <w:rPr>
          <w:rFonts w:asciiTheme="majorBidi" w:hAnsiTheme="majorBidi" w:cs="David" w:hint="cs"/>
          <w:sz w:val="24"/>
          <w:szCs w:val="24"/>
          <w:rtl/>
        </w:rPr>
        <w:lastRenderedPageBreak/>
        <w:t>בחינת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תהליכי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פיתוח</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תחזוקה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ותפעול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של</w:t>
      </w:r>
      <w:r w:rsidRPr="005429ED">
        <w:rPr>
          <w:rFonts w:asciiTheme="majorBidi" w:hAnsiTheme="majorBidi" w:cs="David"/>
          <w:sz w:val="24"/>
          <w:szCs w:val="24"/>
          <w:rtl/>
        </w:rPr>
        <w:t xml:space="preserve"> מערכות</w:t>
      </w:r>
      <w:r w:rsidRPr="005429ED">
        <w:rPr>
          <w:rFonts w:asciiTheme="majorBidi" w:hAnsiTheme="majorBidi" w:cs="David"/>
          <w:sz w:val="24"/>
          <w:szCs w:val="24"/>
        </w:rPr>
        <w:t xml:space="preserve">IT </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תוך</w:t>
      </w:r>
      <w:r w:rsidRPr="005429ED">
        <w:rPr>
          <w:rFonts w:asciiTheme="majorBidi" w:hAnsiTheme="majorBidi" w:cs="David"/>
          <w:sz w:val="24"/>
          <w:szCs w:val="24"/>
          <w:rtl/>
        </w:rPr>
        <w:t xml:space="preserve"> שיקולי </w:t>
      </w:r>
      <w:r w:rsidRPr="005429ED">
        <w:rPr>
          <w:rFonts w:asciiTheme="majorBidi" w:hAnsiTheme="majorBidi" w:cs="David"/>
          <w:sz w:val="24"/>
          <w:szCs w:val="24"/>
        </w:rPr>
        <w:t>Make/Buy</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והבנה</w:t>
      </w:r>
      <w:r w:rsidRPr="005429ED">
        <w:rPr>
          <w:rFonts w:asciiTheme="majorBidi" w:hAnsiTheme="majorBidi" w:cs="David"/>
          <w:sz w:val="24"/>
          <w:szCs w:val="24"/>
          <w:rtl/>
        </w:rPr>
        <w:t xml:space="preserve"> בתהליכי </w:t>
      </w:r>
      <w:r w:rsidRPr="005429ED">
        <w:rPr>
          <w:rFonts w:asciiTheme="majorBidi" w:hAnsiTheme="majorBidi" w:cs="David"/>
          <w:sz w:val="24"/>
          <w:szCs w:val="24"/>
        </w:rPr>
        <w:t xml:space="preserve">BPO </w:t>
      </w:r>
      <w:r w:rsidRPr="005429ED">
        <w:rPr>
          <w:rFonts w:asciiTheme="majorBidi" w:hAnsiTheme="majorBidi" w:cs="David"/>
          <w:sz w:val="24"/>
          <w:szCs w:val="24"/>
          <w:rtl/>
        </w:rPr>
        <w:t xml:space="preserve"> (</w:t>
      </w:r>
      <w:r w:rsidRPr="005429ED">
        <w:rPr>
          <w:rFonts w:asciiTheme="majorBidi" w:hAnsiTheme="majorBidi" w:cs="David"/>
          <w:sz w:val="24"/>
          <w:szCs w:val="24"/>
        </w:rPr>
        <w:t>BUSINESS PROCESSING OUTSOURCING</w:t>
      </w:r>
      <w:r w:rsidRPr="005429ED">
        <w:rPr>
          <w:rFonts w:asciiTheme="majorBidi" w:hAnsiTheme="majorBidi" w:cs="David"/>
          <w:sz w:val="24"/>
          <w:szCs w:val="24"/>
          <w:rtl/>
        </w:rPr>
        <w:t xml:space="preserve">). </w:t>
      </w:r>
    </w:p>
    <w:p w:rsidR="00D50DB2" w:rsidRPr="005429ED" w:rsidRDefault="00D50DB2" w:rsidP="00D50DB2">
      <w:pPr>
        <w:spacing w:line="360" w:lineRule="auto"/>
        <w:ind w:left="2088"/>
        <w:jc w:val="both"/>
        <w:rPr>
          <w:rtl/>
        </w:rPr>
      </w:pPr>
      <w:r w:rsidRPr="005429ED">
        <w:rPr>
          <w:rFonts w:asciiTheme="majorBidi" w:hAnsiTheme="majorBidi" w:hint="cs"/>
          <w:rtl/>
        </w:rPr>
        <w:t>כמו כן עדיפות תינתן ליועץ כאמור בעל ניסיון</w:t>
      </w:r>
      <w:r w:rsidRPr="005429ED">
        <w:rPr>
          <w:rFonts w:asciiTheme="majorBidi" w:hAnsiTheme="majorBidi"/>
          <w:rtl/>
        </w:rPr>
        <w:t xml:space="preserve"> </w:t>
      </w:r>
      <w:r w:rsidRPr="005429ED">
        <w:rPr>
          <w:rFonts w:hint="cs"/>
          <w:rtl/>
        </w:rPr>
        <w:t>בארגונים</w:t>
      </w:r>
      <w:r w:rsidRPr="005429ED">
        <w:rPr>
          <w:rtl/>
        </w:rPr>
        <w:t xml:space="preserve"> </w:t>
      </w:r>
      <w:r w:rsidRPr="005429ED">
        <w:rPr>
          <w:rFonts w:hint="cs"/>
          <w:rtl/>
        </w:rPr>
        <w:t>ממשלתיים</w:t>
      </w:r>
      <w:r w:rsidRPr="005429ED">
        <w:rPr>
          <w:rtl/>
        </w:rPr>
        <w:t xml:space="preserve"> </w:t>
      </w:r>
      <w:r w:rsidRPr="005429ED">
        <w:rPr>
          <w:rFonts w:hint="cs"/>
          <w:rtl/>
        </w:rPr>
        <w:t>ובארגוני</w:t>
      </w:r>
      <w:r w:rsidRPr="005429ED">
        <w:rPr>
          <w:rtl/>
        </w:rPr>
        <w:t xml:space="preserve"> </w:t>
      </w:r>
      <w:r w:rsidRPr="005429ED">
        <w:rPr>
          <w:rFonts w:hint="cs"/>
          <w:rtl/>
        </w:rPr>
        <w:t>מיסים</w:t>
      </w:r>
      <w:r w:rsidRPr="005429ED">
        <w:rPr>
          <w:rtl/>
        </w:rPr>
        <w:t xml:space="preserve"> </w:t>
      </w:r>
      <w:r w:rsidRPr="005429ED">
        <w:rPr>
          <w:rFonts w:hint="cs"/>
          <w:rtl/>
        </w:rPr>
        <w:t>בעולם</w:t>
      </w:r>
      <w:r w:rsidRPr="005429ED">
        <w:rPr>
          <w:rtl/>
        </w:rPr>
        <w:t>.</w:t>
      </w:r>
    </w:p>
    <w:p w:rsidR="00CB1DDD" w:rsidRPr="005429ED" w:rsidRDefault="00CB1DDD" w:rsidP="00A62C53">
      <w:pPr>
        <w:spacing w:line="360" w:lineRule="auto"/>
        <w:contextualSpacing/>
        <w:jc w:val="both"/>
        <w:rPr>
          <w:b/>
          <w:bCs/>
          <w:u w:val="single"/>
          <w:rtl/>
        </w:rPr>
      </w:pPr>
    </w:p>
    <w:tbl>
      <w:tblPr>
        <w:bidiVisual/>
        <w:tblW w:w="0" w:type="auto"/>
        <w:tblInd w:w="199" w:type="dxa"/>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1531"/>
        <w:gridCol w:w="6204"/>
      </w:tblGrid>
      <w:tr w:rsidR="005429ED" w:rsidRPr="005429ED" w:rsidTr="00F60D6A">
        <w:tc>
          <w:tcPr>
            <w:tcW w:w="7735" w:type="dxa"/>
            <w:gridSpan w:val="2"/>
            <w:tcBorders>
              <w:top w:val="single" w:sz="4" w:space="0" w:color="auto"/>
              <w:left w:val="single" w:sz="4" w:space="0" w:color="auto"/>
              <w:bottom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r w:rsidRPr="005429ED">
              <w:rPr>
                <w:rFonts w:hint="cs"/>
                <w:rtl/>
              </w:rPr>
              <w:t>לצורך הוכחת הניסיון הנדרש, על המציע לפרט בהצעתו לגבי כל פרויקט שאותו הוביל או ליווה היועץ בטכנולוגית המידע המוצע את:</w:t>
            </w:r>
          </w:p>
        </w:tc>
      </w:tr>
      <w:tr w:rsidR="005429ED" w:rsidRPr="005429ED" w:rsidTr="00F60D6A">
        <w:tc>
          <w:tcPr>
            <w:tcW w:w="1531" w:type="dxa"/>
            <w:tcBorders>
              <w:top w:val="nil"/>
              <w:left w:val="single" w:sz="4" w:space="0" w:color="auto"/>
              <w:bottom w:val="nil"/>
              <w:right w:val="nil"/>
            </w:tcBorders>
            <w:shd w:val="clear" w:color="auto" w:fill="auto"/>
          </w:tcPr>
          <w:p w:rsidR="00CB1DDD" w:rsidRPr="005429ED" w:rsidRDefault="00CB1DDD" w:rsidP="00F60D6A">
            <w:pPr>
              <w:spacing w:line="360" w:lineRule="auto"/>
              <w:contextualSpacing/>
              <w:jc w:val="both"/>
              <w:rPr>
                <w:rtl/>
              </w:rPr>
            </w:pPr>
            <w:r w:rsidRPr="005429ED">
              <w:rPr>
                <w:rFonts w:hint="cs"/>
                <w:rtl/>
              </w:rPr>
              <w:t>שם הפרוייקט:</w:t>
            </w:r>
          </w:p>
        </w:tc>
        <w:tc>
          <w:tcPr>
            <w:tcW w:w="6204" w:type="dxa"/>
            <w:tcBorders>
              <w:top w:val="nil"/>
              <w:left w:val="nil"/>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r w:rsidRPr="005429ED">
              <w:rPr>
                <w:rFonts w:hint="cs"/>
                <w:rtl/>
              </w:rPr>
              <w:t>הארגון המזמין:</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1B1389">
            <w:pPr>
              <w:spacing w:line="360" w:lineRule="auto"/>
              <w:contextualSpacing/>
              <w:jc w:val="both"/>
              <w:rPr>
                <w:rtl/>
                <w:lang w:eastAsia="he-IL"/>
              </w:rPr>
            </w:pPr>
            <w:r w:rsidRPr="005429ED">
              <w:rPr>
                <w:rFonts w:hint="cs"/>
                <w:rtl/>
              </w:rPr>
              <w:t xml:space="preserve">מספר </w:t>
            </w:r>
            <w:r w:rsidR="001B1389">
              <w:t xml:space="preserve"> </w:t>
            </w:r>
            <w:r w:rsidRPr="005429ED">
              <w:rPr>
                <w:rFonts w:hint="cs"/>
                <w:rtl/>
              </w:rPr>
              <w:t>עובדי</w:t>
            </w:r>
            <w:r w:rsidR="001B4921" w:rsidRPr="005429ED">
              <w:rPr>
                <w:rFonts w:hint="cs"/>
                <w:rtl/>
              </w:rPr>
              <w:t xml:space="preserve"> </w:t>
            </w:r>
            <w:r w:rsidR="001B4921" w:rsidRPr="005429ED">
              <w:t>IT</w:t>
            </w:r>
            <w:r w:rsidRPr="005429ED">
              <w:rPr>
                <w:rFonts w:hint="cs"/>
                <w:rtl/>
              </w:rPr>
              <w:t xml:space="preserve"> המועסקים בארגון:</w:t>
            </w:r>
          </w:p>
        </w:tc>
      </w:tr>
      <w:tr w:rsidR="005429ED" w:rsidRPr="005429ED" w:rsidTr="00F60D6A">
        <w:tc>
          <w:tcPr>
            <w:tcW w:w="7735" w:type="dxa"/>
            <w:gridSpan w:val="2"/>
            <w:tcBorders>
              <w:left w:val="single" w:sz="4" w:space="0" w:color="auto"/>
              <w:right w:val="single" w:sz="4" w:space="0" w:color="auto"/>
            </w:tcBorders>
            <w:shd w:val="clear" w:color="auto" w:fill="auto"/>
          </w:tcPr>
          <w:p w:rsidR="00D50DB2" w:rsidRPr="005429ED" w:rsidRDefault="00D50DB2" w:rsidP="00231BBA">
            <w:pPr>
              <w:spacing w:line="360" w:lineRule="auto"/>
              <w:contextualSpacing/>
              <w:jc w:val="both"/>
              <w:rPr>
                <w:rtl/>
              </w:rPr>
            </w:pPr>
            <w:r w:rsidRPr="005429ED">
              <w:rPr>
                <w:rFonts w:asciiTheme="majorBidi" w:hAnsiTheme="majorBidi" w:hint="cs"/>
                <w:rtl/>
              </w:rPr>
              <w:t>מספר משתמשים</w:t>
            </w:r>
            <w:r w:rsidRPr="005429ED">
              <w:rPr>
                <w:rFonts w:asciiTheme="majorBidi" w:hAnsiTheme="majorBidi"/>
                <w:rtl/>
              </w:rPr>
              <w:t xml:space="preserve"> </w:t>
            </w:r>
            <w:r w:rsidRPr="005429ED">
              <w:rPr>
                <w:rFonts w:asciiTheme="majorBidi" w:hAnsiTheme="majorBidi" w:hint="cs"/>
                <w:rtl/>
              </w:rPr>
              <w:t>פנימיים</w:t>
            </w:r>
            <w:r w:rsidRPr="005429ED">
              <w:rPr>
                <w:rFonts w:asciiTheme="majorBidi" w:hAnsiTheme="majorBidi"/>
                <w:rtl/>
              </w:rPr>
              <w:t xml:space="preserve"> </w:t>
            </w:r>
            <w:r w:rsidRPr="005429ED">
              <w:rPr>
                <w:rFonts w:asciiTheme="majorBidi" w:hAnsiTheme="majorBidi" w:hint="cs"/>
                <w:rtl/>
              </w:rPr>
              <w:t>וחיצוניים:</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היקף הפרויקט:</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תקופת הפרויקט ומועדה:</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תיאור הפרויקט:</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שם איש הקשר, תפקידו בארגון ופרטי ההתקשרות עימו (טלפון ומייל)</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bl>
    <w:p w:rsidR="00CB1DDD" w:rsidRPr="005429ED" w:rsidRDefault="00CB1DDD" w:rsidP="00CB1DDD">
      <w:pPr>
        <w:spacing w:line="360" w:lineRule="auto"/>
        <w:contextualSpacing/>
        <w:jc w:val="both"/>
        <w:rPr>
          <w:b/>
          <w:bCs/>
          <w:u w:val="single"/>
          <w:rtl/>
        </w:rPr>
      </w:pPr>
    </w:p>
    <w:p w:rsidR="00CB1DDD" w:rsidRPr="005429ED" w:rsidRDefault="00CB1DDD" w:rsidP="00CB1DDD">
      <w:pPr>
        <w:spacing w:line="360" w:lineRule="auto"/>
        <w:contextualSpacing/>
        <w:jc w:val="both"/>
        <w:rPr>
          <w:b/>
          <w:bCs/>
          <w:u w:val="single"/>
          <w:rtl/>
        </w:rPr>
      </w:pPr>
    </w:p>
    <w:tbl>
      <w:tblPr>
        <w:bidiVisual/>
        <w:tblW w:w="0" w:type="auto"/>
        <w:tblInd w:w="199" w:type="dxa"/>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1531"/>
        <w:gridCol w:w="6204"/>
      </w:tblGrid>
      <w:tr w:rsidR="005429ED" w:rsidRPr="005429ED" w:rsidTr="00F60D6A">
        <w:tc>
          <w:tcPr>
            <w:tcW w:w="7735" w:type="dxa"/>
            <w:gridSpan w:val="2"/>
            <w:tcBorders>
              <w:top w:val="single" w:sz="4" w:space="0" w:color="auto"/>
              <w:left w:val="single" w:sz="4" w:space="0" w:color="auto"/>
              <w:bottom w:val="nil"/>
              <w:right w:val="single" w:sz="4" w:space="0" w:color="auto"/>
            </w:tcBorders>
            <w:shd w:val="clear" w:color="auto" w:fill="auto"/>
          </w:tcPr>
          <w:p w:rsidR="00CB1DDD" w:rsidRPr="005429ED" w:rsidRDefault="00CB1DDD" w:rsidP="00F60D6A">
            <w:pPr>
              <w:spacing w:line="360" w:lineRule="auto"/>
              <w:contextualSpacing/>
              <w:jc w:val="both"/>
              <w:rPr>
                <w:rtl/>
              </w:rPr>
            </w:pPr>
            <w:r w:rsidRPr="005429ED">
              <w:rPr>
                <w:rFonts w:hint="cs"/>
                <w:rtl/>
              </w:rPr>
              <w:t>לצורך הוכחת הניסיון הנדרש, על המציע לפרט בהצעתו לגבי כל פרויקט שאותו הוביל או ליווה היועץ בטכנולוגית המידע המוצע את:</w:t>
            </w:r>
          </w:p>
        </w:tc>
      </w:tr>
      <w:tr w:rsidR="005429ED" w:rsidRPr="005429ED" w:rsidTr="00F60D6A">
        <w:tc>
          <w:tcPr>
            <w:tcW w:w="1531" w:type="dxa"/>
            <w:tcBorders>
              <w:top w:val="nil"/>
              <w:left w:val="single" w:sz="4" w:space="0" w:color="auto"/>
              <w:bottom w:val="nil"/>
              <w:right w:val="nil"/>
            </w:tcBorders>
            <w:shd w:val="clear" w:color="auto" w:fill="auto"/>
          </w:tcPr>
          <w:p w:rsidR="00CB1DDD" w:rsidRPr="005429ED" w:rsidRDefault="00CB1DDD" w:rsidP="00F60D6A">
            <w:pPr>
              <w:spacing w:line="360" w:lineRule="auto"/>
              <w:contextualSpacing/>
              <w:jc w:val="both"/>
              <w:rPr>
                <w:rtl/>
              </w:rPr>
            </w:pPr>
            <w:r w:rsidRPr="005429ED">
              <w:rPr>
                <w:rFonts w:hint="cs"/>
                <w:rtl/>
              </w:rPr>
              <w:t>שם הפרוייקט:</w:t>
            </w:r>
          </w:p>
        </w:tc>
        <w:tc>
          <w:tcPr>
            <w:tcW w:w="6204" w:type="dxa"/>
            <w:tcBorders>
              <w:top w:val="nil"/>
              <w:left w:val="nil"/>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r w:rsidRPr="005429ED">
              <w:rPr>
                <w:rFonts w:hint="cs"/>
                <w:rtl/>
              </w:rPr>
              <w:t>הארגון המזמין:</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0809AC">
            <w:pPr>
              <w:spacing w:line="360" w:lineRule="auto"/>
              <w:contextualSpacing/>
              <w:jc w:val="both"/>
              <w:rPr>
                <w:rtl/>
                <w:lang w:eastAsia="he-IL"/>
              </w:rPr>
            </w:pPr>
            <w:r w:rsidRPr="005429ED">
              <w:rPr>
                <w:rFonts w:hint="cs"/>
                <w:rtl/>
              </w:rPr>
              <w:t xml:space="preserve">מספר </w:t>
            </w:r>
            <w:r w:rsidR="000809AC">
              <w:t xml:space="preserve"> </w:t>
            </w:r>
            <w:r w:rsidRPr="005429ED">
              <w:rPr>
                <w:rFonts w:hint="cs"/>
                <w:rtl/>
              </w:rPr>
              <w:t>עובדי</w:t>
            </w:r>
            <w:r w:rsidR="001B4921" w:rsidRPr="005429ED">
              <w:t xml:space="preserve"> IT </w:t>
            </w:r>
            <w:r w:rsidRPr="005429ED">
              <w:rPr>
                <w:rFonts w:hint="cs"/>
                <w:rtl/>
              </w:rPr>
              <w:t xml:space="preserve"> המועסקים בארגון:</w:t>
            </w:r>
          </w:p>
        </w:tc>
      </w:tr>
      <w:tr w:rsidR="005429ED" w:rsidRPr="005429ED" w:rsidTr="00F60D6A">
        <w:tc>
          <w:tcPr>
            <w:tcW w:w="7735" w:type="dxa"/>
            <w:gridSpan w:val="2"/>
            <w:tcBorders>
              <w:left w:val="single" w:sz="4" w:space="0" w:color="auto"/>
              <w:right w:val="single" w:sz="4" w:space="0" w:color="auto"/>
            </w:tcBorders>
            <w:shd w:val="clear" w:color="auto" w:fill="auto"/>
          </w:tcPr>
          <w:p w:rsidR="001B4921" w:rsidRPr="005429ED" w:rsidRDefault="001B4921" w:rsidP="001B4921">
            <w:pPr>
              <w:spacing w:line="360" w:lineRule="auto"/>
              <w:contextualSpacing/>
              <w:jc w:val="both"/>
              <w:rPr>
                <w:rtl/>
              </w:rPr>
            </w:pPr>
            <w:r w:rsidRPr="005429ED">
              <w:rPr>
                <w:rFonts w:asciiTheme="majorBidi" w:hAnsiTheme="majorBidi" w:hint="cs"/>
                <w:rtl/>
              </w:rPr>
              <w:t>משתמשים</w:t>
            </w:r>
            <w:r w:rsidRPr="005429ED">
              <w:rPr>
                <w:rFonts w:asciiTheme="majorBidi" w:hAnsiTheme="majorBidi"/>
                <w:rtl/>
              </w:rPr>
              <w:t xml:space="preserve">, </w:t>
            </w:r>
            <w:r w:rsidRPr="005429ED">
              <w:rPr>
                <w:rFonts w:asciiTheme="majorBidi" w:hAnsiTheme="majorBidi" w:hint="cs"/>
                <w:rtl/>
              </w:rPr>
              <w:t>הן</w:t>
            </w:r>
            <w:r w:rsidRPr="005429ED">
              <w:rPr>
                <w:rFonts w:asciiTheme="majorBidi" w:hAnsiTheme="majorBidi"/>
                <w:rtl/>
              </w:rPr>
              <w:t xml:space="preserve"> </w:t>
            </w:r>
            <w:r w:rsidRPr="005429ED">
              <w:rPr>
                <w:rFonts w:asciiTheme="majorBidi" w:hAnsiTheme="majorBidi" w:hint="cs"/>
                <w:rtl/>
              </w:rPr>
              <w:t>פנימיים</w:t>
            </w:r>
            <w:r w:rsidRPr="005429ED">
              <w:rPr>
                <w:rFonts w:asciiTheme="majorBidi" w:hAnsiTheme="majorBidi"/>
                <w:rtl/>
              </w:rPr>
              <w:t xml:space="preserve"> </w:t>
            </w:r>
            <w:r w:rsidRPr="005429ED">
              <w:rPr>
                <w:rFonts w:asciiTheme="majorBidi" w:hAnsiTheme="majorBidi" w:hint="cs"/>
                <w:rtl/>
              </w:rPr>
              <w:t>והן</w:t>
            </w:r>
            <w:r w:rsidRPr="005429ED">
              <w:rPr>
                <w:rFonts w:asciiTheme="majorBidi" w:hAnsiTheme="majorBidi"/>
                <w:rtl/>
              </w:rPr>
              <w:t xml:space="preserve"> </w:t>
            </w:r>
            <w:r w:rsidRPr="005429ED">
              <w:rPr>
                <w:rFonts w:asciiTheme="majorBidi" w:hAnsiTheme="majorBidi" w:hint="cs"/>
                <w:rtl/>
              </w:rPr>
              <w:t>חיצוניים</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היקף הפרויקט:</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lastRenderedPageBreak/>
              <w:t>תקופת הפרויקט ומועדה:</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תיאור הפרויקט:</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 xml:space="preserve">שם איש הקשר, תפקידו בארגון ופרטי ההתקשרות </w:t>
            </w:r>
            <w:r w:rsidR="004B4F4A" w:rsidRPr="005429ED">
              <w:rPr>
                <w:rFonts w:hint="cs"/>
                <w:rtl/>
              </w:rPr>
              <w:t>עמו</w:t>
            </w:r>
            <w:r w:rsidRPr="005429ED">
              <w:rPr>
                <w:rFonts w:hint="cs"/>
                <w:rtl/>
              </w:rPr>
              <w:t xml:space="preserve"> (טלפון ומייל)</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bl>
    <w:p w:rsidR="00CB1DDD" w:rsidRPr="005429ED" w:rsidRDefault="00CB1DDD" w:rsidP="00CB1DDD">
      <w:pPr>
        <w:spacing w:line="360" w:lineRule="auto"/>
        <w:contextualSpacing/>
        <w:jc w:val="both"/>
        <w:rPr>
          <w:b/>
          <w:bCs/>
          <w:u w:val="single"/>
          <w:rtl/>
        </w:rPr>
      </w:pPr>
    </w:p>
    <w:p w:rsidR="00CB1DDD" w:rsidRPr="005429ED" w:rsidRDefault="00CB1DDD" w:rsidP="00CB1DDD">
      <w:pPr>
        <w:spacing w:line="360" w:lineRule="auto"/>
        <w:contextualSpacing/>
        <w:jc w:val="both"/>
        <w:rPr>
          <w:b/>
          <w:bCs/>
          <w:u w:val="single"/>
          <w:rtl/>
        </w:rPr>
      </w:pPr>
    </w:p>
    <w:tbl>
      <w:tblPr>
        <w:bidiVisual/>
        <w:tblW w:w="0" w:type="auto"/>
        <w:tblInd w:w="199" w:type="dxa"/>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1531"/>
        <w:gridCol w:w="6204"/>
      </w:tblGrid>
      <w:tr w:rsidR="005429ED" w:rsidRPr="005429ED" w:rsidTr="00F60D6A">
        <w:tc>
          <w:tcPr>
            <w:tcW w:w="7735" w:type="dxa"/>
            <w:gridSpan w:val="2"/>
            <w:tcBorders>
              <w:top w:val="single" w:sz="4" w:space="0" w:color="auto"/>
              <w:left w:val="single" w:sz="4" w:space="0" w:color="auto"/>
              <w:bottom w:val="nil"/>
              <w:right w:val="single" w:sz="4" w:space="0" w:color="auto"/>
            </w:tcBorders>
            <w:shd w:val="clear" w:color="auto" w:fill="auto"/>
          </w:tcPr>
          <w:p w:rsidR="00CB1DDD" w:rsidRPr="005429ED" w:rsidRDefault="00CB1DDD" w:rsidP="00F60D6A">
            <w:pPr>
              <w:spacing w:line="360" w:lineRule="auto"/>
              <w:contextualSpacing/>
              <w:jc w:val="both"/>
              <w:rPr>
                <w:rtl/>
              </w:rPr>
            </w:pPr>
            <w:r w:rsidRPr="005429ED">
              <w:rPr>
                <w:rFonts w:hint="cs"/>
                <w:rtl/>
              </w:rPr>
              <w:t>לצורך הוכחת הניסיון הנדרש, על המציע לפרט בהצעתו לגבי כל פרויקט שאותו הוביל או ליווה היועץ בטכנולוגית המידע המוצע את:</w:t>
            </w:r>
          </w:p>
        </w:tc>
      </w:tr>
      <w:tr w:rsidR="005429ED" w:rsidRPr="005429ED" w:rsidTr="00F60D6A">
        <w:tc>
          <w:tcPr>
            <w:tcW w:w="1531" w:type="dxa"/>
            <w:tcBorders>
              <w:top w:val="nil"/>
              <w:left w:val="single" w:sz="4" w:space="0" w:color="auto"/>
              <w:bottom w:val="nil"/>
              <w:right w:val="nil"/>
            </w:tcBorders>
            <w:shd w:val="clear" w:color="auto" w:fill="auto"/>
          </w:tcPr>
          <w:p w:rsidR="00CB1DDD" w:rsidRPr="005429ED" w:rsidRDefault="00CB1DDD" w:rsidP="00F60D6A">
            <w:pPr>
              <w:spacing w:line="360" w:lineRule="auto"/>
              <w:contextualSpacing/>
              <w:jc w:val="both"/>
              <w:rPr>
                <w:rtl/>
              </w:rPr>
            </w:pPr>
            <w:r w:rsidRPr="005429ED">
              <w:rPr>
                <w:rFonts w:hint="cs"/>
                <w:rtl/>
              </w:rPr>
              <w:t>שם הפרוייקט:</w:t>
            </w:r>
          </w:p>
        </w:tc>
        <w:tc>
          <w:tcPr>
            <w:tcW w:w="6204" w:type="dxa"/>
            <w:tcBorders>
              <w:top w:val="nil"/>
              <w:left w:val="nil"/>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r w:rsidRPr="005429ED">
              <w:rPr>
                <w:rFonts w:hint="cs"/>
                <w:rtl/>
              </w:rPr>
              <w:t>הארגון המזמין:</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3F77C4" w:rsidP="003F77C4">
            <w:pPr>
              <w:spacing w:line="360" w:lineRule="auto"/>
              <w:contextualSpacing/>
              <w:jc w:val="both"/>
              <w:rPr>
                <w:rtl/>
                <w:lang w:eastAsia="he-IL"/>
              </w:rPr>
            </w:pPr>
            <w:r>
              <w:rPr>
                <w:rFonts w:hint="cs"/>
                <w:rtl/>
              </w:rPr>
              <w:t>מספר</w:t>
            </w:r>
            <w:r>
              <w:t xml:space="preserve"> </w:t>
            </w:r>
            <w:r w:rsidR="00CB1DDD" w:rsidRPr="005429ED">
              <w:rPr>
                <w:rFonts w:hint="cs"/>
                <w:rtl/>
              </w:rPr>
              <w:t>עובדי</w:t>
            </w:r>
            <w:r w:rsidR="001B4921" w:rsidRPr="005429ED">
              <w:t xml:space="preserve">IT </w:t>
            </w:r>
            <w:r w:rsidR="00CB1DDD" w:rsidRPr="005429ED">
              <w:rPr>
                <w:rFonts w:hint="cs"/>
                <w:rtl/>
              </w:rPr>
              <w:t xml:space="preserve"> המועסקים בארגון:</w:t>
            </w:r>
          </w:p>
        </w:tc>
      </w:tr>
      <w:tr w:rsidR="005429ED" w:rsidRPr="005429ED" w:rsidTr="00F60D6A">
        <w:tc>
          <w:tcPr>
            <w:tcW w:w="7735" w:type="dxa"/>
            <w:gridSpan w:val="2"/>
            <w:tcBorders>
              <w:left w:val="single" w:sz="4" w:space="0" w:color="auto"/>
              <w:right w:val="single" w:sz="4" w:space="0" w:color="auto"/>
            </w:tcBorders>
            <w:shd w:val="clear" w:color="auto" w:fill="auto"/>
          </w:tcPr>
          <w:p w:rsidR="001B4921" w:rsidRPr="005429ED" w:rsidRDefault="001B4921" w:rsidP="001B4921">
            <w:pPr>
              <w:spacing w:line="360" w:lineRule="auto"/>
              <w:contextualSpacing/>
              <w:jc w:val="both"/>
              <w:rPr>
                <w:rtl/>
              </w:rPr>
            </w:pPr>
            <w:r w:rsidRPr="005429ED">
              <w:rPr>
                <w:rFonts w:asciiTheme="majorBidi" w:hAnsiTheme="majorBidi" w:hint="cs"/>
                <w:rtl/>
              </w:rPr>
              <w:t>משתמשים</w:t>
            </w:r>
            <w:r w:rsidRPr="005429ED">
              <w:rPr>
                <w:rFonts w:asciiTheme="majorBidi" w:hAnsiTheme="majorBidi"/>
                <w:rtl/>
              </w:rPr>
              <w:t xml:space="preserve">, </w:t>
            </w:r>
            <w:r w:rsidRPr="005429ED">
              <w:rPr>
                <w:rFonts w:asciiTheme="majorBidi" w:hAnsiTheme="majorBidi" w:hint="cs"/>
                <w:rtl/>
              </w:rPr>
              <w:t>הן</w:t>
            </w:r>
            <w:r w:rsidRPr="005429ED">
              <w:rPr>
                <w:rFonts w:asciiTheme="majorBidi" w:hAnsiTheme="majorBidi"/>
                <w:rtl/>
              </w:rPr>
              <w:t xml:space="preserve"> </w:t>
            </w:r>
            <w:r w:rsidRPr="005429ED">
              <w:rPr>
                <w:rFonts w:asciiTheme="majorBidi" w:hAnsiTheme="majorBidi" w:hint="cs"/>
                <w:rtl/>
              </w:rPr>
              <w:t>פנימיים</w:t>
            </w:r>
            <w:r w:rsidRPr="005429ED">
              <w:rPr>
                <w:rFonts w:asciiTheme="majorBidi" w:hAnsiTheme="majorBidi"/>
                <w:rtl/>
              </w:rPr>
              <w:t xml:space="preserve"> </w:t>
            </w:r>
            <w:r w:rsidRPr="005429ED">
              <w:rPr>
                <w:rFonts w:asciiTheme="majorBidi" w:hAnsiTheme="majorBidi" w:hint="cs"/>
                <w:rtl/>
              </w:rPr>
              <w:t>והן</w:t>
            </w:r>
            <w:r w:rsidRPr="005429ED">
              <w:rPr>
                <w:rFonts w:asciiTheme="majorBidi" w:hAnsiTheme="majorBidi"/>
                <w:rtl/>
              </w:rPr>
              <w:t xml:space="preserve"> </w:t>
            </w:r>
            <w:r w:rsidRPr="005429ED">
              <w:rPr>
                <w:rFonts w:asciiTheme="majorBidi" w:hAnsiTheme="majorBidi" w:hint="cs"/>
                <w:rtl/>
              </w:rPr>
              <w:t>חיצוניים</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היקף הפרויקט:</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תקופת הפרויקט ומועדה:</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תיאור הפרויקט:</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שם איש הקשר, תפקידו בארגון ופרטי ההתקשרות עימו (טלפון ומייל)</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bl>
    <w:p w:rsidR="00A14A1B" w:rsidRPr="005429ED" w:rsidRDefault="00A14A1B" w:rsidP="00A14A1B">
      <w:pPr>
        <w:pStyle w:val="ab"/>
        <w:spacing w:before="240" w:line="360" w:lineRule="auto"/>
        <w:ind w:left="792"/>
        <w:jc w:val="both"/>
        <w:rPr>
          <w:rFonts w:cs="David"/>
          <w:sz w:val="24"/>
          <w:szCs w:val="24"/>
          <w:rtl/>
        </w:rPr>
      </w:pPr>
      <w:r w:rsidRPr="00A14A1B">
        <w:rPr>
          <w:rFonts w:hint="cs"/>
          <w:rtl/>
        </w:rPr>
        <w:t xml:space="preserve">  </w:t>
      </w:r>
      <w:r w:rsidRPr="005429ED">
        <w:rPr>
          <w:rFonts w:cs="David"/>
          <w:sz w:val="24"/>
          <w:szCs w:val="24"/>
          <w:rtl/>
        </w:rPr>
        <w:t>ניתן לפרט עבודות נוספות  במתכונת הנ"ל  - בדפים נוספים</w:t>
      </w:r>
    </w:p>
    <w:p w:rsidR="00CB1DDD" w:rsidRPr="005429ED" w:rsidRDefault="00CB1DDD" w:rsidP="00CB1DDD">
      <w:pPr>
        <w:spacing w:line="360" w:lineRule="auto"/>
        <w:contextualSpacing/>
        <w:jc w:val="both"/>
        <w:rPr>
          <w:b/>
          <w:bCs/>
          <w:u w:val="single"/>
          <w:rtl/>
        </w:rPr>
      </w:pPr>
    </w:p>
    <w:p w:rsidR="00CB1DDD" w:rsidRPr="005429ED" w:rsidRDefault="00CB1DDD" w:rsidP="00CB1DDD">
      <w:pPr>
        <w:spacing w:line="360" w:lineRule="auto"/>
        <w:contextualSpacing/>
        <w:jc w:val="both"/>
        <w:rPr>
          <w:b/>
          <w:bCs/>
          <w:u w:val="single"/>
        </w:rPr>
      </w:pPr>
    </w:p>
    <w:p w:rsidR="00CB1DDD" w:rsidRPr="005429ED" w:rsidRDefault="00CB1DDD" w:rsidP="00CB1DDD">
      <w:pPr>
        <w:pStyle w:val="ab"/>
        <w:numPr>
          <w:ilvl w:val="2"/>
          <w:numId w:val="48"/>
        </w:numPr>
        <w:spacing w:line="360" w:lineRule="auto"/>
        <w:jc w:val="both"/>
        <w:outlineLvl w:val="0"/>
        <w:rPr>
          <w:rFonts w:cs="David"/>
          <w:b/>
          <w:bCs/>
          <w:u w:val="single"/>
          <w:rtl/>
        </w:rPr>
      </w:pPr>
      <w:r w:rsidRPr="005429ED">
        <w:rPr>
          <w:rFonts w:cs="David"/>
          <w:b/>
          <w:bCs/>
          <w:sz w:val="24"/>
          <w:szCs w:val="24"/>
          <w:u w:val="single"/>
          <w:rtl/>
        </w:rPr>
        <w:t xml:space="preserve">פרטי </w:t>
      </w:r>
      <w:r w:rsidRPr="005429ED">
        <w:rPr>
          <w:rFonts w:cs="David" w:hint="eastAsia"/>
          <w:b/>
          <w:bCs/>
          <w:sz w:val="24"/>
          <w:szCs w:val="24"/>
          <w:u w:val="single"/>
          <w:rtl/>
        </w:rPr>
        <w:t>שני</w:t>
      </w:r>
      <w:r w:rsidRPr="005429ED">
        <w:rPr>
          <w:rFonts w:cs="David"/>
          <w:b/>
          <w:bCs/>
          <w:sz w:val="24"/>
          <w:szCs w:val="24"/>
          <w:u w:val="single"/>
          <w:rtl/>
        </w:rPr>
        <w:t xml:space="preserve"> היועצים </w:t>
      </w:r>
    </w:p>
    <w:p w:rsidR="00CB1DDD" w:rsidRPr="005429ED" w:rsidRDefault="00CB1DDD" w:rsidP="00CB1DDD">
      <w:pPr>
        <w:tabs>
          <w:tab w:val="left" w:pos="368"/>
        </w:tabs>
        <w:spacing w:before="240" w:after="120" w:line="360" w:lineRule="auto"/>
        <w:ind w:left="368"/>
        <w:contextualSpacing/>
        <w:jc w:val="both"/>
        <w:outlineLvl w:val="0"/>
        <w:rPr>
          <w:rFonts w:asciiTheme="majorBidi" w:hAnsiTheme="majorBidi"/>
        </w:rPr>
      </w:pPr>
      <w:r w:rsidRPr="005429ED">
        <w:rPr>
          <w:b/>
          <w:bCs/>
          <w:u w:val="single"/>
          <w:rtl/>
        </w:rPr>
        <w:t xml:space="preserve">ניסיון </w:t>
      </w:r>
      <w:r w:rsidRPr="005429ED">
        <w:rPr>
          <w:rFonts w:hint="cs"/>
          <w:b/>
          <w:bCs/>
          <w:u w:val="single"/>
          <w:rtl/>
        </w:rPr>
        <w:t>היועצים</w:t>
      </w:r>
      <w:r w:rsidRPr="005429ED">
        <w:rPr>
          <w:b/>
          <w:bCs/>
          <w:u w:val="single"/>
          <w:rtl/>
        </w:rPr>
        <w:t>:</w:t>
      </w:r>
      <w:r w:rsidRPr="005429ED">
        <w:rPr>
          <w:rFonts w:asciiTheme="majorBidi" w:hAnsiTheme="majorBidi" w:hint="cs"/>
          <w:rtl/>
        </w:rPr>
        <w:t xml:space="preserve"> </w:t>
      </w:r>
      <w:r w:rsidRPr="005429ED">
        <w:rPr>
          <w:rFonts w:asciiTheme="majorBidi" w:hAnsiTheme="majorBidi" w:hint="eastAsia"/>
          <w:rtl/>
        </w:rPr>
        <w:t>על</w:t>
      </w:r>
      <w:r w:rsidRPr="005429ED">
        <w:rPr>
          <w:rFonts w:asciiTheme="majorBidi" w:hAnsiTheme="majorBidi"/>
          <w:rtl/>
        </w:rPr>
        <w:t xml:space="preserve"> </w:t>
      </w:r>
      <w:r w:rsidRPr="005429ED">
        <w:rPr>
          <w:rFonts w:asciiTheme="majorBidi" w:hAnsiTheme="majorBidi" w:hint="eastAsia"/>
          <w:rtl/>
        </w:rPr>
        <w:t>היועצים</w:t>
      </w:r>
      <w:r w:rsidRPr="005429ED">
        <w:rPr>
          <w:rFonts w:asciiTheme="majorBidi" w:hAnsiTheme="majorBidi"/>
          <w:rtl/>
        </w:rPr>
        <w:t xml:space="preserve"> </w:t>
      </w:r>
      <w:r w:rsidRPr="005429ED">
        <w:rPr>
          <w:rFonts w:asciiTheme="majorBidi" w:hAnsiTheme="majorBidi" w:hint="eastAsia"/>
          <w:rtl/>
        </w:rPr>
        <w:t>להיות</w:t>
      </w:r>
      <w:r w:rsidRPr="005429ED">
        <w:rPr>
          <w:rFonts w:asciiTheme="majorBidi" w:hAnsiTheme="majorBidi"/>
          <w:rtl/>
        </w:rPr>
        <w:t xml:space="preserve">, </w:t>
      </w:r>
      <w:r w:rsidRPr="005429ED">
        <w:rPr>
          <w:rFonts w:asciiTheme="majorBidi" w:hAnsiTheme="majorBidi" w:hint="cs"/>
          <w:rtl/>
        </w:rPr>
        <w:t>בעלי</w:t>
      </w:r>
      <w:r w:rsidRPr="005429ED">
        <w:rPr>
          <w:rFonts w:asciiTheme="majorBidi" w:hAnsiTheme="majorBidi"/>
          <w:rtl/>
        </w:rPr>
        <w:t xml:space="preserve"> </w:t>
      </w:r>
      <w:r w:rsidRPr="005429ED">
        <w:rPr>
          <w:rFonts w:asciiTheme="majorBidi" w:hAnsiTheme="majorBidi" w:hint="cs"/>
          <w:rtl/>
        </w:rPr>
        <w:t>ניסיון</w:t>
      </w:r>
      <w:r w:rsidRPr="005429ED">
        <w:rPr>
          <w:rFonts w:asciiTheme="majorBidi" w:hAnsiTheme="majorBidi"/>
          <w:rtl/>
        </w:rPr>
        <w:t xml:space="preserve"> </w:t>
      </w:r>
      <w:r w:rsidRPr="005429ED">
        <w:rPr>
          <w:rFonts w:asciiTheme="majorBidi" w:hAnsiTheme="majorBidi" w:hint="cs"/>
          <w:rtl/>
        </w:rPr>
        <w:t>של</w:t>
      </w:r>
      <w:r w:rsidRPr="005429ED">
        <w:rPr>
          <w:rFonts w:asciiTheme="majorBidi" w:hAnsiTheme="majorBidi"/>
          <w:rtl/>
        </w:rPr>
        <w:t xml:space="preserve"> </w:t>
      </w:r>
      <w:r w:rsidRPr="005429ED">
        <w:rPr>
          <w:rFonts w:asciiTheme="majorBidi" w:hAnsiTheme="majorBidi" w:hint="cs"/>
          <w:rtl/>
        </w:rPr>
        <w:t>5</w:t>
      </w:r>
      <w:r w:rsidRPr="005429ED">
        <w:rPr>
          <w:rFonts w:asciiTheme="majorBidi" w:hAnsiTheme="majorBidi"/>
          <w:rtl/>
        </w:rPr>
        <w:t xml:space="preserve"> </w:t>
      </w:r>
      <w:r w:rsidRPr="005429ED">
        <w:rPr>
          <w:rFonts w:asciiTheme="majorBidi" w:hAnsiTheme="majorBidi" w:hint="cs"/>
          <w:rtl/>
        </w:rPr>
        <w:t>שנים</w:t>
      </w:r>
      <w:r w:rsidRPr="005429ED">
        <w:rPr>
          <w:rFonts w:asciiTheme="majorBidi" w:hAnsiTheme="majorBidi"/>
          <w:rtl/>
        </w:rPr>
        <w:t xml:space="preserve"> </w:t>
      </w:r>
      <w:r w:rsidRPr="005429ED">
        <w:rPr>
          <w:rFonts w:asciiTheme="majorBidi" w:hAnsiTheme="majorBidi" w:hint="cs"/>
          <w:rtl/>
        </w:rPr>
        <w:t>לפחות</w:t>
      </w:r>
      <w:r w:rsidRPr="005429ED">
        <w:rPr>
          <w:rFonts w:asciiTheme="majorBidi" w:hAnsiTheme="majorBidi"/>
          <w:rtl/>
        </w:rPr>
        <w:t xml:space="preserve">, </w:t>
      </w:r>
      <w:r w:rsidRPr="005429ED">
        <w:rPr>
          <w:rFonts w:asciiTheme="majorBidi" w:hAnsiTheme="majorBidi" w:hint="cs"/>
          <w:rtl/>
        </w:rPr>
        <w:t>בהובלה</w:t>
      </w:r>
      <w:r w:rsidRPr="005429ED">
        <w:rPr>
          <w:rFonts w:asciiTheme="majorBidi" w:hAnsiTheme="majorBidi"/>
          <w:rtl/>
        </w:rPr>
        <w:t xml:space="preserve"> </w:t>
      </w:r>
      <w:r w:rsidRPr="005429ED">
        <w:rPr>
          <w:rFonts w:asciiTheme="majorBidi" w:hAnsiTheme="majorBidi" w:hint="cs"/>
          <w:rtl/>
        </w:rPr>
        <w:t>או</w:t>
      </w:r>
      <w:r w:rsidRPr="005429ED">
        <w:rPr>
          <w:rFonts w:asciiTheme="majorBidi" w:hAnsiTheme="majorBidi"/>
          <w:rtl/>
        </w:rPr>
        <w:t xml:space="preserve"> </w:t>
      </w:r>
      <w:r w:rsidRPr="005429ED">
        <w:rPr>
          <w:rFonts w:asciiTheme="majorBidi" w:hAnsiTheme="majorBidi" w:hint="cs"/>
          <w:rtl/>
        </w:rPr>
        <w:t>בליווי</w:t>
      </w:r>
      <w:r w:rsidRPr="005429ED">
        <w:rPr>
          <w:rFonts w:asciiTheme="majorBidi" w:hAnsiTheme="majorBidi"/>
          <w:rtl/>
        </w:rPr>
        <w:t xml:space="preserve"> </w:t>
      </w:r>
      <w:r w:rsidRPr="005429ED">
        <w:rPr>
          <w:rFonts w:asciiTheme="majorBidi" w:hAnsiTheme="majorBidi" w:hint="cs"/>
          <w:rtl/>
        </w:rPr>
        <w:t>תהליכי</w:t>
      </w:r>
      <w:r w:rsidRPr="005429ED">
        <w:rPr>
          <w:rFonts w:asciiTheme="majorBidi" w:hAnsiTheme="majorBidi"/>
          <w:rtl/>
        </w:rPr>
        <w:t xml:space="preserve"> </w:t>
      </w:r>
      <w:r w:rsidRPr="005429ED">
        <w:rPr>
          <w:rFonts w:asciiTheme="majorBidi" w:hAnsiTheme="majorBidi" w:hint="cs"/>
          <w:rtl/>
        </w:rPr>
        <w:t>התייעלות</w:t>
      </w:r>
      <w:r w:rsidRPr="005429ED">
        <w:rPr>
          <w:rFonts w:asciiTheme="majorBidi" w:hAnsiTheme="majorBidi"/>
          <w:rtl/>
        </w:rPr>
        <w:t xml:space="preserve"> </w:t>
      </w:r>
      <w:r w:rsidRPr="005429ED">
        <w:rPr>
          <w:rFonts w:asciiTheme="majorBidi" w:hAnsiTheme="majorBidi" w:hint="cs"/>
          <w:rtl/>
        </w:rPr>
        <w:t>בתחום</w:t>
      </w:r>
      <w:r w:rsidRPr="005429ED">
        <w:rPr>
          <w:rFonts w:asciiTheme="majorBidi" w:hAnsiTheme="majorBidi"/>
          <w:rtl/>
        </w:rPr>
        <w:t xml:space="preserve"> </w:t>
      </w:r>
      <w:r w:rsidRPr="005429ED">
        <w:rPr>
          <w:rFonts w:asciiTheme="majorBidi" w:hAnsiTheme="majorBidi" w:hint="cs"/>
          <w:rtl/>
        </w:rPr>
        <w:t>הארגוני</w:t>
      </w:r>
      <w:r w:rsidRPr="005429ED">
        <w:rPr>
          <w:rFonts w:asciiTheme="majorBidi" w:hAnsiTheme="majorBidi"/>
          <w:rtl/>
        </w:rPr>
        <w:t xml:space="preserve"> </w:t>
      </w:r>
      <w:r w:rsidRPr="005429ED">
        <w:rPr>
          <w:rFonts w:asciiTheme="majorBidi" w:hAnsiTheme="majorBidi" w:hint="cs"/>
          <w:rtl/>
        </w:rPr>
        <w:t>או</w:t>
      </w:r>
      <w:r w:rsidRPr="005429ED">
        <w:rPr>
          <w:rFonts w:asciiTheme="majorBidi" w:hAnsiTheme="majorBidi"/>
          <w:rtl/>
        </w:rPr>
        <w:t xml:space="preserve"> </w:t>
      </w:r>
      <w:r w:rsidRPr="005429ED">
        <w:rPr>
          <w:rFonts w:asciiTheme="majorBidi" w:hAnsiTheme="majorBidi" w:hint="cs"/>
          <w:rtl/>
        </w:rPr>
        <w:t>עסקי</w:t>
      </w:r>
      <w:r w:rsidRPr="005429ED">
        <w:rPr>
          <w:rFonts w:asciiTheme="majorBidi" w:hAnsiTheme="majorBidi"/>
          <w:rtl/>
        </w:rPr>
        <w:t xml:space="preserve"> </w:t>
      </w:r>
      <w:r w:rsidRPr="005429ED">
        <w:rPr>
          <w:rFonts w:asciiTheme="majorBidi" w:hAnsiTheme="majorBidi" w:hint="cs"/>
          <w:rtl/>
        </w:rPr>
        <w:t>של</w:t>
      </w:r>
      <w:r w:rsidRPr="005429ED">
        <w:rPr>
          <w:rFonts w:asciiTheme="majorBidi" w:hAnsiTheme="majorBidi"/>
          <w:rtl/>
        </w:rPr>
        <w:t xml:space="preserve"> </w:t>
      </w:r>
      <w:r w:rsidRPr="005429ED">
        <w:rPr>
          <w:rFonts w:asciiTheme="majorBidi" w:hAnsiTheme="majorBidi" w:hint="cs"/>
          <w:rtl/>
        </w:rPr>
        <w:t>לפחות</w:t>
      </w:r>
      <w:r w:rsidRPr="005429ED">
        <w:rPr>
          <w:rFonts w:asciiTheme="majorBidi" w:hAnsiTheme="majorBidi"/>
          <w:rtl/>
        </w:rPr>
        <w:t xml:space="preserve"> </w:t>
      </w:r>
      <w:r w:rsidRPr="005429ED">
        <w:rPr>
          <w:rFonts w:asciiTheme="majorBidi" w:hAnsiTheme="majorBidi" w:hint="cs"/>
          <w:rtl/>
        </w:rPr>
        <w:t>2 ארגונים</w:t>
      </w:r>
      <w:r w:rsidRPr="005429ED">
        <w:rPr>
          <w:rFonts w:asciiTheme="majorBidi" w:hAnsiTheme="majorBidi"/>
          <w:rtl/>
        </w:rPr>
        <w:t xml:space="preserve">, </w:t>
      </w:r>
      <w:r w:rsidRPr="005429ED">
        <w:rPr>
          <w:rFonts w:asciiTheme="majorBidi" w:hAnsiTheme="majorBidi" w:hint="cs"/>
          <w:rtl/>
        </w:rPr>
        <w:t>שמחזור</w:t>
      </w:r>
      <w:r w:rsidRPr="005429ED">
        <w:rPr>
          <w:rFonts w:asciiTheme="majorBidi" w:hAnsiTheme="majorBidi"/>
          <w:rtl/>
        </w:rPr>
        <w:t xml:space="preserve"> </w:t>
      </w:r>
      <w:r w:rsidRPr="005429ED">
        <w:rPr>
          <w:rFonts w:asciiTheme="majorBidi" w:hAnsiTheme="majorBidi" w:hint="cs"/>
          <w:rtl/>
        </w:rPr>
        <w:t>ההכנסות</w:t>
      </w:r>
      <w:r w:rsidRPr="005429ED">
        <w:rPr>
          <w:rFonts w:asciiTheme="majorBidi" w:hAnsiTheme="majorBidi"/>
          <w:rtl/>
        </w:rPr>
        <w:t xml:space="preserve"> /</w:t>
      </w:r>
      <w:r w:rsidRPr="005429ED">
        <w:rPr>
          <w:rFonts w:asciiTheme="majorBidi" w:hAnsiTheme="majorBidi" w:hint="cs"/>
          <w:rtl/>
        </w:rPr>
        <w:t>התקציב</w:t>
      </w:r>
      <w:r w:rsidRPr="005429ED">
        <w:rPr>
          <w:rFonts w:asciiTheme="majorBidi" w:hAnsiTheme="majorBidi"/>
          <w:rtl/>
        </w:rPr>
        <w:t xml:space="preserve"> </w:t>
      </w:r>
      <w:r w:rsidRPr="005429ED">
        <w:rPr>
          <w:rFonts w:asciiTheme="majorBidi" w:hAnsiTheme="majorBidi" w:hint="cs"/>
          <w:rtl/>
        </w:rPr>
        <w:t>השנתי</w:t>
      </w:r>
      <w:r w:rsidRPr="005429ED">
        <w:rPr>
          <w:rFonts w:asciiTheme="majorBidi" w:hAnsiTheme="majorBidi"/>
          <w:rtl/>
        </w:rPr>
        <w:t xml:space="preserve"> </w:t>
      </w:r>
      <w:r w:rsidRPr="005429ED">
        <w:rPr>
          <w:rFonts w:asciiTheme="majorBidi" w:hAnsiTheme="majorBidi" w:hint="cs"/>
          <w:rtl/>
        </w:rPr>
        <w:t>של</w:t>
      </w:r>
      <w:r w:rsidRPr="005429ED">
        <w:rPr>
          <w:rFonts w:asciiTheme="majorBidi" w:hAnsiTheme="majorBidi"/>
          <w:rtl/>
        </w:rPr>
        <w:t xml:space="preserve"> </w:t>
      </w:r>
      <w:r w:rsidRPr="005429ED">
        <w:rPr>
          <w:rFonts w:asciiTheme="majorBidi" w:hAnsiTheme="majorBidi" w:hint="cs"/>
          <w:rtl/>
        </w:rPr>
        <w:t>כל</w:t>
      </w:r>
      <w:r w:rsidRPr="005429ED">
        <w:rPr>
          <w:rFonts w:asciiTheme="majorBidi" w:hAnsiTheme="majorBidi"/>
          <w:rtl/>
        </w:rPr>
        <w:t xml:space="preserve"> </w:t>
      </w:r>
      <w:r w:rsidRPr="005429ED">
        <w:rPr>
          <w:rFonts w:asciiTheme="majorBidi" w:hAnsiTheme="majorBidi" w:hint="cs"/>
          <w:rtl/>
        </w:rPr>
        <w:t>אחד</w:t>
      </w:r>
      <w:r w:rsidRPr="005429ED">
        <w:rPr>
          <w:rFonts w:asciiTheme="majorBidi" w:hAnsiTheme="majorBidi"/>
          <w:rtl/>
        </w:rPr>
        <w:t xml:space="preserve"> </w:t>
      </w:r>
      <w:r w:rsidRPr="005429ED">
        <w:rPr>
          <w:rFonts w:asciiTheme="majorBidi" w:hAnsiTheme="majorBidi" w:hint="cs"/>
          <w:rtl/>
        </w:rPr>
        <w:t>מהם</w:t>
      </w:r>
      <w:r w:rsidRPr="005429ED">
        <w:rPr>
          <w:rFonts w:asciiTheme="majorBidi" w:hAnsiTheme="majorBidi"/>
          <w:rtl/>
        </w:rPr>
        <w:t xml:space="preserve"> </w:t>
      </w:r>
      <w:r w:rsidRPr="005429ED">
        <w:rPr>
          <w:rFonts w:asciiTheme="majorBidi" w:hAnsiTheme="majorBidi" w:hint="cs"/>
          <w:rtl/>
        </w:rPr>
        <w:t>עולה</w:t>
      </w:r>
      <w:r w:rsidRPr="005429ED">
        <w:rPr>
          <w:rFonts w:asciiTheme="majorBidi" w:hAnsiTheme="majorBidi"/>
          <w:rtl/>
        </w:rPr>
        <w:t xml:space="preserve"> </w:t>
      </w:r>
      <w:r w:rsidRPr="005429ED">
        <w:rPr>
          <w:rFonts w:asciiTheme="majorBidi" w:hAnsiTheme="majorBidi" w:hint="cs"/>
          <w:rtl/>
        </w:rPr>
        <w:t>על</w:t>
      </w:r>
      <w:r w:rsidRPr="005429ED">
        <w:rPr>
          <w:rFonts w:asciiTheme="majorBidi" w:hAnsiTheme="majorBidi"/>
          <w:rtl/>
        </w:rPr>
        <w:t xml:space="preserve"> </w:t>
      </w:r>
      <w:r w:rsidRPr="005429ED">
        <w:rPr>
          <w:rFonts w:asciiTheme="majorBidi" w:hAnsiTheme="majorBidi" w:hint="cs"/>
          <w:rtl/>
        </w:rPr>
        <w:t>100</w:t>
      </w:r>
      <w:r w:rsidRPr="005429ED">
        <w:rPr>
          <w:rFonts w:asciiTheme="majorBidi" w:hAnsiTheme="majorBidi"/>
          <w:rtl/>
        </w:rPr>
        <w:t xml:space="preserve"> </w:t>
      </w:r>
      <w:r w:rsidRPr="005429ED">
        <w:rPr>
          <w:rFonts w:asciiTheme="majorBidi" w:hAnsiTheme="majorBidi" w:hint="cs"/>
          <w:rtl/>
        </w:rPr>
        <w:t>מיליון</w:t>
      </w:r>
      <w:r w:rsidRPr="005429ED">
        <w:rPr>
          <w:rFonts w:asciiTheme="majorBidi" w:hAnsiTheme="majorBidi"/>
          <w:rtl/>
        </w:rPr>
        <w:t xml:space="preserve"> </w:t>
      </w:r>
      <w:r w:rsidRPr="005429ED">
        <w:rPr>
          <w:rFonts w:asciiTheme="majorBidi" w:hAnsiTheme="majorBidi" w:hint="cs"/>
          <w:rtl/>
        </w:rPr>
        <w:t>₪</w:t>
      </w:r>
      <w:r w:rsidRPr="005429ED">
        <w:rPr>
          <w:rFonts w:asciiTheme="majorBidi" w:hAnsiTheme="majorBidi"/>
          <w:rtl/>
        </w:rPr>
        <w:t xml:space="preserve"> (</w:t>
      </w:r>
      <w:r w:rsidRPr="005429ED">
        <w:rPr>
          <w:rFonts w:asciiTheme="majorBidi" w:hAnsiTheme="majorBidi" w:hint="cs"/>
          <w:rtl/>
        </w:rPr>
        <w:t>או</w:t>
      </w:r>
      <w:r w:rsidRPr="005429ED">
        <w:rPr>
          <w:rFonts w:asciiTheme="majorBidi" w:hAnsiTheme="majorBidi"/>
          <w:rtl/>
        </w:rPr>
        <w:t xml:space="preserve"> </w:t>
      </w:r>
      <w:r w:rsidRPr="005429ED">
        <w:rPr>
          <w:rFonts w:asciiTheme="majorBidi" w:hAnsiTheme="majorBidi" w:hint="cs"/>
          <w:rtl/>
        </w:rPr>
        <w:t>שווה</w:t>
      </w:r>
      <w:r w:rsidRPr="005429ED">
        <w:rPr>
          <w:rFonts w:asciiTheme="majorBidi" w:hAnsiTheme="majorBidi"/>
          <w:rtl/>
        </w:rPr>
        <w:t xml:space="preserve"> </w:t>
      </w:r>
      <w:r w:rsidRPr="005429ED">
        <w:rPr>
          <w:rFonts w:asciiTheme="majorBidi" w:hAnsiTheme="majorBidi" w:hint="cs"/>
          <w:rtl/>
        </w:rPr>
        <w:t>ערך</w:t>
      </w:r>
      <w:r w:rsidRPr="005429ED">
        <w:rPr>
          <w:rFonts w:asciiTheme="majorBidi" w:hAnsiTheme="majorBidi"/>
          <w:rtl/>
        </w:rPr>
        <w:t xml:space="preserve"> </w:t>
      </w:r>
      <w:r w:rsidRPr="005429ED">
        <w:rPr>
          <w:rFonts w:asciiTheme="majorBidi" w:hAnsiTheme="majorBidi" w:hint="cs"/>
          <w:rtl/>
        </w:rPr>
        <w:t>במט</w:t>
      </w:r>
      <w:r w:rsidRPr="005429ED">
        <w:rPr>
          <w:rFonts w:asciiTheme="majorBidi" w:hAnsiTheme="majorBidi"/>
          <w:rtl/>
        </w:rPr>
        <w:t>"</w:t>
      </w:r>
      <w:r w:rsidRPr="005429ED">
        <w:rPr>
          <w:rFonts w:asciiTheme="majorBidi" w:hAnsiTheme="majorBidi" w:hint="cs"/>
          <w:rtl/>
        </w:rPr>
        <w:t>ח</w:t>
      </w:r>
      <w:r w:rsidRPr="005429ED">
        <w:rPr>
          <w:rFonts w:asciiTheme="majorBidi" w:hAnsiTheme="majorBidi"/>
          <w:rtl/>
        </w:rPr>
        <w:t>)</w:t>
      </w:r>
      <w:r w:rsidRPr="005429ED">
        <w:rPr>
          <w:rFonts w:asciiTheme="majorBidi" w:hAnsiTheme="majorBidi" w:hint="cs"/>
          <w:rtl/>
        </w:rPr>
        <w:t xml:space="preserve"> </w:t>
      </w:r>
      <w:r w:rsidRPr="005429ED">
        <w:rPr>
          <w:rFonts w:ascii="Book Antiqua" w:hAnsi="Book Antiqua" w:hint="cs"/>
          <w:rtl/>
        </w:rPr>
        <w:t>כאשר</w:t>
      </w:r>
      <w:r w:rsidRPr="005429ED">
        <w:rPr>
          <w:rFonts w:ascii="Book Antiqua" w:hAnsi="Book Antiqua"/>
          <w:rtl/>
        </w:rPr>
        <w:t xml:space="preserve"> </w:t>
      </w:r>
      <w:r w:rsidRPr="005429ED">
        <w:rPr>
          <w:rFonts w:ascii="Book Antiqua" w:hAnsi="Book Antiqua" w:hint="cs"/>
          <w:rtl/>
        </w:rPr>
        <w:t>אחד</w:t>
      </w:r>
      <w:r w:rsidRPr="005429ED">
        <w:rPr>
          <w:rFonts w:ascii="Book Antiqua" w:hAnsi="Book Antiqua"/>
          <w:rtl/>
        </w:rPr>
        <w:t xml:space="preserve"> </w:t>
      </w:r>
      <w:r w:rsidRPr="005429ED">
        <w:rPr>
          <w:rFonts w:ascii="Book Antiqua" w:hAnsi="Book Antiqua" w:hint="cs"/>
          <w:rtl/>
        </w:rPr>
        <w:t>מגופים</w:t>
      </w:r>
      <w:r w:rsidRPr="005429ED">
        <w:rPr>
          <w:rFonts w:ascii="Book Antiqua" w:hAnsi="Book Antiqua"/>
          <w:rtl/>
        </w:rPr>
        <w:t xml:space="preserve"> </w:t>
      </w:r>
      <w:r w:rsidRPr="005429ED">
        <w:rPr>
          <w:rFonts w:ascii="Book Antiqua" w:hAnsi="Book Antiqua" w:hint="cs"/>
          <w:rtl/>
        </w:rPr>
        <w:t>אלה</w:t>
      </w:r>
      <w:r w:rsidRPr="005429ED">
        <w:rPr>
          <w:rFonts w:ascii="Book Antiqua" w:hAnsi="Book Antiqua"/>
          <w:rtl/>
        </w:rPr>
        <w:t xml:space="preserve"> </w:t>
      </w:r>
      <w:r w:rsidRPr="005429ED">
        <w:rPr>
          <w:rFonts w:ascii="Book Antiqua" w:hAnsi="Book Antiqua" w:hint="cs"/>
          <w:rtl/>
        </w:rPr>
        <w:t>הינו</w:t>
      </w:r>
      <w:r w:rsidRPr="005429ED">
        <w:rPr>
          <w:rFonts w:ascii="Book Antiqua" w:hAnsi="Book Antiqua"/>
          <w:rtl/>
        </w:rPr>
        <w:t xml:space="preserve"> </w:t>
      </w:r>
      <w:r w:rsidRPr="005429ED">
        <w:rPr>
          <w:rFonts w:ascii="Book Antiqua" w:hAnsi="Book Antiqua" w:hint="cs"/>
          <w:rtl/>
        </w:rPr>
        <w:t>גוף</w:t>
      </w:r>
      <w:r w:rsidRPr="005429ED">
        <w:rPr>
          <w:rFonts w:ascii="Book Antiqua" w:hAnsi="Book Antiqua"/>
          <w:rtl/>
        </w:rPr>
        <w:t xml:space="preserve"> </w:t>
      </w:r>
      <w:r w:rsidRPr="005429ED">
        <w:rPr>
          <w:rFonts w:ascii="Book Antiqua" w:hAnsi="Book Antiqua" w:hint="cs"/>
          <w:rtl/>
        </w:rPr>
        <w:t>ציבורי</w:t>
      </w:r>
      <w:r w:rsidRPr="005429ED">
        <w:rPr>
          <w:rFonts w:ascii="Book Antiqua" w:hAnsi="Book Antiqua"/>
          <w:rtl/>
        </w:rPr>
        <w:t xml:space="preserve"> </w:t>
      </w:r>
      <w:r w:rsidRPr="005429ED">
        <w:rPr>
          <w:rFonts w:ascii="Book Antiqua" w:hAnsi="Book Antiqua" w:hint="cs"/>
          <w:rtl/>
        </w:rPr>
        <w:t>בארץ</w:t>
      </w:r>
      <w:r w:rsidRPr="005429ED">
        <w:rPr>
          <w:rFonts w:ascii="Book Antiqua" w:hAnsi="Book Antiqua"/>
          <w:rtl/>
        </w:rPr>
        <w:t xml:space="preserve"> (</w:t>
      </w:r>
      <w:r w:rsidRPr="005429ED">
        <w:rPr>
          <w:rFonts w:ascii="Book Antiqua" w:hAnsi="Book Antiqua" w:hint="cs"/>
          <w:rtl/>
        </w:rPr>
        <w:t>כהגדרתו</w:t>
      </w:r>
      <w:r w:rsidRPr="005429ED">
        <w:rPr>
          <w:rFonts w:ascii="Book Antiqua" w:hAnsi="Book Antiqua"/>
          <w:rtl/>
        </w:rPr>
        <w:t xml:space="preserve"> </w:t>
      </w:r>
      <w:r w:rsidRPr="005429ED">
        <w:rPr>
          <w:rFonts w:ascii="Book Antiqua" w:hAnsi="Book Antiqua" w:hint="cs"/>
          <w:rtl/>
        </w:rPr>
        <w:t>בסעיף</w:t>
      </w:r>
      <w:r w:rsidRPr="005429ED">
        <w:rPr>
          <w:rFonts w:ascii="Book Antiqua" w:hAnsi="Book Antiqua"/>
          <w:rtl/>
        </w:rPr>
        <w:t xml:space="preserve"> 1 </w:t>
      </w:r>
      <w:r w:rsidRPr="005429ED">
        <w:rPr>
          <w:rFonts w:ascii="Book Antiqua" w:hAnsi="Book Antiqua" w:hint="cs"/>
          <w:rtl/>
        </w:rPr>
        <w:t>לחוק</w:t>
      </w:r>
      <w:r w:rsidRPr="005429ED">
        <w:rPr>
          <w:rFonts w:ascii="Book Antiqua" w:hAnsi="Book Antiqua"/>
          <w:rtl/>
        </w:rPr>
        <w:t xml:space="preserve"> </w:t>
      </w:r>
      <w:r w:rsidRPr="005429ED">
        <w:rPr>
          <w:rFonts w:ascii="Book Antiqua" w:hAnsi="Book Antiqua" w:hint="cs"/>
          <w:rtl/>
        </w:rPr>
        <w:t>עסקאות</w:t>
      </w:r>
      <w:r w:rsidRPr="005429ED">
        <w:rPr>
          <w:rFonts w:ascii="Book Antiqua" w:hAnsi="Book Antiqua"/>
          <w:rtl/>
        </w:rPr>
        <w:t xml:space="preserve"> </w:t>
      </w:r>
      <w:r w:rsidRPr="005429ED">
        <w:rPr>
          <w:rFonts w:ascii="Book Antiqua" w:hAnsi="Book Antiqua" w:hint="cs"/>
          <w:rtl/>
        </w:rPr>
        <w:t>גופים</w:t>
      </w:r>
      <w:r w:rsidRPr="005429ED">
        <w:rPr>
          <w:rFonts w:ascii="Book Antiqua" w:hAnsi="Book Antiqua"/>
          <w:rtl/>
        </w:rPr>
        <w:t xml:space="preserve"> </w:t>
      </w:r>
      <w:r w:rsidRPr="005429ED">
        <w:rPr>
          <w:rFonts w:ascii="Book Antiqua" w:hAnsi="Book Antiqua" w:hint="cs"/>
          <w:rtl/>
        </w:rPr>
        <w:t>ציבוריים</w:t>
      </w:r>
      <w:r w:rsidRPr="005429ED">
        <w:rPr>
          <w:rFonts w:ascii="Book Antiqua" w:hAnsi="Book Antiqua"/>
          <w:rtl/>
        </w:rPr>
        <w:t xml:space="preserve">, </w:t>
      </w:r>
      <w:r w:rsidRPr="005429ED">
        <w:rPr>
          <w:rFonts w:ascii="Book Antiqua" w:hAnsi="Book Antiqua" w:hint="cs"/>
          <w:rtl/>
        </w:rPr>
        <w:t>התשל</w:t>
      </w:r>
      <w:r w:rsidRPr="005429ED">
        <w:rPr>
          <w:rFonts w:ascii="Book Antiqua" w:hAnsi="Book Antiqua"/>
          <w:rtl/>
        </w:rPr>
        <w:t>"</w:t>
      </w:r>
      <w:r w:rsidRPr="005429ED">
        <w:rPr>
          <w:rFonts w:ascii="Book Antiqua" w:hAnsi="Book Antiqua" w:hint="cs"/>
          <w:rtl/>
        </w:rPr>
        <w:t>ו</w:t>
      </w:r>
      <w:r w:rsidRPr="005429ED">
        <w:rPr>
          <w:rFonts w:ascii="Book Antiqua" w:hAnsi="Book Antiqua"/>
          <w:rtl/>
        </w:rPr>
        <w:t>-1976)</w:t>
      </w:r>
      <w:r w:rsidRPr="005429ED">
        <w:rPr>
          <w:rFonts w:ascii="Book Antiqua" w:hAnsi="Book Antiqua" w:hint="cs"/>
          <w:rtl/>
        </w:rPr>
        <w:t xml:space="preserve"> או בחו"ל</w:t>
      </w:r>
      <w:r w:rsidRPr="005429ED">
        <w:rPr>
          <w:rFonts w:asciiTheme="majorBidi" w:hAnsiTheme="majorBidi" w:hint="cs"/>
          <w:rtl/>
        </w:rPr>
        <w:t xml:space="preserve">. </w:t>
      </w:r>
    </w:p>
    <w:p w:rsidR="00090DEC" w:rsidRPr="005429ED" w:rsidRDefault="00CB1DDD" w:rsidP="00A14A1B">
      <w:pPr>
        <w:spacing w:line="360" w:lineRule="auto"/>
        <w:contextualSpacing/>
        <w:jc w:val="both"/>
        <w:rPr>
          <w:rFonts w:ascii="Arial" w:hAnsi="Arial"/>
          <w:rtl/>
        </w:rPr>
      </w:pPr>
      <w:r w:rsidRPr="005429ED">
        <w:rPr>
          <w:rFonts w:ascii="Arial" w:hAnsi="Arial" w:hint="cs"/>
          <w:rtl/>
        </w:rPr>
        <w:t xml:space="preserve"> </w:t>
      </w:r>
    </w:p>
    <w:tbl>
      <w:tblPr>
        <w:bidiVisual/>
        <w:tblW w:w="0" w:type="auto"/>
        <w:tblInd w:w="199" w:type="dxa"/>
        <w:tblBorders>
          <w:insideH w:val="single" w:sz="4" w:space="0" w:color="auto"/>
        </w:tblBorders>
        <w:tblLook w:val="04A0" w:firstRow="1" w:lastRow="0" w:firstColumn="1" w:lastColumn="0" w:noHBand="0" w:noVBand="1"/>
      </w:tblPr>
      <w:tblGrid>
        <w:gridCol w:w="7735"/>
      </w:tblGrid>
      <w:tr w:rsidR="005429ED" w:rsidRPr="005429ED" w:rsidTr="00F60D6A">
        <w:tc>
          <w:tcPr>
            <w:tcW w:w="7735" w:type="dxa"/>
            <w:shd w:val="clear" w:color="auto" w:fill="auto"/>
          </w:tcPr>
          <w:p w:rsidR="00CB1DDD" w:rsidRPr="005429ED" w:rsidRDefault="00CB1DDD" w:rsidP="00F60D6A">
            <w:pPr>
              <w:spacing w:line="360" w:lineRule="auto"/>
              <w:contextualSpacing/>
              <w:jc w:val="both"/>
              <w:rPr>
                <w:b/>
                <w:bCs/>
                <w:rtl/>
                <w:lang w:eastAsia="he-IL"/>
              </w:rPr>
            </w:pPr>
            <w:r w:rsidRPr="005429ED">
              <w:rPr>
                <w:rFonts w:hint="cs"/>
                <w:rtl/>
              </w:rPr>
              <w:t xml:space="preserve">   המציע יפרט לגבי כל אחד משני היועצים המוצעים על ידו כדלקמן:</w:t>
            </w:r>
          </w:p>
        </w:tc>
      </w:tr>
    </w:tbl>
    <w:p w:rsidR="00CB1DDD" w:rsidRPr="005429ED" w:rsidRDefault="00CB1DDD" w:rsidP="00CB1DDD">
      <w:pPr>
        <w:spacing w:line="360" w:lineRule="auto"/>
        <w:contextualSpacing/>
        <w:jc w:val="both"/>
        <w:rPr>
          <w:rFonts w:ascii="Arial" w:hAnsi="Arial"/>
          <w:rtl/>
        </w:rPr>
      </w:pPr>
    </w:p>
    <w:tbl>
      <w:tblPr>
        <w:bidiVisual/>
        <w:tblW w:w="7735" w:type="dxa"/>
        <w:tblInd w:w="199" w:type="dxa"/>
        <w:tblBorders>
          <w:top w:val="single" w:sz="4" w:space="0" w:color="auto"/>
          <w:bottom w:val="single" w:sz="4" w:space="0" w:color="auto"/>
          <w:insideH w:val="single" w:sz="4" w:space="0" w:color="auto"/>
          <w:insideV w:val="single" w:sz="4" w:space="0" w:color="auto"/>
        </w:tblBorders>
        <w:tblLayout w:type="fixed"/>
        <w:tblLook w:val="04A0" w:firstRow="1" w:lastRow="0" w:firstColumn="1" w:lastColumn="0" w:noHBand="0" w:noVBand="1"/>
      </w:tblPr>
      <w:tblGrid>
        <w:gridCol w:w="1531"/>
        <w:gridCol w:w="6204"/>
      </w:tblGrid>
      <w:tr w:rsidR="005429ED" w:rsidRPr="005429ED" w:rsidTr="00090DEC">
        <w:tc>
          <w:tcPr>
            <w:tcW w:w="7735" w:type="dxa"/>
            <w:gridSpan w:val="2"/>
            <w:tcBorders>
              <w:top w:val="single" w:sz="4" w:space="0" w:color="auto"/>
              <w:left w:val="single" w:sz="4" w:space="0" w:color="auto"/>
              <w:bottom w:val="nil"/>
              <w:right w:val="single" w:sz="4" w:space="0" w:color="auto"/>
            </w:tcBorders>
            <w:shd w:val="clear" w:color="auto" w:fill="auto"/>
          </w:tcPr>
          <w:p w:rsidR="00090DEC" w:rsidRPr="005429ED" w:rsidRDefault="00090DEC" w:rsidP="00F60D6A">
            <w:pPr>
              <w:spacing w:line="360" w:lineRule="auto"/>
              <w:contextualSpacing/>
              <w:jc w:val="both"/>
              <w:rPr>
                <w:rtl/>
              </w:rPr>
            </w:pPr>
            <w:r w:rsidRPr="005429ED">
              <w:rPr>
                <w:rFonts w:hint="cs"/>
                <w:rtl/>
              </w:rPr>
              <w:t xml:space="preserve">שם היועץ: </w:t>
            </w:r>
          </w:p>
        </w:tc>
      </w:tr>
      <w:tr w:rsidR="005429ED" w:rsidRPr="005429ED" w:rsidTr="00090DEC">
        <w:tc>
          <w:tcPr>
            <w:tcW w:w="7735" w:type="dxa"/>
            <w:gridSpan w:val="2"/>
            <w:tcBorders>
              <w:top w:val="single" w:sz="4" w:space="0" w:color="auto"/>
              <w:left w:val="single" w:sz="4" w:space="0" w:color="auto"/>
              <w:bottom w:val="nil"/>
              <w:right w:val="single" w:sz="4" w:space="0" w:color="auto"/>
            </w:tcBorders>
            <w:shd w:val="clear" w:color="auto" w:fill="auto"/>
          </w:tcPr>
          <w:p w:rsidR="00CB1DDD" w:rsidRPr="005429ED" w:rsidRDefault="00CB1DDD" w:rsidP="00F60D6A">
            <w:pPr>
              <w:spacing w:line="360" w:lineRule="auto"/>
              <w:contextualSpacing/>
              <w:jc w:val="both"/>
              <w:rPr>
                <w:rtl/>
              </w:rPr>
            </w:pPr>
            <w:r w:rsidRPr="005429ED">
              <w:rPr>
                <w:rFonts w:hint="cs"/>
                <w:rtl/>
              </w:rPr>
              <w:t>לצורך הוכחת הניסיון הנדרש, על המציע לפרט בהצעתו לגבי כל פרויקט שאותו הוביל או ליווה ראש הצוות המוצע את:</w:t>
            </w:r>
          </w:p>
        </w:tc>
      </w:tr>
      <w:tr w:rsidR="005429ED" w:rsidRPr="005429ED" w:rsidTr="00090DEC">
        <w:tc>
          <w:tcPr>
            <w:tcW w:w="1531" w:type="dxa"/>
            <w:tcBorders>
              <w:top w:val="nil"/>
              <w:left w:val="single" w:sz="4" w:space="0" w:color="auto"/>
              <w:bottom w:val="nil"/>
              <w:right w:val="nil"/>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שם הפרוייקט:</w:t>
            </w:r>
          </w:p>
        </w:tc>
        <w:tc>
          <w:tcPr>
            <w:tcW w:w="6204" w:type="dxa"/>
            <w:tcBorders>
              <w:top w:val="nil"/>
              <w:left w:val="nil"/>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090DEC">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הארגון המזמין:</w:t>
            </w:r>
          </w:p>
        </w:tc>
      </w:tr>
      <w:tr w:rsidR="005429ED" w:rsidRPr="005429ED" w:rsidTr="00090DEC">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מחזור הכנסות/התקציב השנתי של הארגון המזמין:</w:t>
            </w:r>
          </w:p>
        </w:tc>
      </w:tr>
      <w:tr w:rsidR="005429ED" w:rsidRPr="005429ED" w:rsidTr="00090DEC">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היקף הפרויקט:</w:t>
            </w:r>
          </w:p>
        </w:tc>
      </w:tr>
      <w:tr w:rsidR="005429ED" w:rsidRPr="005429ED" w:rsidTr="00090DEC">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תקופת הפרויקט ומועדה:</w:t>
            </w:r>
          </w:p>
        </w:tc>
      </w:tr>
      <w:tr w:rsidR="005429ED" w:rsidRPr="005429ED" w:rsidTr="00090DEC">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תיאור הפרויקט:</w:t>
            </w:r>
          </w:p>
        </w:tc>
      </w:tr>
      <w:tr w:rsidR="005429ED" w:rsidRPr="005429ED" w:rsidTr="00090DEC">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090DEC">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090DEC">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090DEC">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090DEC">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090DEC">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090DEC">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090DEC">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090DEC">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090DEC">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תפקידו של היועץ במסגרת הפרויקט ותחום אחריותו:</w:t>
            </w:r>
          </w:p>
        </w:tc>
      </w:tr>
      <w:tr w:rsidR="005429ED" w:rsidRPr="005429ED" w:rsidTr="00090DEC">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090DEC">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090DEC">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 xml:space="preserve">שם איש הקשר, תפקידו בארגון ופרטי ההתקשרות </w:t>
            </w:r>
            <w:r w:rsidR="004D0AC8" w:rsidRPr="005429ED">
              <w:rPr>
                <w:rFonts w:hint="cs"/>
                <w:rtl/>
              </w:rPr>
              <w:t>עמו</w:t>
            </w:r>
            <w:r w:rsidRPr="005429ED">
              <w:rPr>
                <w:rFonts w:hint="cs"/>
                <w:rtl/>
              </w:rPr>
              <w:t xml:space="preserve"> (טלפון ומייל)</w:t>
            </w:r>
          </w:p>
        </w:tc>
      </w:tr>
      <w:tr w:rsidR="005429ED" w:rsidRPr="005429ED" w:rsidTr="00090DEC">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bl>
    <w:p w:rsidR="00CB1DDD" w:rsidRPr="005429ED" w:rsidRDefault="00CB1DDD" w:rsidP="00CB1DDD">
      <w:pPr>
        <w:spacing w:line="360" w:lineRule="auto"/>
        <w:contextualSpacing/>
        <w:jc w:val="both"/>
        <w:rPr>
          <w:rtl/>
        </w:rPr>
      </w:pPr>
    </w:p>
    <w:p w:rsidR="00CB1DDD" w:rsidRPr="005429ED" w:rsidRDefault="00CB1DDD" w:rsidP="00CB1DDD">
      <w:pPr>
        <w:pStyle w:val="ab"/>
        <w:spacing w:before="240" w:line="360" w:lineRule="auto"/>
        <w:ind w:left="792"/>
        <w:jc w:val="both"/>
        <w:rPr>
          <w:rFonts w:cs="David"/>
          <w:sz w:val="24"/>
          <w:szCs w:val="24"/>
          <w:rtl/>
        </w:rPr>
      </w:pPr>
      <w:r w:rsidRPr="005429ED">
        <w:rPr>
          <w:rFonts w:cs="David"/>
          <w:sz w:val="24"/>
          <w:szCs w:val="24"/>
          <w:rtl/>
        </w:rPr>
        <w:t>ניתן לפרט עבודות נוספות  במתכונת הנ"ל  - בדפים נוספים</w:t>
      </w:r>
    </w:p>
    <w:tbl>
      <w:tblPr>
        <w:bidiVisual/>
        <w:tblW w:w="0" w:type="auto"/>
        <w:tblInd w:w="199" w:type="dxa"/>
        <w:tblBorders>
          <w:insideH w:val="single" w:sz="4" w:space="0" w:color="auto"/>
        </w:tblBorders>
        <w:tblLook w:val="04A0" w:firstRow="1" w:lastRow="0" w:firstColumn="1" w:lastColumn="0" w:noHBand="0" w:noVBand="1"/>
      </w:tblPr>
      <w:tblGrid>
        <w:gridCol w:w="7735"/>
      </w:tblGrid>
      <w:tr w:rsidR="005429ED" w:rsidRPr="005429ED" w:rsidTr="00F60D6A">
        <w:tc>
          <w:tcPr>
            <w:tcW w:w="7735" w:type="dxa"/>
            <w:tcBorders>
              <w:bottom w:val="nil"/>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tcBorders>
              <w:top w:val="nil"/>
              <w:bottom w:val="nil"/>
            </w:tcBorders>
            <w:shd w:val="clear" w:color="auto" w:fill="auto"/>
          </w:tcPr>
          <w:p w:rsidR="00CB1DDD" w:rsidRPr="005429ED" w:rsidRDefault="00CB1DDD" w:rsidP="00F60D6A">
            <w:pPr>
              <w:spacing w:line="360" w:lineRule="auto"/>
              <w:ind w:left="480"/>
              <w:contextualSpacing/>
              <w:jc w:val="both"/>
              <w:rPr>
                <w:rFonts w:asciiTheme="majorBidi" w:hAnsiTheme="majorBidi"/>
                <w:b/>
                <w:bCs/>
                <w:kern w:val="32"/>
                <w:rtl/>
                <w:lang w:val="pl-PL" w:eastAsia="he-IL"/>
              </w:rPr>
            </w:pPr>
            <w:r w:rsidRPr="005429ED">
              <w:rPr>
                <w:rFonts w:hint="eastAsia"/>
                <w:b/>
                <w:bCs/>
                <w:rtl/>
              </w:rPr>
              <w:t>המזמין</w:t>
            </w:r>
            <w:r w:rsidRPr="005429ED">
              <w:rPr>
                <w:b/>
                <w:bCs/>
                <w:rtl/>
              </w:rPr>
              <w:t xml:space="preserve"> שומר לעצמו את הזכות </w:t>
            </w:r>
            <w:r w:rsidRPr="005429ED">
              <w:rPr>
                <w:rFonts w:hint="eastAsia"/>
                <w:b/>
                <w:bCs/>
                <w:rtl/>
              </w:rPr>
              <w:t>לפנות</w:t>
            </w:r>
            <w:r w:rsidRPr="005429ED">
              <w:rPr>
                <w:b/>
                <w:bCs/>
                <w:rtl/>
              </w:rPr>
              <w:t xml:space="preserve"> </w:t>
            </w:r>
            <w:r w:rsidRPr="005429ED">
              <w:rPr>
                <w:rFonts w:hint="eastAsia"/>
                <w:b/>
                <w:bCs/>
                <w:rtl/>
              </w:rPr>
              <w:t>לפי</w:t>
            </w:r>
            <w:r w:rsidRPr="005429ED">
              <w:rPr>
                <w:b/>
                <w:bCs/>
                <w:rtl/>
              </w:rPr>
              <w:t xml:space="preserve"> שיקול דעתו הבלעדי </w:t>
            </w:r>
            <w:r w:rsidRPr="005429ED">
              <w:rPr>
                <w:rFonts w:hint="eastAsia"/>
                <w:b/>
                <w:bCs/>
                <w:rtl/>
              </w:rPr>
              <w:t>לאיש</w:t>
            </w:r>
            <w:r w:rsidRPr="005429ED">
              <w:rPr>
                <w:b/>
                <w:bCs/>
                <w:rtl/>
              </w:rPr>
              <w:t xml:space="preserve"> </w:t>
            </w:r>
            <w:r w:rsidRPr="005429ED">
              <w:rPr>
                <w:rFonts w:hint="eastAsia"/>
                <w:b/>
                <w:bCs/>
                <w:rtl/>
              </w:rPr>
              <w:t>קשר</w:t>
            </w:r>
            <w:r w:rsidRPr="005429ED">
              <w:rPr>
                <w:b/>
                <w:bCs/>
                <w:rtl/>
              </w:rPr>
              <w:t xml:space="preserve"> </w:t>
            </w:r>
            <w:r w:rsidRPr="005429ED">
              <w:rPr>
                <w:rFonts w:hint="eastAsia"/>
                <w:b/>
                <w:bCs/>
                <w:rtl/>
              </w:rPr>
              <w:t>של</w:t>
            </w:r>
            <w:r w:rsidRPr="005429ED">
              <w:rPr>
                <w:b/>
                <w:bCs/>
                <w:rtl/>
              </w:rPr>
              <w:t xml:space="preserve"> </w:t>
            </w:r>
            <w:r w:rsidRPr="005429ED">
              <w:rPr>
                <w:rFonts w:hint="eastAsia"/>
                <w:b/>
                <w:bCs/>
                <w:rtl/>
              </w:rPr>
              <w:t>כל</w:t>
            </w:r>
            <w:r w:rsidRPr="005429ED">
              <w:rPr>
                <w:b/>
                <w:bCs/>
                <w:rtl/>
              </w:rPr>
              <w:t xml:space="preserve"> </w:t>
            </w:r>
            <w:r w:rsidRPr="005429ED">
              <w:rPr>
                <w:rFonts w:hint="eastAsia"/>
                <w:b/>
                <w:bCs/>
                <w:rtl/>
              </w:rPr>
              <w:t>ארגון</w:t>
            </w:r>
            <w:r w:rsidRPr="005429ED">
              <w:rPr>
                <w:b/>
                <w:bCs/>
                <w:rtl/>
              </w:rPr>
              <w:t xml:space="preserve"> </w:t>
            </w:r>
            <w:r w:rsidRPr="005429ED">
              <w:rPr>
                <w:rFonts w:hint="eastAsia"/>
                <w:b/>
                <w:bCs/>
                <w:rtl/>
              </w:rPr>
              <w:t>לו</w:t>
            </w:r>
            <w:r w:rsidRPr="005429ED">
              <w:rPr>
                <w:b/>
                <w:bCs/>
                <w:rtl/>
              </w:rPr>
              <w:t xml:space="preserve"> </w:t>
            </w:r>
            <w:r w:rsidRPr="005429ED">
              <w:rPr>
                <w:rFonts w:hint="eastAsia"/>
                <w:b/>
                <w:bCs/>
                <w:rtl/>
              </w:rPr>
              <w:t>ביצע</w:t>
            </w:r>
            <w:r w:rsidRPr="005429ED">
              <w:rPr>
                <w:b/>
                <w:bCs/>
                <w:rtl/>
              </w:rPr>
              <w:t xml:space="preserve"> </w:t>
            </w:r>
            <w:r w:rsidRPr="005429ED">
              <w:rPr>
                <w:rFonts w:hint="eastAsia"/>
                <w:b/>
                <w:bCs/>
                <w:rtl/>
              </w:rPr>
              <w:t>המציע</w:t>
            </w:r>
            <w:r w:rsidRPr="005429ED">
              <w:rPr>
                <w:b/>
                <w:bCs/>
                <w:rtl/>
              </w:rPr>
              <w:t xml:space="preserve"> </w:t>
            </w:r>
            <w:r w:rsidRPr="005429ED">
              <w:rPr>
                <w:rFonts w:hint="eastAsia"/>
                <w:b/>
                <w:bCs/>
                <w:rtl/>
              </w:rPr>
              <w:t>ו</w:t>
            </w:r>
            <w:r w:rsidRPr="005429ED">
              <w:rPr>
                <w:b/>
                <w:bCs/>
                <w:rtl/>
              </w:rPr>
              <w:t xml:space="preserve">/או </w:t>
            </w:r>
            <w:r w:rsidRPr="005429ED">
              <w:rPr>
                <w:rFonts w:hint="eastAsia"/>
                <w:b/>
                <w:bCs/>
                <w:rtl/>
              </w:rPr>
              <w:t>עובדי</w:t>
            </w:r>
            <w:r w:rsidRPr="005429ED">
              <w:rPr>
                <w:b/>
                <w:bCs/>
                <w:rtl/>
              </w:rPr>
              <w:t xml:space="preserve"> </w:t>
            </w:r>
            <w:r w:rsidRPr="005429ED">
              <w:rPr>
                <w:rFonts w:hint="eastAsia"/>
                <w:b/>
                <w:bCs/>
                <w:rtl/>
              </w:rPr>
              <w:t>צוותו</w:t>
            </w:r>
            <w:r w:rsidRPr="005429ED">
              <w:rPr>
                <w:b/>
                <w:bCs/>
                <w:rtl/>
              </w:rPr>
              <w:t xml:space="preserve">  </w:t>
            </w:r>
            <w:r w:rsidRPr="005429ED">
              <w:rPr>
                <w:rFonts w:hint="eastAsia"/>
                <w:b/>
                <w:bCs/>
                <w:rtl/>
              </w:rPr>
              <w:t>עבודה</w:t>
            </w:r>
            <w:r w:rsidRPr="005429ED">
              <w:rPr>
                <w:b/>
                <w:bCs/>
                <w:rtl/>
              </w:rPr>
              <w:t xml:space="preserve"> </w:t>
            </w:r>
            <w:r w:rsidRPr="005429ED">
              <w:rPr>
                <w:rFonts w:hint="eastAsia"/>
                <w:b/>
                <w:bCs/>
                <w:rtl/>
              </w:rPr>
              <w:t>ואשר</w:t>
            </w:r>
            <w:r w:rsidRPr="005429ED">
              <w:rPr>
                <w:b/>
                <w:bCs/>
                <w:rtl/>
              </w:rPr>
              <w:t xml:space="preserve"> </w:t>
            </w:r>
            <w:r w:rsidRPr="005429ED">
              <w:rPr>
                <w:rFonts w:hint="eastAsia"/>
                <w:b/>
                <w:bCs/>
                <w:rtl/>
              </w:rPr>
              <w:t>פרטיהם</w:t>
            </w:r>
            <w:r w:rsidRPr="005429ED">
              <w:rPr>
                <w:b/>
                <w:bCs/>
                <w:rtl/>
              </w:rPr>
              <w:t xml:space="preserve"> </w:t>
            </w:r>
            <w:r w:rsidRPr="005429ED">
              <w:rPr>
                <w:rFonts w:hint="eastAsia"/>
                <w:b/>
                <w:bCs/>
                <w:rtl/>
              </w:rPr>
              <w:t>מופיעים</w:t>
            </w:r>
            <w:r w:rsidRPr="005429ED">
              <w:rPr>
                <w:b/>
                <w:bCs/>
                <w:rtl/>
              </w:rPr>
              <w:t xml:space="preserve"> </w:t>
            </w:r>
            <w:r w:rsidRPr="005429ED">
              <w:rPr>
                <w:rFonts w:hint="eastAsia"/>
                <w:b/>
                <w:bCs/>
                <w:rtl/>
              </w:rPr>
              <w:t>בשאלון</w:t>
            </w:r>
            <w:r w:rsidRPr="005429ED">
              <w:rPr>
                <w:b/>
                <w:bCs/>
                <w:rtl/>
              </w:rPr>
              <w:t xml:space="preserve"> </w:t>
            </w:r>
            <w:r w:rsidRPr="005429ED">
              <w:rPr>
                <w:rFonts w:hint="eastAsia"/>
                <w:b/>
                <w:bCs/>
                <w:rtl/>
              </w:rPr>
              <w:t>המציע</w:t>
            </w:r>
            <w:r w:rsidRPr="005429ED">
              <w:rPr>
                <w:b/>
                <w:bCs/>
                <w:rtl/>
              </w:rPr>
              <w:t xml:space="preserve"> </w:t>
            </w:r>
            <w:r w:rsidRPr="005429ED">
              <w:rPr>
                <w:rFonts w:hint="eastAsia"/>
                <w:b/>
                <w:bCs/>
                <w:rtl/>
              </w:rPr>
              <w:t>וכן</w:t>
            </w:r>
            <w:r w:rsidRPr="005429ED">
              <w:rPr>
                <w:b/>
                <w:bCs/>
                <w:rtl/>
              </w:rPr>
              <w:t xml:space="preserve"> </w:t>
            </w:r>
            <w:r w:rsidRPr="005429ED">
              <w:rPr>
                <w:rFonts w:hint="eastAsia"/>
                <w:b/>
                <w:bCs/>
                <w:rtl/>
              </w:rPr>
              <w:t>לפנות</w:t>
            </w:r>
            <w:r w:rsidRPr="005429ED">
              <w:rPr>
                <w:b/>
                <w:bCs/>
                <w:rtl/>
              </w:rPr>
              <w:t xml:space="preserve"> </w:t>
            </w:r>
            <w:r w:rsidRPr="005429ED">
              <w:rPr>
                <w:rFonts w:hint="eastAsia"/>
                <w:b/>
                <w:bCs/>
                <w:rtl/>
              </w:rPr>
              <w:t>לעובדי</w:t>
            </w:r>
            <w:r w:rsidRPr="005429ED">
              <w:rPr>
                <w:b/>
                <w:bCs/>
                <w:rtl/>
              </w:rPr>
              <w:t xml:space="preserve"> </w:t>
            </w:r>
            <w:r w:rsidRPr="005429ED">
              <w:rPr>
                <w:rFonts w:hint="eastAsia"/>
                <w:b/>
                <w:bCs/>
                <w:rtl/>
              </w:rPr>
              <w:t>הצוות</w:t>
            </w:r>
            <w:r w:rsidRPr="005429ED">
              <w:rPr>
                <w:b/>
                <w:bCs/>
                <w:rtl/>
              </w:rPr>
              <w:t xml:space="preserve"> </w:t>
            </w:r>
            <w:r w:rsidRPr="005429ED">
              <w:rPr>
                <w:rFonts w:hint="eastAsia"/>
                <w:b/>
                <w:bCs/>
                <w:rtl/>
              </w:rPr>
              <w:t>עצמם</w:t>
            </w:r>
            <w:r w:rsidRPr="005429ED">
              <w:rPr>
                <w:b/>
                <w:bCs/>
                <w:rtl/>
              </w:rPr>
              <w:t xml:space="preserve">, </w:t>
            </w:r>
            <w:r w:rsidRPr="005429ED">
              <w:rPr>
                <w:rFonts w:hint="eastAsia"/>
                <w:b/>
                <w:bCs/>
                <w:rtl/>
              </w:rPr>
              <w:t>לצורך</w:t>
            </w:r>
            <w:r w:rsidRPr="005429ED">
              <w:rPr>
                <w:b/>
                <w:bCs/>
                <w:rtl/>
              </w:rPr>
              <w:t xml:space="preserve"> </w:t>
            </w:r>
            <w:r w:rsidRPr="005429ED">
              <w:rPr>
                <w:rFonts w:hint="eastAsia"/>
                <w:b/>
                <w:bCs/>
                <w:rtl/>
              </w:rPr>
              <w:t>עריכת</w:t>
            </w:r>
            <w:r w:rsidRPr="005429ED">
              <w:rPr>
                <w:b/>
                <w:bCs/>
                <w:rtl/>
              </w:rPr>
              <w:t xml:space="preserve"> </w:t>
            </w:r>
            <w:r w:rsidRPr="005429ED">
              <w:rPr>
                <w:rFonts w:hint="eastAsia"/>
                <w:b/>
                <w:bCs/>
                <w:rtl/>
              </w:rPr>
              <w:t>כל</w:t>
            </w:r>
            <w:r w:rsidRPr="005429ED">
              <w:rPr>
                <w:b/>
                <w:bCs/>
                <w:rtl/>
              </w:rPr>
              <w:t xml:space="preserve"> </w:t>
            </w:r>
            <w:r w:rsidRPr="005429ED">
              <w:rPr>
                <w:rFonts w:hint="eastAsia"/>
                <w:b/>
                <w:bCs/>
                <w:rtl/>
              </w:rPr>
              <w:t>בירור</w:t>
            </w:r>
            <w:r w:rsidRPr="005429ED">
              <w:rPr>
                <w:b/>
                <w:bCs/>
                <w:rtl/>
              </w:rPr>
              <w:t xml:space="preserve"> </w:t>
            </w:r>
            <w:r w:rsidRPr="005429ED">
              <w:rPr>
                <w:rFonts w:hint="eastAsia"/>
                <w:b/>
                <w:bCs/>
                <w:rtl/>
              </w:rPr>
              <w:t>שהמזמין</w:t>
            </w:r>
            <w:r w:rsidRPr="005429ED">
              <w:rPr>
                <w:b/>
                <w:bCs/>
                <w:rtl/>
              </w:rPr>
              <w:t xml:space="preserve"> </w:t>
            </w:r>
            <w:r w:rsidRPr="005429ED">
              <w:rPr>
                <w:rFonts w:hint="eastAsia"/>
                <w:b/>
                <w:bCs/>
                <w:rtl/>
              </w:rPr>
              <w:t>ימצא</w:t>
            </w:r>
            <w:r w:rsidRPr="005429ED">
              <w:rPr>
                <w:b/>
                <w:bCs/>
                <w:rtl/>
              </w:rPr>
              <w:t xml:space="preserve"> </w:t>
            </w:r>
            <w:r w:rsidRPr="005429ED">
              <w:rPr>
                <w:rFonts w:hint="eastAsia"/>
                <w:b/>
                <w:bCs/>
                <w:rtl/>
              </w:rPr>
              <w:t>לנכון</w:t>
            </w:r>
            <w:r w:rsidRPr="005429ED">
              <w:rPr>
                <w:b/>
                <w:bCs/>
                <w:rtl/>
              </w:rPr>
              <w:t>.</w:t>
            </w:r>
          </w:p>
          <w:p w:rsidR="00CB1DDD" w:rsidRPr="005429ED" w:rsidRDefault="00CB1DDD" w:rsidP="00F60D6A">
            <w:pPr>
              <w:spacing w:line="360" w:lineRule="auto"/>
              <w:contextualSpacing/>
              <w:jc w:val="both"/>
              <w:rPr>
                <w:rtl/>
              </w:rPr>
            </w:pPr>
          </w:p>
        </w:tc>
      </w:tr>
    </w:tbl>
    <w:p w:rsidR="00CB1DDD" w:rsidRPr="005429ED" w:rsidRDefault="00CB1DDD" w:rsidP="00CB1DDD">
      <w:pPr>
        <w:spacing w:line="360" w:lineRule="auto"/>
        <w:contextualSpacing/>
        <w:jc w:val="both"/>
      </w:pPr>
    </w:p>
    <w:p w:rsidR="00CB1DDD" w:rsidRPr="005429ED" w:rsidRDefault="00CB1DDD" w:rsidP="00CB1DDD">
      <w:pPr>
        <w:spacing w:line="360" w:lineRule="auto"/>
        <w:contextualSpacing/>
        <w:jc w:val="both"/>
        <w:rPr>
          <w:b/>
          <w:bCs/>
          <w:u w:val="single"/>
          <w:rtl/>
        </w:rPr>
      </w:pPr>
      <w:r w:rsidRPr="005429ED">
        <w:rPr>
          <w:b/>
          <w:bCs/>
          <w:u w:val="single"/>
          <w:rtl/>
        </w:rPr>
        <w:t>הצהרה והתחייבות</w:t>
      </w:r>
    </w:p>
    <w:p w:rsidR="00CB1DDD" w:rsidRPr="005429ED" w:rsidRDefault="00CB1DDD" w:rsidP="00CB1DDD">
      <w:pPr>
        <w:spacing w:before="240" w:line="360" w:lineRule="auto"/>
        <w:contextualSpacing/>
        <w:jc w:val="both"/>
        <w:rPr>
          <w:rtl/>
        </w:rPr>
      </w:pPr>
      <w:r w:rsidRPr="005429ED">
        <w:rPr>
          <w:rtl/>
        </w:rPr>
        <w:t xml:space="preserve">אני החתום מטה ___________________, ת.ז. _______________, משמש כ______________ אצל המציע _______________ (להלן: "המציע"). </w:t>
      </w:r>
    </w:p>
    <w:p w:rsidR="00CB1DDD" w:rsidRPr="005429ED" w:rsidRDefault="00CB1DDD" w:rsidP="00CB1DDD">
      <w:pPr>
        <w:spacing w:before="240" w:line="360" w:lineRule="auto"/>
        <w:contextualSpacing/>
        <w:jc w:val="both"/>
        <w:rPr>
          <w:rtl/>
        </w:rPr>
      </w:pPr>
      <w:r w:rsidRPr="005429ED">
        <w:rPr>
          <w:rtl/>
        </w:rPr>
        <w:t>לאחר שהוזהרתי כי עלי לומר את האמת וכי אהיה צפוי לעונשים הקבועים בחוק אם לא אעשה כן, מצהיר/ה בזה כדלקמן:</w:t>
      </w:r>
    </w:p>
    <w:p w:rsidR="00CB1DDD" w:rsidRPr="005429ED" w:rsidRDefault="00CB1DDD" w:rsidP="00CB1DDD">
      <w:pPr>
        <w:spacing w:line="360" w:lineRule="auto"/>
        <w:contextualSpacing/>
        <w:jc w:val="both"/>
        <w:rPr>
          <w:rtl/>
        </w:rPr>
      </w:pPr>
    </w:p>
    <w:p w:rsidR="00CB1DDD" w:rsidRPr="005429ED" w:rsidRDefault="00CB1DDD" w:rsidP="00CB1DDD">
      <w:pPr>
        <w:spacing w:line="360" w:lineRule="auto"/>
        <w:contextualSpacing/>
        <w:jc w:val="both"/>
        <w:rPr>
          <w:rtl/>
        </w:rPr>
      </w:pPr>
      <w:r w:rsidRPr="005429ED">
        <w:rPr>
          <w:rtl/>
        </w:rPr>
        <w:t xml:space="preserve">הריני לאשר כי כל הפרטים </w:t>
      </w:r>
      <w:r w:rsidRPr="005429ED">
        <w:rPr>
          <w:rFonts w:hint="cs"/>
          <w:rtl/>
        </w:rPr>
        <w:t xml:space="preserve">מסמך זה </w:t>
      </w:r>
      <w:r w:rsidRPr="005429ED">
        <w:rPr>
          <w:rtl/>
        </w:rPr>
        <w:t xml:space="preserve">הינם אמת. </w:t>
      </w:r>
    </w:p>
    <w:p w:rsidR="00CB1DDD" w:rsidRPr="005429ED" w:rsidRDefault="00CB1DDD" w:rsidP="00CB1DDD">
      <w:pPr>
        <w:spacing w:line="360" w:lineRule="auto"/>
        <w:contextualSpacing/>
        <w:jc w:val="both"/>
        <w:rPr>
          <w:rtl/>
        </w:rPr>
      </w:pPr>
      <w:r w:rsidRPr="005429ED">
        <w:rPr>
          <w:rtl/>
        </w:rPr>
        <w:t xml:space="preserve">ידוע לי כי אם יתברר שפרט מהפרטים המופיעים בהצעת המציע יתגלה כלא נכון ו/או המציע יסרב לחתום על ההסכם במידה והצעה זו תוכרז כזוכה על ידי המזמין, יהיה המזמין רשאי לחלט את הערבות אשר צורפה להצעה. </w:t>
      </w:r>
    </w:p>
    <w:p w:rsidR="00CB1DDD" w:rsidRPr="005429ED" w:rsidRDefault="00CB1DDD" w:rsidP="00CB1DDD">
      <w:pPr>
        <w:spacing w:line="360" w:lineRule="auto"/>
        <w:contextualSpacing/>
        <w:jc w:val="both"/>
        <w:rPr>
          <w:rtl/>
        </w:rPr>
      </w:pPr>
    </w:p>
    <w:p w:rsidR="00CB1DDD" w:rsidRPr="005429ED" w:rsidRDefault="00CB1DDD" w:rsidP="00CB1DDD">
      <w:pPr>
        <w:spacing w:line="360" w:lineRule="auto"/>
        <w:contextualSpacing/>
        <w:jc w:val="both"/>
        <w:rPr>
          <w:rtl/>
        </w:rPr>
      </w:pPr>
      <w:r w:rsidRPr="005429ED">
        <w:rPr>
          <w:rtl/>
        </w:rPr>
        <w:t xml:space="preserve">זהו שמי, להלן חתימתי ותוכן תצהירי אמת. </w:t>
      </w:r>
    </w:p>
    <w:p w:rsidR="00CB1DDD" w:rsidRPr="005429ED" w:rsidRDefault="00CB1DDD" w:rsidP="00CB1DDD">
      <w:pPr>
        <w:spacing w:line="360" w:lineRule="auto"/>
        <w:contextualSpacing/>
        <w:jc w:val="both"/>
        <w:rPr>
          <w:rtl/>
        </w:rPr>
      </w:pPr>
    </w:p>
    <w:p w:rsidR="00CB1DDD" w:rsidRPr="005429ED" w:rsidRDefault="00CB1DDD" w:rsidP="00CB1DDD">
      <w:pPr>
        <w:spacing w:line="360" w:lineRule="auto"/>
        <w:contextualSpacing/>
        <w:jc w:val="both"/>
        <w:outlineLvl w:val="0"/>
        <w:rPr>
          <w:rtl/>
        </w:rPr>
      </w:pPr>
      <w:r w:rsidRPr="005429ED">
        <w:rPr>
          <w:rtl/>
        </w:rPr>
        <w:t xml:space="preserve">תאריך: _________ שם המצהיר: __________________ </w:t>
      </w:r>
    </w:p>
    <w:p w:rsidR="00CB1DDD" w:rsidRPr="005429ED" w:rsidRDefault="00CB1DDD" w:rsidP="00CB1DDD">
      <w:pPr>
        <w:spacing w:line="360" w:lineRule="auto"/>
        <w:contextualSpacing/>
        <w:jc w:val="both"/>
        <w:outlineLvl w:val="0"/>
        <w:rPr>
          <w:rtl/>
        </w:rPr>
      </w:pPr>
    </w:p>
    <w:p w:rsidR="00CB1DDD" w:rsidRPr="005429ED" w:rsidRDefault="00CB1DDD" w:rsidP="00CB1DDD">
      <w:pPr>
        <w:spacing w:line="360" w:lineRule="auto"/>
        <w:contextualSpacing/>
        <w:jc w:val="both"/>
        <w:outlineLvl w:val="0"/>
        <w:rPr>
          <w:rtl/>
        </w:rPr>
      </w:pPr>
      <w:r w:rsidRPr="005429ED">
        <w:rPr>
          <w:rtl/>
        </w:rPr>
        <w:t>חתימת המצהיר: ________________</w:t>
      </w:r>
    </w:p>
    <w:p w:rsidR="00CB1DDD" w:rsidRPr="005429ED" w:rsidRDefault="00CB1DDD" w:rsidP="00CB1DDD">
      <w:pPr>
        <w:spacing w:line="360" w:lineRule="auto"/>
        <w:contextualSpacing/>
        <w:jc w:val="both"/>
        <w:rPr>
          <w:rtl/>
        </w:rPr>
      </w:pPr>
    </w:p>
    <w:p w:rsidR="00CB1DDD" w:rsidRPr="005429ED" w:rsidRDefault="00CB1DDD" w:rsidP="00CB1DDD">
      <w:pPr>
        <w:spacing w:line="360" w:lineRule="auto"/>
        <w:contextualSpacing/>
        <w:jc w:val="both"/>
        <w:rPr>
          <w:b/>
          <w:bCs/>
          <w:u w:val="single"/>
          <w:rtl/>
        </w:rPr>
      </w:pPr>
      <w:r w:rsidRPr="005429ED">
        <w:rPr>
          <w:b/>
          <w:bCs/>
          <w:u w:val="single"/>
          <w:rtl/>
        </w:rPr>
        <w:t xml:space="preserve">אישור עו"ד </w:t>
      </w:r>
    </w:p>
    <w:p w:rsidR="00CB1DDD" w:rsidRPr="005429ED" w:rsidRDefault="00CB1DDD" w:rsidP="00CB1DDD">
      <w:pPr>
        <w:spacing w:line="360" w:lineRule="auto"/>
        <w:contextualSpacing/>
        <w:jc w:val="both"/>
        <w:rPr>
          <w:b/>
          <w:bCs/>
          <w:u w:val="single"/>
          <w:rtl/>
        </w:rPr>
      </w:pPr>
    </w:p>
    <w:p w:rsidR="00CB1DDD" w:rsidRPr="005429ED" w:rsidRDefault="00CB1DDD" w:rsidP="00CB1DDD">
      <w:pPr>
        <w:spacing w:line="360" w:lineRule="auto"/>
        <w:contextualSpacing/>
        <w:jc w:val="both"/>
        <w:rPr>
          <w:rtl/>
        </w:rPr>
      </w:pPr>
      <w:r w:rsidRPr="005429ED">
        <w:rPr>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CB1DDD" w:rsidRPr="005429ED" w:rsidRDefault="00CB1DDD" w:rsidP="00CB1DDD">
      <w:pPr>
        <w:spacing w:line="360" w:lineRule="auto"/>
        <w:contextualSpacing/>
        <w:jc w:val="both"/>
      </w:pPr>
    </w:p>
    <w:p w:rsidR="00CB1DDD" w:rsidRPr="005429ED" w:rsidRDefault="00CB1DDD" w:rsidP="00CB1DDD">
      <w:pPr>
        <w:spacing w:line="360" w:lineRule="auto"/>
        <w:contextualSpacing/>
        <w:jc w:val="both"/>
        <w:rPr>
          <w:rtl/>
        </w:rPr>
      </w:pPr>
      <w:r w:rsidRPr="005429ED">
        <w:rPr>
          <w:rtl/>
        </w:rPr>
        <w:t xml:space="preserve">ככל שהמציע הינו תאגיד, הריני מאשר בזה כי המציע המפורט לעיל קיים, פרטיו כמצוין לעיל נכונים וכי החותם בשמו מוסמך לחייב את המציע בחתימתו על פי מסמכי היסוד של המציע. </w:t>
      </w:r>
    </w:p>
    <w:p w:rsidR="00CB1DDD" w:rsidRPr="005429ED" w:rsidRDefault="00CB1DDD" w:rsidP="00CB1DDD">
      <w:pPr>
        <w:spacing w:line="360" w:lineRule="auto"/>
        <w:contextualSpacing/>
        <w:jc w:val="both"/>
        <w:rPr>
          <w:rtl/>
        </w:rPr>
      </w:pPr>
    </w:p>
    <w:p w:rsidR="00CB1DDD" w:rsidRPr="005429ED" w:rsidRDefault="00CB1DDD" w:rsidP="00CB1DDD">
      <w:pPr>
        <w:spacing w:line="360" w:lineRule="auto"/>
        <w:contextualSpacing/>
        <w:jc w:val="both"/>
        <w:rPr>
          <w:rtl/>
        </w:rPr>
      </w:pPr>
    </w:p>
    <w:p w:rsidR="00CB1DDD" w:rsidRPr="005429ED" w:rsidRDefault="00CB1DDD" w:rsidP="00CB1DDD">
      <w:pPr>
        <w:spacing w:line="360" w:lineRule="auto"/>
        <w:contextualSpacing/>
        <w:jc w:val="both"/>
        <w:rPr>
          <w:rtl/>
        </w:rPr>
      </w:pPr>
      <w:r w:rsidRPr="005429ED">
        <w:rPr>
          <w:rtl/>
        </w:rPr>
        <w:t>___________</w:t>
      </w:r>
      <w:r w:rsidRPr="005429ED">
        <w:rPr>
          <w:rtl/>
        </w:rPr>
        <w:tab/>
        <w:t xml:space="preserve">              ______________________</w:t>
      </w:r>
      <w:r w:rsidRPr="005429ED">
        <w:rPr>
          <w:rtl/>
        </w:rPr>
        <w:tab/>
        <w:t xml:space="preserve">        ___________</w:t>
      </w:r>
      <w:r w:rsidRPr="005429ED">
        <w:rPr>
          <w:rtl/>
        </w:rPr>
        <w:tab/>
      </w:r>
      <w:r w:rsidRPr="005429ED">
        <w:rPr>
          <w:rtl/>
        </w:rPr>
        <w:tab/>
      </w:r>
    </w:p>
    <w:p w:rsidR="00A62C53" w:rsidRPr="005429ED" w:rsidRDefault="00CB1DDD" w:rsidP="00A14A1B">
      <w:pPr>
        <w:spacing w:line="360" w:lineRule="auto"/>
        <w:contextualSpacing/>
        <w:jc w:val="both"/>
        <w:rPr>
          <w:rtl/>
        </w:rPr>
      </w:pPr>
      <w:r w:rsidRPr="005429ED">
        <w:rPr>
          <w:rtl/>
        </w:rPr>
        <w:t xml:space="preserve">      תאריך </w:t>
      </w:r>
      <w:r w:rsidRPr="005429ED">
        <w:rPr>
          <w:rtl/>
        </w:rPr>
        <w:tab/>
      </w:r>
      <w:r w:rsidRPr="005429ED">
        <w:rPr>
          <w:rtl/>
        </w:rPr>
        <w:tab/>
        <w:t xml:space="preserve">חותמת ומספר רישיון עורך דין </w:t>
      </w:r>
      <w:r w:rsidRPr="005429ED">
        <w:rPr>
          <w:rtl/>
        </w:rPr>
        <w:tab/>
        <w:t xml:space="preserve">         חתימת עוה"ד</w:t>
      </w:r>
    </w:p>
    <w:p w:rsidR="00CB1DDD" w:rsidRPr="005429ED" w:rsidRDefault="00CB1DDD" w:rsidP="00CB1DDD">
      <w:pPr>
        <w:pStyle w:val="ab"/>
        <w:numPr>
          <w:ilvl w:val="0"/>
          <w:numId w:val="48"/>
        </w:numPr>
        <w:spacing w:line="360" w:lineRule="auto"/>
        <w:jc w:val="both"/>
        <w:outlineLvl w:val="0"/>
        <w:rPr>
          <w:rFonts w:ascii="Book Antiqua" w:hAnsi="Book Antiqua" w:cs="David"/>
          <w:sz w:val="28"/>
          <w:szCs w:val="28"/>
          <w:u w:val="single"/>
        </w:rPr>
      </w:pPr>
      <w:bookmarkStart w:id="21" w:name="_Ref377478654"/>
      <w:r w:rsidRPr="005429ED">
        <w:rPr>
          <w:rFonts w:ascii="Book Antiqua" w:hAnsi="Book Antiqua" w:cs="David" w:hint="eastAsia"/>
          <w:b/>
          <w:bCs/>
          <w:sz w:val="28"/>
          <w:szCs w:val="28"/>
          <w:u w:val="single"/>
          <w:rtl/>
        </w:rPr>
        <w:lastRenderedPageBreak/>
        <w:t>הסכם</w:t>
      </w:r>
      <w:bookmarkEnd w:id="21"/>
      <w:r w:rsidRPr="005429ED">
        <w:rPr>
          <w:rFonts w:ascii="Book Antiqua" w:hAnsi="Book Antiqua" w:cs="David"/>
          <w:b/>
          <w:bCs/>
          <w:sz w:val="28"/>
          <w:szCs w:val="28"/>
          <w:u w:val="single"/>
          <w:rtl/>
        </w:rPr>
        <w:t xml:space="preserve"> </w:t>
      </w:r>
    </w:p>
    <w:p w:rsidR="00CB1DDD" w:rsidRPr="005429ED" w:rsidRDefault="00CB1DDD" w:rsidP="00CB1DDD">
      <w:pPr>
        <w:pStyle w:val="afff0"/>
        <w:widowControl w:val="0"/>
        <w:spacing w:before="0" w:after="0" w:line="360" w:lineRule="auto"/>
        <w:contextualSpacing/>
        <w:jc w:val="both"/>
        <w:rPr>
          <w:rFonts w:ascii="Maiandra GD" w:hAnsi="Maiandra GD"/>
          <w:sz w:val="28"/>
          <w:szCs w:val="28"/>
          <w:u w:val="single"/>
          <w:rtl/>
        </w:rPr>
      </w:pPr>
    </w:p>
    <w:p w:rsidR="00CB1DDD" w:rsidRPr="005429ED" w:rsidRDefault="00CB1DDD" w:rsidP="00CB1DDD">
      <w:pPr>
        <w:pStyle w:val="afff0"/>
        <w:widowControl w:val="0"/>
        <w:spacing w:before="0" w:after="0" w:line="360" w:lineRule="auto"/>
        <w:contextualSpacing/>
        <w:jc w:val="both"/>
        <w:rPr>
          <w:rFonts w:ascii="Maiandra GD" w:hAnsi="Maiandra GD"/>
          <w:sz w:val="28"/>
          <w:szCs w:val="28"/>
          <w:u w:val="single"/>
          <w:rtl/>
        </w:rPr>
      </w:pPr>
    </w:p>
    <w:p w:rsidR="00CB1DDD" w:rsidRPr="005429ED" w:rsidRDefault="00CB1DDD" w:rsidP="00CB1DDD">
      <w:pPr>
        <w:pStyle w:val="afff1"/>
        <w:widowControl w:val="0"/>
        <w:spacing w:line="360" w:lineRule="auto"/>
        <w:contextualSpacing/>
        <w:jc w:val="both"/>
        <w:rPr>
          <w:rFonts w:ascii="Maiandra GD" w:hAnsi="Maiandra GD"/>
          <w:b/>
          <w:bCs/>
          <w:sz w:val="24"/>
          <w:rtl/>
        </w:rPr>
      </w:pPr>
      <w:r w:rsidRPr="005429ED">
        <w:rPr>
          <w:rFonts w:ascii="Maiandra GD" w:hAnsi="Maiandra GD" w:hint="cs"/>
          <w:b/>
          <w:bCs/>
          <w:sz w:val="24"/>
          <w:rtl/>
        </w:rPr>
        <w:t xml:space="preserve">שנערך ונחתם בירושלים בתאריך _______________________   </w:t>
      </w:r>
    </w:p>
    <w:p w:rsidR="00CB1DDD" w:rsidRPr="005429ED" w:rsidRDefault="00CB1DDD" w:rsidP="00CB1DDD">
      <w:pPr>
        <w:pStyle w:val="afff1"/>
        <w:widowControl w:val="0"/>
        <w:spacing w:line="360" w:lineRule="auto"/>
        <w:contextualSpacing/>
        <w:jc w:val="both"/>
        <w:rPr>
          <w:rFonts w:ascii="Maiandra GD" w:hAnsi="Maiandra GD"/>
          <w:b/>
          <w:bCs/>
          <w:sz w:val="24"/>
          <w:rtl/>
        </w:rPr>
      </w:pPr>
    </w:p>
    <w:p w:rsidR="00CB1DDD" w:rsidRPr="005429ED" w:rsidRDefault="00CB1DDD" w:rsidP="00CB1DDD">
      <w:pPr>
        <w:keepLines/>
        <w:widowControl w:val="0"/>
        <w:spacing w:line="360" w:lineRule="auto"/>
        <w:contextualSpacing/>
        <w:jc w:val="both"/>
        <w:rPr>
          <w:rFonts w:ascii="Maiandra GD" w:hAnsi="Maiandra GD"/>
          <w:rtl/>
        </w:rPr>
      </w:pPr>
    </w:p>
    <w:tbl>
      <w:tblPr>
        <w:bidiVisual/>
        <w:tblW w:w="0" w:type="auto"/>
        <w:jc w:val="center"/>
        <w:tblLayout w:type="fixed"/>
        <w:tblLook w:val="04A0" w:firstRow="1" w:lastRow="0" w:firstColumn="1" w:lastColumn="0" w:noHBand="0" w:noVBand="1"/>
      </w:tblPr>
      <w:tblGrid>
        <w:gridCol w:w="1819"/>
        <w:gridCol w:w="4320"/>
        <w:gridCol w:w="1620"/>
      </w:tblGrid>
      <w:tr w:rsidR="005429ED" w:rsidRPr="005429ED" w:rsidTr="00F60D6A">
        <w:trPr>
          <w:jc w:val="center"/>
        </w:trPr>
        <w:tc>
          <w:tcPr>
            <w:tcW w:w="1819" w:type="dxa"/>
            <w:hideMark/>
          </w:tcPr>
          <w:p w:rsidR="00CB1DDD" w:rsidRPr="005429ED" w:rsidRDefault="00CB1DDD" w:rsidP="00F60D6A">
            <w:pPr>
              <w:keepLines/>
              <w:widowControl w:val="0"/>
              <w:spacing w:line="360" w:lineRule="auto"/>
              <w:contextualSpacing/>
              <w:jc w:val="both"/>
              <w:rPr>
                <w:rFonts w:ascii="Maiandra GD" w:hAnsi="Maiandra GD"/>
                <w:b/>
                <w:bCs/>
              </w:rPr>
            </w:pPr>
            <w:r w:rsidRPr="005429ED">
              <w:rPr>
                <w:rFonts w:ascii="Maiandra GD" w:hAnsi="Maiandra GD" w:hint="cs"/>
                <w:b/>
                <w:bCs/>
                <w:rtl/>
              </w:rPr>
              <w:t>בין:</w:t>
            </w:r>
          </w:p>
        </w:tc>
        <w:tc>
          <w:tcPr>
            <w:tcW w:w="4320" w:type="dxa"/>
          </w:tcPr>
          <w:p w:rsidR="00CB1DDD" w:rsidRPr="005429ED" w:rsidRDefault="00CB1DDD" w:rsidP="00F60D6A">
            <w:pPr>
              <w:keepLines/>
              <w:widowControl w:val="0"/>
              <w:spacing w:line="360" w:lineRule="auto"/>
              <w:contextualSpacing/>
              <w:jc w:val="both"/>
              <w:rPr>
                <w:rFonts w:ascii="Maiandra GD" w:hAnsi="Maiandra GD"/>
                <w:rtl/>
              </w:rPr>
            </w:pPr>
            <w:r w:rsidRPr="005429ED">
              <w:rPr>
                <w:rFonts w:ascii="Maiandra GD" w:hAnsi="Maiandra GD" w:hint="cs"/>
                <w:b/>
                <w:bCs/>
                <w:rtl/>
              </w:rPr>
              <w:t>ממשלת ישראל בשם מדינת ישראל, משרד האוצר- רשות המסים בישראל, המיוצגת על ידי המוסמכים על פי כל דין</w:t>
            </w:r>
          </w:p>
          <w:p w:rsidR="00CB1DDD" w:rsidRPr="005429ED" w:rsidRDefault="00CB1DDD" w:rsidP="00F60D6A">
            <w:pPr>
              <w:keepLines/>
              <w:widowControl w:val="0"/>
              <w:spacing w:line="360" w:lineRule="auto"/>
              <w:contextualSpacing/>
              <w:jc w:val="both"/>
              <w:rPr>
                <w:rFonts w:ascii="Maiandra GD" w:hAnsi="Maiandra GD"/>
                <w:rtl/>
              </w:rPr>
            </w:pPr>
          </w:p>
          <w:p w:rsidR="00CB1DDD" w:rsidRPr="005429ED" w:rsidRDefault="00CB1DDD" w:rsidP="00F60D6A">
            <w:pPr>
              <w:keepLines/>
              <w:widowControl w:val="0"/>
              <w:spacing w:line="360" w:lineRule="auto"/>
              <w:contextualSpacing/>
              <w:jc w:val="both"/>
              <w:rPr>
                <w:rtl/>
              </w:rPr>
            </w:pPr>
            <w:r w:rsidRPr="005429ED">
              <w:rPr>
                <w:rtl/>
              </w:rPr>
              <w:t xml:space="preserve">מרח' בנק ישראל 5, ירושלים </w:t>
            </w:r>
          </w:p>
          <w:p w:rsidR="00CB1DDD" w:rsidRPr="005429ED" w:rsidRDefault="00CB1DDD" w:rsidP="00F60D6A">
            <w:pPr>
              <w:keepLines/>
              <w:widowControl w:val="0"/>
              <w:spacing w:line="360" w:lineRule="auto"/>
              <w:contextualSpacing/>
              <w:jc w:val="both"/>
              <w:rPr>
                <w:rtl/>
              </w:rPr>
            </w:pPr>
            <w:r w:rsidRPr="005429ED">
              <w:rPr>
                <w:rtl/>
              </w:rPr>
              <w:t>ת.ד. 320 מיקוד 91002.</w:t>
            </w:r>
          </w:p>
          <w:p w:rsidR="00CB1DDD" w:rsidRPr="005429ED" w:rsidRDefault="00CB1DDD" w:rsidP="00F60D6A">
            <w:pPr>
              <w:keepLines/>
              <w:widowControl w:val="0"/>
              <w:spacing w:line="360" w:lineRule="auto"/>
              <w:contextualSpacing/>
              <w:jc w:val="both"/>
              <w:rPr>
                <w:rFonts w:ascii="Maiandra GD" w:hAnsi="Maiandra GD"/>
                <w:rtl/>
              </w:rPr>
            </w:pPr>
            <w:r w:rsidRPr="005429ED">
              <w:rPr>
                <w:rFonts w:ascii="Maiandra GD" w:hAnsi="Maiandra GD" w:hint="cs"/>
                <w:rtl/>
              </w:rPr>
              <w:t>(להלן: "</w:t>
            </w:r>
            <w:r w:rsidRPr="005429ED">
              <w:rPr>
                <w:rFonts w:ascii="Maiandra GD" w:hAnsi="Maiandra GD" w:hint="cs"/>
                <w:b/>
                <w:bCs/>
                <w:rtl/>
              </w:rPr>
              <w:t>המזמין</w:t>
            </w:r>
            <w:r w:rsidRPr="005429ED">
              <w:rPr>
                <w:rFonts w:ascii="Maiandra GD" w:hAnsi="Maiandra GD" w:hint="cs"/>
                <w:rtl/>
              </w:rPr>
              <w:t xml:space="preserve">" </w:t>
            </w:r>
            <w:r w:rsidRPr="005429ED">
              <w:rPr>
                <w:rFonts w:ascii="Maiandra GD" w:hAnsi="Maiandra GD" w:hint="cs"/>
                <w:b/>
                <w:bCs/>
                <w:rtl/>
              </w:rPr>
              <w:t>או "הרשות")</w:t>
            </w:r>
          </w:p>
          <w:p w:rsidR="00CB1DDD" w:rsidRPr="005429ED" w:rsidRDefault="00CB1DDD" w:rsidP="00F60D6A">
            <w:pPr>
              <w:keepLines/>
              <w:widowControl w:val="0"/>
              <w:spacing w:line="360" w:lineRule="auto"/>
              <w:contextualSpacing/>
              <w:jc w:val="both"/>
              <w:rPr>
                <w:rFonts w:ascii="Maiandra GD" w:hAnsi="Maiandra GD"/>
              </w:rPr>
            </w:pPr>
          </w:p>
        </w:tc>
        <w:tc>
          <w:tcPr>
            <w:tcW w:w="1620" w:type="dxa"/>
          </w:tcPr>
          <w:p w:rsidR="00CB1DDD" w:rsidRPr="005429ED" w:rsidRDefault="00CB1DDD" w:rsidP="00F60D6A">
            <w:pPr>
              <w:keepLines/>
              <w:widowControl w:val="0"/>
              <w:spacing w:line="360" w:lineRule="auto"/>
              <w:contextualSpacing/>
              <w:jc w:val="both"/>
              <w:rPr>
                <w:rFonts w:ascii="Maiandra GD" w:hAnsi="Maiandra GD"/>
                <w:b/>
                <w:bCs/>
                <w:u w:val="single"/>
                <w:rtl/>
              </w:rPr>
            </w:pPr>
          </w:p>
          <w:p w:rsidR="00CB1DDD" w:rsidRPr="005429ED" w:rsidRDefault="00CB1DDD" w:rsidP="00F60D6A">
            <w:pPr>
              <w:keepLines/>
              <w:widowControl w:val="0"/>
              <w:spacing w:line="360" w:lineRule="auto"/>
              <w:contextualSpacing/>
              <w:jc w:val="both"/>
              <w:rPr>
                <w:rFonts w:ascii="Maiandra GD" w:hAnsi="Maiandra GD"/>
                <w:b/>
                <w:bCs/>
                <w:u w:val="single"/>
                <w:rtl/>
              </w:rPr>
            </w:pPr>
          </w:p>
          <w:p w:rsidR="00CB1DDD" w:rsidRPr="005429ED" w:rsidRDefault="00CB1DDD" w:rsidP="00F60D6A">
            <w:pPr>
              <w:keepLines/>
              <w:widowControl w:val="0"/>
              <w:spacing w:line="360" w:lineRule="auto"/>
              <w:contextualSpacing/>
              <w:jc w:val="both"/>
              <w:rPr>
                <w:rFonts w:ascii="Maiandra GD" w:hAnsi="Maiandra GD"/>
                <w:b/>
                <w:bCs/>
                <w:u w:val="single"/>
                <w:rtl/>
              </w:rPr>
            </w:pPr>
          </w:p>
          <w:p w:rsidR="00CB1DDD" w:rsidRPr="005429ED" w:rsidRDefault="00CB1DDD" w:rsidP="00F60D6A">
            <w:pPr>
              <w:keepLines/>
              <w:widowControl w:val="0"/>
              <w:spacing w:line="360" w:lineRule="auto"/>
              <w:contextualSpacing/>
              <w:jc w:val="both"/>
              <w:rPr>
                <w:rFonts w:ascii="Maiandra GD" w:hAnsi="Maiandra GD"/>
                <w:b/>
                <w:bCs/>
                <w:u w:val="single"/>
                <w:rtl/>
              </w:rPr>
            </w:pPr>
          </w:p>
          <w:p w:rsidR="00CB1DDD" w:rsidRPr="005429ED" w:rsidRDefault="00CB1DDD" w:rsidP="00F60D6A">
            <w:pPr>
              <w:keepLines/>
              <w:widowControl w:val="0"/>
              <w:spacing w:line="360" w:lineRule="auto"/>
              <w:contextualSpacing/>
              <w:jc w:val="both"/>
              <w:rPr>
                <w:rFonts w:ascii="Maiandra GD" w:hAnsi="Maiandra GD"/>
                <w:b/>
                <w:bCs/>
                <w:u w:val="single"/>
                <w:rtl/>
              </w:rPr>
            </w:pPr>
          </w:p>
          <w:p w:rsidR="00CB1DDD" w:rsidRPr="005429ED" w:rsidRDefault="00CB1DDD" w:rsidP="00F60D6A">
            <w:pPr>
              <w:keepLines/>
              <w:widowControl w:val="0"/>
              <w:spacing w:line="360" w:lineRule="auto"/>
              <w:contextualSpacing/>
              <w:jc w:val="both"/>
              <w:rPr>
                <w:rFonts w:ascii="Maiandra GD" w:hAnsi="Maiandra GD"/>
                <w:b/>
                <w:bCs/>
                <w:u w:val="single"/>
                <w:rtl/>
              </w:rPr>
            </w:pPr>
          </w:p>
          <w:p w:rsidR="00CB1DDD" w:rsidRPr="005429ED" w:rsidRDefault="00CB1DDD" w:rsidP="00F60D6A">
            <w:pPr>
              <w:keepLines/>
              <w:widowControl w:val="0"/>
              <w:spacing w:line="360" w:lineRule="auto"/>
              <w:contextualSpacing/>
              <w:jc w:val="both"/>
              <w:rPr>
                <w:rFonts w:ascii="Maiandra GD" w:hAnsi="Maiandra GD"/>
                <w:b/>
                <w:bCs/>
                <w:u w:val="single"/>
                <w:rtl/>
              </w:rPr>
            </w:pPr>
          </w:p>
          <w:p w:rsidR="00CB1DDD" w:rsidRPr="005429ED" w:rsidRDefault="00CB1DDD" w:rsidP="00F60D6A">
            <w:pPr>
              <w:keepLines/>
              <w:widowControl w:val="0"/>
              <w:spacing w:line="360" w:lineRule="auto"/>
              <w:contextualSpacing/>
              <w:jc w:val="both"/>
              <w:rPr>
                <w:rFonts w:ascii="Maiandra GD" w:hAnsi="Maiandra GD"/>
                <w:b/>
                <w:bCs/>
                <w:u w:val="single"/>
                <w:rtl/>
              </w:rPr>
            </w:pPr>
            <w:r w:rsidRPr="005429ED">
              <w:rPr>
                <w:rFonts w:ascii="Maiandra GD" w:hAnsi="Maiandra GD" w:hint="cs"/>
                <w:b/>
                <w:bCs/>
                <w:u w:val="single"/>
                <w:rtl/>
              </w:rPr>
              <w:t>מצד אחד</w:t>
            </w:r>
          </w:p>
          <w:p w:rsidR="00CB1DDD" w:rsidRPr="005429ED" w:rsidRDefault="00CB1DDD" w:rsidP="00F60D6A">
            <w:pPr>
              <w:keepLines/>
              <w:widowControl w:val="0"/>
              <w:spacing w:line="360" w:lineRule="auto"/>
              <w:contextualSpacing/>
              <w:jc w:val="both"/>
              <w:rPr>
                <w:rFonts w:ascii="Maiandra GD" w:hAnsi="Maiandra GD"/>
              </w:rPr>
            </w:pPr>
          </w:p>
        </w:tc>
      </w:tr>
      <w:tr w:rsidR="00CB1DDD" w:rsidRPr="005429ED" w:rsidTr="00F60D6A">
        <w:trPr>
          <w:jc w:val="center"/>
        </w:trPr>
        <w:tc>
          <w:tcPr>
            <w:tcW w:w="1819" w:type="dxa"/>
            <w:hideMark/>
          </w:tcPr>
          <w:p w:rsidR="00CB1DDD" w:rsidRPr="005429ED" w:rsidRDefault="00CB1DDD" w:rsidP="00F60D6A">
            <w:pPr>
              <w:keepLines/>
              <w:widowControl w:val="0"/>
              <w:spacing w:line="360" w:lineRule="auto"/>
              <w:contextualSpacing/>
              <w:jc w:val="both"/>
              <w:rPr>
                <w:rFonts w:ascii="Maiandra GD" w:hAnsi="Maiandra GD"/>
                <w:b/>
                <w:bCs/>
              </w:rPr>
            </w:pPr>
            <w:r w:rsidRPr="005429ED">
              <w:rPr>
                <w:rFonts w:ascii="Maiandra GD" w:hAnsi="Maiandra GD" w:hint="cs"/>
                <w:b/>
                <w:bCs/>
                <w:rtl/>
              </w:rPr>
              <w:t>לבין:</w:t>
            </w:r>
          </w:p>
        </w:tc>
        <w:tc>
          <w:tcPr>
            <w:tcW w:w="4320" w:type="dxa"/>
          </w:tcPr>
          <w:p w:rsidR="00CB1DDD" w:rsidRPr="005429ED" w:rsidRDefault="00CB1DDD" w:rsidP="00F60D6A">
            <w:pPr>
              <w:spacing w:line="360" w:lineRule="auto"/>
              <w:contextualSpacing/>
              <w:jc w:val="both"/>
              <w:rPr>
                <w:rFonts w:ascii="Arial" w:hAnsi="Arial"/>
                <w:rtl/>
                <w:lang w:eastAsia="he-IL"/>
              </w:rPr>
            </w:pPr>
            <w:r w:rsidRPr="005429ED">
              <w:rPr>
                <w:rFonts w:ascii="Arial" w:hAnsi="Arial" w:hint="cs"/>
                <w:rtl/>
              </w:rPr>
              <w:t>__________________________</w:t>
            </w:r>
          </w:p>
          <w:p w:rsidR="00CB1DDD" w:rsidRPr="005429ED" w:rsidRDefault="00CB1DDD" w:rsidP="00F60D6A">
            <w:pPr>
              <w:spacing w:line="360" w:lineRule="auto"/>
              <w:contextualSpacing/>
              <w:jc w:val="both"/>
              <w:rPr>
                <w:rFonts w:ascii="Arial" w:hAnsi="Arial"/>
                <w:rtl/>
                <w:lang w:eastAsia="he-IL"/>
              </w:rPr>
            </w:pPr>
            <w:r w:rsidRPr="005429ED">
              <w:rPr>
                <w:rFonts w:ascii="Arial" w:hAnsi="Arial" w:hint="cs"/>
                <w:rtl/>
              </w:rPr>
              <w:t>__________________________</w:t>
            </w:r>
          </w:p>
          <w:p w:rsidR="00CB1DDD" w:rsidRPr="005429ED" w:rsidRDefault="00CB1DDD" w:rsidP="00F60D6A">
            <w:pPr>
              <w:spacing w:line="360" w:lineRule="auto"/>
              <w:contextualSpacing/>
              <w:jc w:val="both"/>
              <w:rPr>
                <w:rFonts w:ascii="Arial" w:hAnsi="Arial"/>
                <w:rtl/>
                <w:lang w:eastAsia="he-IL"/>
              </w:rPr>
            </w:pPr>
            <w:r w:rsidRPr="005429ED">
              <w:rPr>
                <w:rFonts w:ascii="Arial" w:hAnsi="Arial" w:hint="cs"/>
                <w:rtl/>
              </w:rPr>
              <w:t>___________________________</w:t>
            </w:r>
          </w:p>
          <w:p w:rsidR="00CB1DDD" w:rsidRPr="005429ED" w:rsidRDefault="00CB1DDD" w:rsidP="00F60D6A">
            <w:pPr>
              <w:spacing w:line="360" w:lineRule="auto"/>
              <w:contextualSpacing/>
              <w:jc w:val="both"/>
              <w:rPr>
                <w:rFonts w:ascii="Arial" w:hAnsi="Arial"/>
                <w:u w:val="single"/>
                <w:rtl/>
              </w:rPr>
            </w:pPr>
          </w:p>
          <w:p w:rsidR="00CB1DDD" w:rsidRPr="005429ED" w:rsidRDefault="00CB1DDD" w:rsidP="00F60D6A">
            <w:pPr>
              <w:keepLines/>
              <w:widowControl w:val="0"/>
              <w:spacing w:line="360" w:lineRule="auto"/>
              <w:contextualSpacing/>
              <w:jc w:val="both"/>
              <w:rPr>
                <w:rFonts w:ascii="Maiandra GD" w:hAnsi="Maiandra GD"/>
              </w:rPr>
            </w:pPr>
            <w:r w:rsidRPr="005429ED">
              <w:rPr>
                <w:rFonts w:ascii="Maiandra GD" w:hAnsi="Maiandra GD" w:hint="cs"/>
                <w:rtl/>
              </w:rPr>
              <w:t xml:space="preserve"> (להלן: "</w:t>
            </w:r>
            <w:r w:rsidRPr="005429ED">
              <w:rPr>
                <w:rFonts w:ascii="Maiandra GD" w:hAnsi="Maiandra GD" w:hint="cs"/>
                <w:b/>
                <w:bCs/>
                <w:rtl/>
              </w:rPr>
              <w:t>היועץ" או "הספק</w:t>
            </w:r>
            <w:r w:rsidRPr="005429ED">
              <w:rPr>
                <w:rFonts w:ascii="Maiandra GD" w:hAnsi="Maiandra GD" w:hint="cs"/>
                <w:rtl/>
              </w:rPr>
              <w:t>")</w:t>
            </w:r>
          </w:p>
        </w:tc>
        <w:tc>
          <w:tcPr>
            <w:tcW w:w="1620" w:type="dxa"/>
          </w:tcPr>
          <w:p w:rsidR="00CB1DDD" w:rsidRPr="005429ED" w:rsidRDefault="00CB1DDD" w:rsidP="00F60D6A">
            <w:pPr>
              <w:keepLines/>
              <w:widowControl w:val="0"/>
              <w:spacing w:line="360" w:lineRule="auto"/>
              <w:contextualSpacing/>
              <w:jc w:val="both"/>
              <w:rPr>
                <w:rFonts w:ascii="Maiandra GD" w:hAnsi="Maiandra GD"/>
                <w:b/>
                <w:bCs/>
                <w:u w:val="single"/>
                <w:rtl/>
              </w:rPr>
            </w:pPr>
          </w:p>
          <w:p w:rsidR="00CB1DDD" w:rsidRPr="005429ED" w:rsidRDefault="00CB1DDD" w:rsidP="00F60D6A">
            <w:pPr>
              <w:keepLines/>
              <w:widowControl w:val="0"/>
              <w:spacing w:line="360" w:lineRule="auto"/>
              <w:contextualSpacing/>
              <w:jc w:val="both"/>
              <w:rPr>
                <w:rFonts w:ascii="Maiandra GD" w:hAnsi="Maiandra GD"/>
                <w:b/>
                <w:bCs/>
                <w:u w:val="single"/>
                <w:rtl/>
              </w:rPr>
            </w:pPr>
          </w:p>
          <w:p w:rsidR="00CB1DDD" w:rsidRPr="005429ED" w:rsidRDefault="00CB1DDD" w:rsidP="00F60D6A">
            <w:pPr>
              <w:keepLines/>
              <w:widowControl w:val="0"/>
              <w:spacing w:line="360" w:lineRule="auto"/>
              <w:contextualSpacing/>
              <w:jc w:val="both"/>
              <w:rPr>
                <w:rFonts w:ascii="Maiandra GD" w:hAnsi="Maiandra GD"/>
                <w:b/>
                <w:bCs/>
                <w:u w:val="single"/>
                <w:rtl/>
              </w:rPr>
            </w:pPr>
          </w:p>
          <w:p w:rsidR="00CB1DDD" w:rsidRPr="005429ED" w:rsidRDefault="00CB1DDD" w:rsidP="00F60D6A">
            <w:pPr>
              <w:keepLines/>
              <w:widowControl w:val="0"/>
              <w:spacing w:line="360" w:lineRule="auto"/>
              <w:contextualSpacing/>
              <w:jc w:val="both"/>
              <w:rPr>
                <w:rFonts w:ascii="Maiandra GD" w:hAnsi="Maiandra GD"/>
                <w:b/>
                <w:bCs/>
                <w:u w:val="single"/>
                <w:rtl/>
              </w:rPr>
            </w:pPr>
          </w:p>
          <w:p w:rsidR="00CB1DDD" w:rsidRPr="005429ED" w:rsidRDefault="00CB1DDD" w:rsidP="00F60D6A">
            <w:pPr>
              <w:keepLines/>
              <w:widowControl w:val="0"/>
              <w:spacing w:line="360" w:lineRule="auto"/>
              <w:contextualSpacing/>
              <w:jc w:val="both"/>
              <w:rPr>
                <w:rFonts w:ascii="Maiandra GD" w:hAnsi="Maiandra GD"/>
                <w:b/>
                <w:bCs/>
                <w:u w:val="single"/>
                <w:rtl/>
              </w:rPr>
            </w:pPr>
          </w:p>
          <w:p w:rsidR="00CB1DDD" w:rsidRPr="005429ED" w:rsidRDefault="00CB1DDD" w:rsidP="00F60D6A">
            <w:pPr>
              <w:keepLines/>
              <w:widowControl w:val="0"/>
              <w:spacing w:line="360" w:lineRule="auto"/>
              <w:contextualSpacing/>
              <w:jc w:val="both"/>
              <w:rPr>
                <w:rFonts w:ascii="Maiandra GD" w:hAnsi="Maiandra GD"/>
                <w:b/>
                <w:bCs/>
                <w:u w:val="single"/>
              </w:rPr>
            </w:pPr>
            <w:r w:rsidRPr="005429ED">
              <w:rPr>
                <w:rFonts w:ascii="Maiandra GD" w:hAnsi="Maiandra GD" w:hint="cs"/>
                <w:b/>
                <w:bCs/>
                <w:u w:val="single"/>
                <w:rtl/>
              </w:rPr>
              <w:t>מצד שני</w:t>
            </w:r>
          </w:p>
        </w:tc>
      </w:tr>
    </w:tbl>
    <w:p w:rsidR="00CB1DDD" w:rsidRPr="005429ED" w:rsidRDefault="00CB1DDD" w:rsidP="00CB1DDD">
      <w:pPr>
        <w:spacing w:line="360" w:lineRule="auto"/>
        <w:contextualSpacing/>
        <w:jc w:val="both"/>
        <w:rPr>
          <w:rFonts w:ascii="Maiandra GD" w:hAnsi="Maiandra GD"/>
          <w:b/>
          <w:bCs/>
          <w:rtl/>
        </w:rPr>
      </w:pPr>
    </w:p>
    <w:p w:rsidR="00CB1DDD" w:rsidRPr="005429ED" w:rsidRDefault="00CB1DDD" w:rsidP="00CB1DDD">
      <w:pPr>
        <w:spacing w:line="360" w:lineRule="auto"/>
        <w:contextualSpacing/>
        <w:jc w:val="both"/>
        <w:rPr>
          <w:rFonts w:ascii="Maiandra GD" w:hAnsi="Maiandra GD"/>
          <w:b/>
          <w:bCs/>
          <w:rtl/>
        </w:rPr>
      </w:pPr>
    </w:p>
    <w:p w:rsidR="00CB1DDD" w:rsidRPr="005429ED" w:rsidRDefault="00CB1DDD" w:rsidP="00CB1DDD">
      <w:pPr>
        <w:spacing w:line="360" w:lineRule="auto"/>
        <w:contextualSpacing/>
        <w:jc w:val="both"/>
        <w:rPr>
          <w:rFonts w:ascii="Maiandra GD" w:hAnsi="Maiandra GD"/>
          <w:b/>
          <w:bCs/>
          <w:rtl/>
        </w:rPr>
      </w:pPr>
    </w:p>
    <w:p w:rsidR="00CB1DDD" w:rsidRPr="005429ED" w:rsidRDefault="00CB1DDD" w:rsidP="00CB1DDD">
      <w:pPr>
        <w:spacing w:line="360" w:lineRule="auto"/>
        <w:contextualSpacing/>
        <w:jc w:val="both"/>
        <w:rPr>
          <w:rFonts w:ascii="Maiandra GD" w:hAnsi="Maiandra GD"/>
          <w:b/>
          <w:bCs/>
          <w:rtl/>
        </w:rPr>
      </w:pPr>
    </w:p>
    <w:p w:rsidR="00CB1DDD" w:rsidRPr="005429ED" w:rsidRDefault="00CB1DDD" w:rsidP="004D3660">
      <w:pPr>
        <w:spacing w:line="360" w:lineRule="auto"/>
        <w:ind w:left="1440" w:hanging="1440"/>
        <w:contextualSpacing/>
        <w:jc w:val="both"/>
        <w:rPr>
          <w:rtl/>
        </w:rPr>
      </w:pPr>
      <w:r w:rsidRPr="005429ED">
        <w:rPr>
          <w:b/>
          <w:bCs/>
          <w:rtl/>
        </w:rPr>
        <w:t>הואיל:</w:t>
      </w:r>
      <w:r w:rsidRPr="005429ED">
        <w:rPr>
          <w:rtl/>
        </w:rPr>
        <w:tab/>
        <w:t>ו</w:t>
      </w:r>
      <w:r w:rsidRPr="005429ED">
        <w:rPr>
          <w:rFonts w:hint="cs"/>
          <w:rtl/>
        </w:rPr>
        <w:t>המזמין</w:t>
      </w:r>
      <w:r w:rsidRPr="005429ED">
        <w:rPr>
          <w:rtl/>
        </w:rPr>
        <w:t xml:space="preserve"> פנה במכרז </w:t>
      </w:r>
      <w:r w:rsidRPr="004D0AC8">
        <w:rPr>
          <w:rtl/>
        </w:rPr>
        <w:t>פומבי מס'</w:t>
      </w:r>
      <w:r w:rsidR="004D3660" w:rsidRPr="004D0AC8">
        <w:rPr>
          <w:rFonts w:hint="cs"/>
          <w:rtl/>
        </w:rPr>
        <w:t xml:space="preserve"> 5/2014</w:t>
      </w:r>
      <w:r w:rsidRPr="005429ED">
        <w:rPr>
          <w:rtl/>
        </w:rPr>
        <w:t xml:space="preserve"> (להלן-"המכרז") בהזמנה לקבלת הצעת מחיר </w:t>
      </w:r>
      <w:r w:rsidRPr="005429ED">
        <w:rPr>
          <w:rFonts w:hint="cs"/>
          <w:rtl/>
        </w:rPr>
        <w:t>למתן</w:t>
      </w:r>
      <w:r w:rsidRPr="005429ED">
        <w:rPr>
          <w:rtl/>
        </w:rPr>
        <w:t xml:space="preserve"> </w:t>
      </w:r>
      <w:r w:rsidRPr="005429ED">
        <w:rPr>
          <w:rFonts w:hint="cs"/>
          <w:rtl/>
        </w:rPr>
        <w:t>שירותי</w:t>
      </w:r>
      <w:r w:rsidRPr="005429ED">
        <w:rPr>
          <w:rtl/>
        </w:rPr>
        <w:t xml:space="preserve"> </w:t>
      </w:r>
      <w:r w:rsidRPr="005429ED">
        <w:rPr>
          <w:rFonts w:hint="cs"/>
          <w:rtl/>
        </w:rPr>
        <w:t>יעוץ</w:t>
      </w:r>
      <w:r w:rsidRPr="005429ED">
        <w:rPr>
          <w:rtl/>
        </w:rPr>
        <w:t xml:space="preserve"> </w:t>
      </w:r>
      <w:r w:rsidRPr="005429ED">
        <w:rPr>
          <w:rFonts w:hint="cs"/>
          <w:rtl/>
        </w:rPr>
        <w:t>ל</w:t>
      </w:r>
      <w:r w:rsidRPr="005429ED">
        <w:rPr>
          <w:rtl/>
        </w:rPr>
        <w:t xml:space="preserve">בחינת תהליכי העבודה </w:t>
      </w:r>
      <w:r w:rsidR="00AC3BF9" w:rsidRPr="005429ED">
        <w:rPr>
          <w:rFonts w:hint="eastAsia"/>
          <w:rtl/>
        </w:rPr>
        <w:t>ו</w:t>
      </w:r>
      <w:r w:rsidR="00AC3BF9" w:rsidRPr="005429ED">
        <w:rPr>
          <w:rFonts w:hint="cs"/>
          <w:rtl/>
        </w:rPr>
        <w:t xml:space="preserve">הגברת האפקטיביות </w:t>
      </w:r>
      <w:r w:rsidR="00AC3BF9" w:rsidRPr="005429ED">
        <w:rPr>
          <w:rtl/>
        </w:rPr>
        <w:t xml:space="preserve"> ברשות המסים</w:t>
      </w:r>
      <w:r w:rsidR="00AC3BF9" w:rsidRPr="005429ED">
        <w:rPr>
          <w:rFonts w:hint="cs"/>
          <w:b/>
          <w:bCs/>
          <w:sz w:val="32"/>
          <w:szCs w:val="32"/>
          <w:rtl/>
        </w:rPr>
        <w:t xml:space="preserve"> </w:t>
      </w:r>
      <w:r w:rsidRPr="005429ED">
        <w:rPr>
          <w:rtl/>
        </w:rPr>
        <w:t xml:space="preserve">והכנת תכנית עבודה </w:t>
      </w:r>
      <w:r w:rsidRPr="005429ED">
        <w:rPr>
          <w:rFonts w:hint="eastAsia"/>
          <w:rtl/>
        </w:rPr>
        <w:t>אסטרטגית</w:t>
      </w:r>
      <w:r w:rsidRPr="005429ED">
        <w:rPr>
          <w:rtl/>
        </w:rPr>
        <w:t xml:space="preserve"> לשיפור ,התייעלות </w:t>
      </w:r>
      <w:r w:rsidRPr="005429ED">
        <w:rPr>
          <w:rFonts w:hint="eastAsia"/>
          <w:rtl/>
        </w:rPr>
        <w:t>ומקסום</w:t>
      </w:r>
      <w:r w:rsidRPr="005429ED">
        <w:rPr>
          <w:rtl/>
        </w:rPr>
        <w:t xml:space="preserve"> </w:t>
      </w:r>
      <w:r w:rsidRPr="005429ED">
        <w:rPr>
          <w:rFonts w:hint="eastAsia"/>
          <w:rtl/>
        </w:rPr>
        <w:t>יכולות</w:t>
      </w:r>
      <w:r w:rsidRPr="005429ED">
        <w:rPr>
          <w:rtl/>
        </w:rPr>
        <w:t xml:space="preserve"> </w:t>
      </w:r>
      <w:r w:rsidRPr="005429ED">
        <w:rPr>
          <w:rFonts w:hint="eastAsia"/>
          <w:rtl/>
        </w:rPr>
        <w:t>רשות</w:t>
      </w:r>
      <w:r w:rsidRPr="005429ED">
        <w:rPr>
          <w:rFonts w:hint="cs"/>
          <w:rtl/>
        </w:rPr>
        <w:t xml:space="preserve"> המסים בישראל</w:t>
      </w:r>
      <w:r w:rsidRPr="005429ED" w:rsidDel="001E6258">
        <w:rPr>
          <w:rFonts w:hint="cs"/>
          <w:rtl/>
        </w:rPr>
        <w:t xml:space="preserve"> </w:t>
      </w:r>
      <w:r w:rsidRPr="005429ED">
        <w:rPr>
          <w:rFonts w:hint="cs"/>
          <w:rtl/>
        </w:rPr>
        <w:t xml:space="preserve">(להן-"השירות" או "השירותים") </w:t>
      </w:r>
      <w:r w:rsidRPr="005429ED">
        <w:rPr>
          <w:rtl/>
        </w:rPr>
        <w:t>כ</w:t>
      </w:r>
      <w:r w:rsidRPr="005429ED">
        <w:rPr>
          <w:rFonts w:hint="cs"/>
          <w:rtl/>
        </w:rPr>
        <w:t>מפורט ב</w:t>
      </w:r>
      <w:r w:rsidRPr="005429ED">
        <w:rPr>
          <w:rtl/>
        </w:rPr>
        <w:t>נספח ג' המצורף בזה והמהווה חלק בלתי נפרד ממסמכי המכרז והסכם זה (להלן-"המפרט") ;</w:t>
      </w:r>
    </w:p>
    <w:p w:rsidR="00CB1DDD" w:rsidRPr="005429ED" w:rsidRDefault="00CB1DDD" w:rsidP="00CB1DDD">
      <w:pPr>
        <w:spacing w:line="360" w:lineRule="auto"/>
        <w:ind w:left="1440" w:hanging="1440"/>
        <w:contextualSpacing/>
        <w:jc w:val="both"/>
        <w:rPr>
          <w:rtl/>
        </w:rPr>
      </w:pPr>
    </w:p>
    <w:p w:rsidR="00CB1DDD" w:rsidRPr="005429ED" w:rsidRDefault="00CB1DDD" w:rsidP="00C27ACA">
      <w:pPr>
        <w:tabs>
          <w:tab w:val="left" w:pos="1502"/>
        </w:tabs>
        <w:spacing w:line="360" w:lineRule="auto"/>
        <w:ind w:left="1440" w:hanging="1440"/>
        <w:contextualSpacing/>
        <w:jc w:val="both"/>
        <w:rPr>
          <w:rtl/>
        </w:rPr>
      </w:pPr>
      <w:r w:rsidRPr="005429ED">
        <w:rPr>
          <w:b/>
          <w:bCs/>
          <w:rtl/>
        </w:rPr>
        <w:t>והואיל:</w:t>
      </w:r>
      <w:r w:rsidRPr="005429ED">
        <w:rPr>
          <w:rtl/>
        </w:rPr>
        <w:t xml:space="preserve">         </w:t>
      </w:r>
      <w:r w:rsidRPr="005429ED">
        <w:rPr>
          <w:rtl/>
        </w:rPr>
        <w:tab/>
        <w:t>ו</w:t>
      </w:r>
      <w:r w:rsidRPr="005429ED">
        <w:rPr>
          <w:rFonts w:hint="cs"/>
          <w:rtl/>
        </w:rPr>
        <w:t>הספק</w:t>
      </w:r>
      <w:r w:rsidRPr="005429ED">
        <w:rPr>
          <w:rtl/>
        </w:rPr>
        <w:t>, לאחר שעיי</w:t>
      </w:r>
      <w:r w:rsidRPr="005429ED">
        <w:rPr>
          <w:rFonts w:hint="cs"/>
          <w:rtl/>
        </w:rPr>
        <w:t>ן</w:t>
      </w:r>
      <w:r w:rsidRPr="005429ED">
        <w:rPr>
          <w:rtl/>
        </w:rPr>
        <w:t xml:space="preserve"> בכל הדרישות והוראות המכרז והמפרט, הגיש את הצעת</w:t>
      </w:r>
      <w:r w:rsidRPr="005429ED">
        <w:t xml:space="preserve"> </w:t>
      </w:r>
      <w:r w:rsidRPr="005429ED">
        <w:rPr>
          <w:rtl/>
        </w:rPr>
        <w:t xml:space="preserve"> המחיר של</w:t>
      </w:r>
      <w:r w:rsidRPr="005429ED">
        <w:rPr>
          <w:rFonts w:hint="cs"/>
          <w:rtl/>
        </w:rPr>
        <w:t>ו</w:t>
      </w:r>
      <w:r w:rsidRPr="005429ED">
        <w:rPr>
          <w:rtl/>
        </w:rPr>
        <w:t xml:space="preserve"> </w:t>
      </w:r>
      <w:r w:rsidRPr="005429ED">
        <w:rPr>
          <w:rFonts w:hint="cs"/>
          <w:rtl/>
        </w:rPr>
        <w:t>למתן</w:t>
      </w:r>
      <w:r w:rsidRPr="005429ED">
        <w:rPr>
          <w:rtl/>
        </w:rPr>
        <w:t xml:space="preserve"> </w:t>
      </w:r>
      <w:r w:rsidRPr="005429ED">
        <w:rPr>
          <w:rFonts w:hint="cs"/>
          <w:rtl/>
        </w:rPr>
        <w:t>שירותי</w:t>
      </w:r>
      <w:r w:rsidRPr="005429ED">
        <w:rPr>
          <w:rtl/>
        </w:rPr>
        <w:t xml:space="preserve"> </w:t>
      </w:r>
      <w:r w:rsidRPr="005429ED">
        <w:rPr>
          <w:rFonts w:hint="cs"/>
          <w:rtl/>
        </w:rPr>
        <w:t>יעוץ</w:t>
      </w:r>
      <w:r w:rsidRPr="005429ED">
        <w:rPr>
          <w:rtl/>
        </w:rPr>
        <w:t xml:space="preserve"> </w:t>
      </w:r>
      <w:r w:rsidRPr="005429ED">
        <w:rPr>
          <w:rFonts w:hint="cs"/>
          <w:rtl/>
        </w:rPr>
        <w:t>ל</w:t>
      </w:r>
      <w:r w:rsidRPr="005429ED">
        <w:rPr>
          <w:rtl/>
        </w:rPr>
        <w:t xml:space="preserve">בחינת תהליכי העבודה </w:t>
      </w:r>
      <w:r w:rsidR="00C27ACA" w:rsidRPr="005429ED">
        <w:rPr>
          <w:rFonts w:hint="eastAsia"/>
          <w:rtl/>
        </w:rPr>
        <w:t>ו</w:t>
      </w:r>
      <w:r w:rsidR="00C27ACA" w:rsidRPr="005429ED">
        <w:rPr>
          <w:rFonts w:hint="cs"/>
          <w:rtl/>
        </w:rPr>
        <w:t xml:space="preserve">הגברת האפקטיביות </w:t>
      </w:r>
      <w:r w:rsidR="00C27ACA" w:rsidRPr="005429ED">
        <w:rPr>
          <w:rtl/>
        </w:rPr>
        <w:t xml:space="preserve"> ברשות המסים</w:t>
      </w:r>
      <w:r w:rsidR="00C27ACA" w:rsidRPr="005429ED">
        <w:rPr>
          <w:rFonts w:hint="cs"/>
          <w:b/>
          <w:bCs/>
          <w:sz w:val="32"/>
          <w:szCs w:val="32"/>
          <w:rtl/>
        </w:rPr>
        <w:t xml:space="preserve"> </w:t>
      </w:r>
      <w:r w:rsidRPr="005429ED">
        <w:rPr>
          <w:rtl/>
        </w:rPr>
        <w:t xml:space="preserve">והכנת תכנית עבודה </w:t>
      </w:r>
      <w:r w:rsidRPr="005429ED">
        <w:rPr>
          <w:rFonts w:hint="eastAsia"/>
          <w:rtl/>
        </w:rPr>
        <w:t>אסטרטגית</w:t>
      </w:r>
      <w:r w:rsidRPr="005429ED">
        <w:rPr>
          <w:rtl/>
        </w:rPr>
        <w:t xml:space="preserve"> לשיפור ,התייעלות </w:t>
      </w:r>
      <w:r w:rsidRPr="005429ED">
        <w:rPr>
          <w:rFonts w:hint="eastAsia"/>
          <w:rtl/>
        </w:rPr>
        <w:t>ומקסום</w:t>
      </w:r>
      <w:r w:rsidRPr="005429ED">
        <w:rPr>
          <w:rtl/>
        </w:rPr>
        <w:t xml:space="preserve"> </w:t>
      </w:r>
      <w:r w:rsidRPr="005429ED">
        <w:rPr>
          <w:rFonts w:hint="eastAsia"/>
          <w:rtl/>
        </w:rPr>
        <w:t>יכולות</w:t>
      </w:r>
      <w:r w:rsidRPr="005429ED">
        <w:rPr>
          <w:rtl/>
        </w:rPr>
        <w:t xml:space="preserve"> </w:t>
      </w:r>
      <w:r w:rsidRPr="005429ED">
        <w:rPr>
          <w:rFonts w:hint="eastAsia"/>
          <w:rtl/>
        </w:rPr>
        <w:t>רשות</w:t>
      </w:r>
      <w:r w:rsidRPr="005429ED">
        <w:rPr>
          <w:rFonts w:hint="cs"/>
          <w:rtl/>
        </w:rPr>
        <w:t xml:space="preserve"> המסים בישראל</w:t>
      </w:r>
      <w:r w:rsidRPr="005429ED" w:rsidDel="001E6258">
        <w:rPr>
          <w:rFonts w:hint="cs"/>
          <w:rtl/>
        </w:rPr>
        <w:t xml:space="preserve"> </w:t>
      </w:r>
      <w:r w:rsidRPr="005429ED">
        <w:rPr>
          <w:rtl/>
        </w:rPr>
        <w:t xml:space="preserve">כשהיא מבוססת ומותאמת לדרישות המכרז </w:t>
      </w:r>
      <w:r w:rsidRPr="005429ED">
        <w:rPr>
          <w:rtl/>
        </w:rPr>
        <w:lastRenderedPageBreak/>
        <w:t>והמפרט, והצעה זו מצורפת בזה כנספח ב' ומהווה חלק בלתי נפרד מהסכם זה (להלן- "הצעת ה</w:t>
      </w:r>
      <w:r w:rsidRPr="005429ED">
        <w:rPr>
          <w:rFonts w:hint="cs"/>
          <w:rtl/>
        </w:rPr>
        <w:t>ספק</w:t>
      </w:r>
      <w:r w:rsidRPr="005429ED">
        <w:rPr>
          <w:rtl/>
        </w:rPr>
        <w:t>").</w:t>
      </w:r>
    </w:p>
    <w:p w:rsidR="00CB1DDD" w:rsidRPr="005429ED" w:rsidRDefault="00CB1DDD" w:rsidP="00CB1DDD">
      <w:pPr>
        <w:spacing w:line="360" w:lineRule="auto"/>
        <w:ind w:left="1440" w:hanging="1440"/>
        <w:contextualSpacing/>
        <w:jc w:val="both"/>
        <w:rPr>
          <w:rtl/>
        </w:rPr>
      </w:pPr>
    </w:p>
    <w:p w:rsidR="00CB1DDD" w:rsidRPr="005429ED" w:rsidRDefault="00CB1DDD" w:rsidP="00CB1DDD">
      <w:pPr>
        <w:spacing w:line="360" w:lineRule="auto"/>
        <w:ind w:left="1440" w:hanging="1440"/>
        <w:contextualSpacing/>
        <w:jc w:val="both"/>
        <w:rPr>
          <w:rtl/>
        </w:rPr>
      </w:pPr>
      <w:r w:rsidRPr="005429ED">
        <w:rPr>
          <w:b/>
          <w:bCs/>
          <w:rtl/>
        </w:rPr>
        <w:t>והואיל:</w:t>
      </w:r>
      <w:r w:rsidRPr="005429ED">
        <w:rPr>
          <w:rtl/>
        </w:rPr>
        <w:tab/>
        <w:t>וה</w:t>
      </w:r>
      <w:r w:rsidRPr="005429ED">
        <w:rPr>
          <w:rFonts w:hint="cs"/>
          <w:rtl/>
        </w:rPr>
        <w:t>ספק</w:t>
      </w:r>
      <w:r w:rsidRPr="005429ED">
        <w:rPr>
          <w:rtl/>
        </w:rPr>
        <w:t xml:space="preserve"> מצהיר ומאשר בזאת כי בדק וכי נית</w:t>
      </w:r>
      <w:r w:rsidRPr="005429ED">
        <w:rPr>
          <w:rFonts w:hint="cs"/>
          <w:rtl/>
        </w:rPr>
        <w:t>ן</w:t>
      </w:r>
      <w:r w:rsidRPr="005429ED">
        <w:rPr>
          <w:rtl/>
        </w:rPr>
        <w:t xml:space="preserve"> ביד</w:t>
      </w:r>
      <w:r w:rsidRPr="005429ED">
        <w:rPr>
          <w:rFonts w:hint="cs"/>
          <w:rtl/>
        </w:rPr>
        <w:t>ו</w:t>
      </w:r>
      <w:r w:rsidRPr="005429ED">
        <w:rPr>
          <w:rtl/>
        </w:rPr>
        <w:t xml:space="preserve"> הזדמנות נאותה לבדוק וכן כי בידי</w:t>
      </w:r>
      <w:r w:rsidRPr="005429ED">
        <w:rPr>
          <w:rFonts w:hint="cs"/>
          <w:rtl/>
        </w:rPr>
        <w:t>ו</w:t>
      </w:r>
      <w:r w:rsidRPr="005429ED">
        <w:rPr>
          <w:rtl/>
        </w:rPr>
        <w:t xml:space="preserve"> כל הנתונים העובדתיים והמשפטיים בקשר עם חתימת הסכם זה וקבלת כל התחייבויותי</w:t>
      </w:r>
      <w:r w:rsidRPr="005429ED">
        <w:rPr>
          <w:rFonts w:hint="cs"/>
          <w:rtl/>
        </w:rPr>
        <w:t>ו</w:t>
      </w:r>
      <w:r w:rsidRPr="005429ED">
        <w:rPr>
          <w:rtl/>
        </w:rPr>
        <w:t xml:space="preserve"> על פיו, וכי לא </w:t>
      </w:r>
      <w:r w:rsidRPr="005429ED">
        <w:rPr>
          <w:rFonts w:hint="cs"/>
          <w:rtl/>
        </w:rPr>
        <w:t>י</w:t>
      </w:r>
      <w:r w:rsidRPr="005429ED">
        <w:rPr>
          <w:rtl/>
        </w:rPr>
        <w:t xml:space="preserve">טען או </w:t>
      </w:r>
      <w:r w:rsidRPr="005429ED">
        <w:rPr>
          <w:rFonts w:hint="cs"/>
          <w:rtl/>
        </w:rPr>
        <w:t>י</w:t>
      </w:r>
      <w:r w:rsidRPr="005429ED">
        <w:rPr>
          <w:rtl/>
        </w:rPr>
        <w:t>תגונן נגד תביעה בטענה כי כל אחד מהנתונים העובדתיים או המשפטיים מונעים ממנ</w:t>
      </w:r>
      <w:r w:rsidRPr="005429ED">
        <w:rPr>
          <w:rFonts w:hint="cs"/>
          <w:rtl/>
        </w:rPr>
        <w:t>ו</w:t>
      </w:r>
      <w:r w:rsidRPr="005429ED">
        <w:rPr>
          <w:rtl/>
        </w:rPr>
        <w:t xml:space="preserve"> או מעכבים בידי</w:t>
      </w:r>
      <w:r w:rsidRPr="005429ED">
        <w:rPr>
          <w:rFonts w:hint="cs"/>
          <w:rtl/>
        </w:rPr>
        <w:t>ו</w:t>
      </w:r>
      <w:r w:rsidRPr="005429ED">
        <w:rPr>
          <w:rtl/>
        </w:rPr>
        <w:t xml:space="preserve"> את מילוי כלל התחייבויותי</w:t>
      </w:r>
      <w:r w:rsidRPr="005429ED">
        <w:rPr>
          <w:rFonts w:hint="cs"/>
          <w:rtl/>
        </w:rPr>
        <w:t>ו</w:t>
      </w:r>
      <w:r w:rsidRPr="005429ED">
        <w:rPr>
          <w:rtl/>
        </w:rPr>
        <w:t xml:space="preserve"> על פי הסכם זה;</w:t>
      </w:r>
    </w:p>
    <w:p w:rsidR="00CB1DDD" w:rsidRPr="005429ED" w:rsidRDefault="00CB1DDD" w:rsidP="00CB1DDD">
      <w:pPr>
        <w:spacing w:line="360" w:lineRule="auto"/>
        <w:ind w:left="1440" w:hanging="1440"/>
        <w:contextualSpacing/>
        <w:jc w:val="both"/>
        <w:rPr>
          <w:rtl/>
        </w:rPr>
      </w:pPr>
    </w:p>
    <w:p w:rsidR="00CB1DDD" w:rsidRPr="005429ED" w:rsidRDefault="00CB1DDD" w:rsidP="00CB1DDD">
      <w:pPr>
        <w:spacing w:line="360" w:lineRule="auto"/>
        <w:ind w:left="1440" w:hanging="1440"/>
        <w:contextualSpacing/>
        <w:jc w:val="both"/>
        <w:rPr>
          <w:rtl/>
        </w:rPr>
      </w:pPr>
      <w:r w:rsidRPr="005429ED">
        <w:rPr>
          <w:b/>
          <w:bCs/>
          <w:rtl/>
        </w:rPr>
        <w:t>והואיל:</w:t>
      </w:r>
      <w:r w:rsidRPr="005429ED">
        <w:rPr>
          <w:b/>
          <w:bCs/>
          <w:rtl/>
        </w:rPr>
        <w:tab/>
      </w:r>
      <w:r w:rsidRPr="005429ED">
        <w:rPr>
          <w:rtl/>
        </w:rPr>
        <w:t xml:space="preserve">והוסכם בין הצדדים כי </w:t>
      </w:r>
      <w:r w:rsidRPr="005429ED">
        <w:rPr>
          <w:rFonts w:hint="cs"/>
          <w:rtl/>
        </w:rPr>
        <w:t>מתן השירות</w:t>
      </w:r>
      <w:r w:rsidRPr="005429ED">
        <w:rPr>
          <w:rtl/>
        </w:rPr>
        <w:t xml:space="preserve"> </w:t>
      </w:r>
      <w:r w:rsidRPr="005429ED">
        <w:rPr>
          <w:rFonts w:hint="cs"/>
          <w:rtl/>
        </w:rPr>
        <w:t>י</w:t>
      </w:r>
      <w:r w:rsidRPr="005429ED">
        <w:rPr>
          <w:rtl/>
        </w:rPr>
        <w:t xml:space="preserve">תבצע כאשר בין </w:t>
      </w:r>
      <w:r w:rsidRPr="005429ED">
        <w:rPr>
          <w:rFonts w:hint="cs"/>
          <w:rtl/>
        </w:rPr>
        <w:t>המזמין</w:t>
      </w:r>
      <w:r w:rsidRPr="005429ED">
        <w:rPr>
          <w:rtl/>
        </w:rPr>
        <w:t xml:space="preserve"> לבין ה</w:t>
      </w:r>
      <w:r w:rsidRPr="005429ED">
        <w:rPr>
          <w:rFonts w:hint="cs"/>
          <w:rtl/>
        </w:rPr>
        <w:t>ספק</w:t>
      </w:r>
      <w:r w:rsidRPr="005429ED">
        <w:rPr>
          <w:rtl/>
        </w:rPr>
        <w:t xml:space="preserve"> לא יחולו יחסי עובד ומעביד, אלא כאשר </w:t>
      </w:r>
      <w:r w:rsidRPr="005429ED">
        <w:rPr>
          <w:rFonts w:hint="cs"/>
          <w:rtl/>
        </w:rPr>
        <w:t xml:space="preserve">הספק </w:t>
      </w:r>
      <w:r w:rsidRPr="005429ED">
        <w:rPr>
          <w:rtl/>
        </w:rPr>
        <w:t xml:space="preserve"> פועל כקבלן עצמאי.</w:t>
      </w:r>
    </w:p>
    <w:p w:rsidR="00CB1DDD" w:rsidRPr="005429ED" w:rsidRDefault="00CB1DDD" w:rsidP="00CB1DDD">
      <w:pPr>
        <w:keepLines/>
        <w:widowControl w:val="0"/>
        <w:spacing w:line="360" w:lineRule="auto"/>
        <w:ind w:left="1360" w:hanging="1360"/>
        <w:contextualSpacing/>
        <w:jc w:val="both"/>
        <w:rPr>
          <w:b/>
          <w:bCs/>
          <w:rtl/>
        </w:rPr>
      </w:pPr>
    </w:p>
    <w:p w:rsidR="00CB1DDD" w:rsidRPr="005429ED" w:rsidRDefault="00CB1DDD" w:rsidP="00CB1DDD">
      <w:pPr>
        <w:keepLines/>
        <w:widowControl w:val="0"/>
        <w:spacing w:line="360" w:lineRule="auto"/>
        <w:ind w:left="1360" w:hanging="1360"/>
        <w:contextualSpacing/>
        <w:jc w:val="both"/>
        <w:rPr>
          <w:rtl/>
        </w:rPr>
      </w:pPr>
      <w:r w:rsidRPr="005429ED">
        <w:rPr>
          <w:b/>
          <w:bCs/>
          <w:rtl/>
        </w:rPr>
        <w:t>והואיל:</w:t>
      </w:r>
      <w:r w:rsidRPr="005429ED">
        <w:rPr>
          <w:rtl/>
        </w:rPr>
        <w:t xml:space="preserve"> </w:t>
      </w:r>
      <w:r w:rsidRPr="005429ED">
        <w:rPr>
          <w:rtl/>
        </w:rPr>
        <w:tab/>
        <w:t>וה</w:t>
      </w:r>
      <w:r w:rsidRPr="005429ED">
        <w:rPr>
          <w:rFonts w:hint="cs"/>
          <w:rtl/>
        </w:rPr>
        <w:t>ספק</w:t>
      </w:r>
      <w:r w:rsidRPr="005429ED">
        <w:rPr>
          <w:rtl/>
        </w:rPr>
        <w:t xml:space="preserve"> מצהיר בזאת כי ה</w:t>
      </w:r>
      <w:r w:rsidRPr="005429ED">
        <w:rPr>
          <w:rFonts w:hint="cs"/>
          <w:rtl/>
        </w:rPr>
        <w:t>ו</w:t>
      </w:r>
      <w:r w:rsidRPr="005429ED">
        <w:rPr>
          <w:rtl/>
        </w:rPr>
        <w:t>א בעל מקצוע מיומן ומנוסה, בעל יכולת, ידע, ציוד וכח אדם מתאימים ואמצעים כספיים המתאימים מכל הבחינות לעמוד בכל תנאי הסכם זה, תוך מילוי הוראות ה</w:t>
      </w:r>
      <w:r w:rsidRPr="005429ED">
        <w:rPr>
          <w:rFonts w:hint="cs"/>
          <w:rtl/>
        </w:rPr>
        <w:t>מזמין</w:t>
      </w:r>
      <w:r w:rsidRPr="005429ED">
        <w:rPr>
          <w:rtl/>
        </w:rPr>
        <w:t>, שמירת המועדים הנקובים בהסכם זה ושמירה על רמת ביצוע נאותה כמפורט בהסכם ובמפרט;</w:t>
      </w:r>
    </w:p>
    <w:p w:rsidR="00CB1DDD" w:rsidRPr="005429ED" w:rsidRDefault="00CB1DDD" w:rsidP="00CB1DDD">
      <w:pPr>
        <w:keepLines/>
        <w:widowControl w:val="0"/>
        <w:spacing w:line="360" w:lineRule="auto"/>
        <w:ind w:left="1360" w:hanging="1360"/>
        <w:contextualSpacing/>
        <w:jc w:val="both"/>
        <w:rPr>
          <w:rtl/>
        </w:rPr>
      </w:pPr>
    </w:p>
    <w:p w:rsidR="00CB1DDD" w:rsidRPr="005429ED" w:rsidRDefault="00CB1DDD" w:rsidP="00CB1DDD">
      <w:pPr>
        <w:spacing w:line="360" w:lineRule="auto"/>
        <w:contextualSpacing/>
        <w:jc w:val="both"/>
        <w:rPr>
          <w:rtl/>
        </w:rPr>
      </w:pPr>
      <w:r w:rsidRPr="005429ED">
        <w:rPr>
          <w:b/>
          <w:bCs/>
          <w:rtl/>
        </w:rPr>
        <w:t>והואיל:</w:t>
      </w:r>
      <w:r w:rsidRPr="005429ED">
        <w:rPr>
          <w:rtl/>
        </w:rPr>
        <w:tab/>
        <w:t xml:space="preserve">          </w:t>
      </w:r>
      <w:r w:rsidRPr="005429ED">
        <w:rPr>
          <w:rFonts w:hint="cs"/>
          <w:rtl/>
        </w:rPr>
        <w:t xml:space="preserve">   </w:t>
      </w:r>
      <w:r w:rsidRPr="005429ED">
        <w:rPr>
          <w:rtl/>
        </w:rPr>
        <w:t xml:space="preserve">ולאחר בדיקה ובחינה של הצעת </w:t>
      </w:r>
      <w:r w:rsidRPr="005429ED">
        <w:rPr>
          <w:rFonts w:hint="cs"/>
          <w:rtl/>
        </w:rPr>
        <w:t>הספק</w:t>
      </w:r>
      <w:r w:rsidRPr="005429ED">
        <w:rPr>
          <w:rtl/>
        </w:rPr>
        <w:t xml:space="preserve"> ועל בסיס נכונות הצהרותי</w:t>
      </w:r>
      <w:r w:rsidRPr="005429ED">
        <w:rPr>
          <w:rFonts w:hint="cs"/>
          <w:rtl/>
        </w:rPr>
        <w:t>ו</w:t>
      </w:r>
      <w:r w:rsidRPr="005429ED">
        <w:rPr>
          <w:rtl/>
        </w:rPr>
        <w:t xml:space="preserve">              </w:t>
      </w:r>
      <w:r w:rsidRPr="005429ED">
        <w:rPr>
          <w:rtl/>
        </w:rPr>
        <w:br/>
        <w:t xml:space="preserve">                        </w:t>
      </w:r>
      <w:r w:rsidRPr="005429ED">
        <w:rPr>
          <w:rFonts w:hint="cs"/>
          <w:rtl/>
        </w:rPr>
        <w:t xml:space="preserve">    </w:t>
      </w:r>
      <w:r w:rsidRPr="005429ED">
        <w:rPr>
          <w:rtl/>
        </w:rPr>
        <w:t>ובהתבסס על הנתונים שבהצעת</w:t>
      </w:r>
      <w:r w:rsidRPr="005429ED">
        <w:rPr>
          <w:rFonts w:hint="cs"/>
          <w:rtl/>
        </w:rPr>
        <w:t>ו</w:t>
      </w:r>
      <w:r w:rsidRPr="005429ED">
        <w:rPr>
          <w:rtl/>
        </w:rPr>
        <w:t xml:space="preserve"> הסכי</w:t>
      </w:r>
      <w:r w:rsidRPr="005429ED">
        <w:rPr>
          <w:rFonts w:hint="cs"/>
          <w:rtl/>
        </w:rPr>
        <w:t>ם</w:t>
      </w:r>
      <w:r w:rsidRPr="005429ED">
        <w:rPr>
          <w:rtl/>
        </w:rPr>
        <w:t xml:space="preserve"> </w:t>
      </w:r>
      <w:r w:rsidRPr="005429ED">
        <w:rPr>
          <w:rFonts w:hint="cs"/>
          <w:rtl/>
        </w:rPr>
        <w:t xml:space="preserve">המזמין </w:t>
      </w:r>
      <w:r w:rsidRPr="005429ED">
        <w:rPr>
          <w:rtl/>
        </w:rPr>
        <w:t xml:space="preserve">לקבל את הצעת </w:t>
      </w:r>
      <w:r w:rsidRPr="005429ED">
        <w:rPr>
          <w:rtl/>
        </w:rPr>
        <w:br/>
        <w:t xml:space="preserve">                       </w:t>
      </w:r>
      <w:r w:rsidRPr="005429ED">
        <w:rPr>
          <w:rFonts w:hint="cs"/>
          <w:rtl/>
        </w:rPr>
        <w:t xml:space="preserve">  הספק</w:t>
      </w:r>
      <w:r w:rsidRPr="005429ED">
        <w:rPr>
          <w:rtl/>
        </w:rPr>
        <w:t xml:space="preserve"> בכפוף לאמור להלן;</w:t>
      </w:r>
    </w:p>
    <w:p w:rsidR="00CB1DDD" w:rsidRPr="005429ED" w:rsidRDefault="00CB1DDD" w:rsidP="00CB1DDD">
      <w:pPr>
        <w:spacing w:line="360" w:lineRule="auto"/>
        <w:contextualSpacing/>
        <w:jc w:val="both"/>
        <w:rPr>
          <w:rtl/>
        </w:rPr>
      </w:pPr>
    </w:p>
    <w:p w:rsidR="00CB1DDD" w:rsidRPr="005429ED" w:rsidRDefault="00CB1DDD" w:rsidP="00CB1DDD">
      <w:pPr>
        <w:spacing w:after="120" w:line="360" w:lineRule="auto"/>
        <w:ind w:left="1134" w:hanging="1134"/>
        <w:contextualSpacing/>
        <w:jc w:val="both"/>
        <w:rPr>
          <w:rFonts w:ascii="Maiandra GD" w:hAnsi="Maiandra GD"/>
          <w:rtl/>
        </w:rPr>
      </w:pPr>
      <w:r w:rsidRPr="005429ED">
        <w:rPr>
          <w:rFonts w:hint="cs"/>
          <w:b/>
          <w:bCs/>
          <w:rtl/>
        </w:rPr>
        <w:t>והואיל :</w:t>
      </w:r>
      <w:r w:rsidRPr="005429ED">
        <w:rPr>
          <w:rFonts w:hint="cs"/>
          <w:b/>
          <w:bCs/>
          <w:rtl/>
        </w:rPr>
        <w:tab/>
        <w:t xml:space="preserve">    </w:t>
      </w:r>
      <w:r w:rsidRPr="005429ED">
        <w:rPr>
          <w:rFonts w:ascii="Maiandra GD" w:hAnsi="Maiandra GD" w:hint="cs"/>
          <w:rtl/>
        </w:rPr>
        <w:t xml:space="preserve">והצדדים מעוניינים להעלות על הכתב את הסכמותיהם, זכויותיהם וחובותיהם    </w:t>
      </w:r>
      <w:r w:rsidRPr="005429ED">
        <w:rPr>
          <w:rFonts w:ascii="Maiandra GD" w:hAnsi="Maiandra GD"/>
          <w:rtl/>
        </w:rPr>
        <w:br/>
      </w:r>
      <w:r w:rsidRPr="005429ED">
        <w:rPr>
          <w:rFonts w:ascii="Maiandra GD" w:hAnsi="Maiandra GD" w:hint="cs"/>
          <w:rtl/>
        </w:rPr>
        <w:t xml:space="preserve">    בקשר עם מתן השירות;</w:t>
      </w:r>
    </w:p>
    <w:p w:rsidR="00CB1DDD" w:rsidRPr="005429ED" w:rsidRDefault="00CB1DDD" w:rsidP="00CB1DDD">
      <w:pPr>
        <w:keepLines/>
        <w:widowControl w:val="0"/>
        <w:spacing w:before="240" w:after="60" w:line="360" w:lineRule="auto"/>
        <w:ind w:left="1134" w:hanging="1134"/>
        <w:contextualSpacing/>
        <w:jc w:val="both"/>
        <w:rPr>
          <w:rtl/>
        </w:rPr>
      </w:pPr>
      <w:r w:rsidRPr="005429ED">
        <w:rPr>
          <w:rFonts w:hint="cs"/>
          <w:b/>
          <w:bCs/>
          <w:rtl/>
        </w:rPr>
        <w:t>והואיל :</w:t>
      </w:r>
      <w:r w:rsidRPr="005429ED">
        <w:rPr>
          <w:rFonts w:hint="cs"/>
          <w:b/>
          <w:bCs/>
          <w:rtl/>
        </w:rPr>
        <w:tab/>
        <w:t xml:space="preserve">    </w:t>
      </w:r>
      <w:r w:rsidRPr="005429ED">
        <w:rPr>
          <w:rFonts w:hint="cs"/>
          <w:rtl/>
        </w:rPr>
        <w:t xml:space="preserve">והספק מצהיר כי בידיו האישורים הנדרשים עפ"י חוק עסקאות גופים ציבוריים,  </w:t>
      </w:r>
      <w:r w:rsidRPr="005429ED">
        <w:rPr>
          <w:rtl/>
        </w:rPr>
        <w:br/>
      </w:r>
      <w:r w:rsidRPr="005429ED">
        <w:rPr>
          <w:rFonts w:hint="cs"/>
          <w:rtl/>
        </w:rPr>
        <w:t xml:space="preserve">   תשל"ו - 1976;</w:t>
      </w:r>
    </w:p>
    <w:p w:rsidR="00CB1DDD" w:rsidRPr="005429ED" w:rsidRDefault="00CB1DDD" w:rsidP="00CB1DDD">
      <w:pPr>
        <w:spacing w:after="120" w:line="360" w:lineRule="auto"/>
        <w:ind w:left="1134" w:hanging="1134"/>
        <w:contextualSpacing/>
        <w:jc w:val="both"/>
        <w:rPr>
          <w:rFonts w:ascii="Maiandra GD" w:hAnsi="Maiandra GD"/>
          <w:rtl/>
        </w:rPr>
      </w:pPr>
    </w:p>
    <w:p w:rsidR="00CB1DDD" w:rsidRPr="005429ED" w:rsidRDefault="00CB1DDD" w:rsidP="00CB1DDD">
      <w:pPr>
        <w:spacing w:after="120" w:line="360" w:lineRule="auto"/>
        <w:contextualSpacing/>
        <w:jc w:val="both"/>
        <w:rPr>
          <w:rFonts w:ascii="Maiandra GD" w:hAnsi="Maiandra GD"/>
          <w:b/>
          <w:bCs/>
          <w:rtl/>
        </w:rPr>
      </w:pPr>
      <w:r w:rsidRPr="005429ED">
        <w:rPr>
          <w:rFonts w:ascii="Maiandra GD" w:hAnsi="Maiandra GD" w:hint="cs"/>
          <w:b/>
          <w:bCs/>
          <w:rtl/>
        </w:rPr>
        <w:t>אי לכך מוסכם בין הצדדים כלהלן:</w:t>
      </w:r>
    </w:p>
    <w:p w:rsidR="00CB1DDD" w:rsidRPr="005429ED" w:rsidRDefault="00CB1DDD" w:rsidP="00CB1DDD">
      <w:pPr>
        <w:numPr>
          <w:ilvl w:val="0"/>
          <w:numId w:val="4"/>
        </w:numPr>
        <w:spacing w:before="360" w:after="240" w:line="360" w:lineRule="auto"/>
        <w:ind w:left="357" w:hanging="357"/>
        <w:contextualSpacing/>
        <w:jc w:val="both"/>
        <w:rPr>
          <w:rFonts w:ascii="Maiandra GD" w:hAnsi="Maiandra GD"/>
          <w:b/>
          <w:bCs/>
          <w:rtl/>
          <w14:shadow w14:blurRad="50800" w14:dist="38100" w14:dir="2700000" w14:sx="100000" w14:sy="100000" w14:kx="0" w14:ky="0" w14:algn="tl">
            <w14:srgbClr w14:val="000000">
              <w14:alpha w14:val="60000"/>
            </w14:srgbClr>
          </w14:shadow>
        </w:rPr>
      </w:pPr>
      <w:r w:rsidRPr="005429ED">
        <w:rPr>
          <w:rFonts w:ascii="Maiandra GD" w:hAnsi="Maiandra GD" w:hint="cs"/>
          <w:b/>
          <w:bCs/>
          <w:u w:val="single"/>
          <w:rtl/>
          <w14:shadow w14:blurRad="50800" w14:dist="38100" w14:dir="2700000" w14:sx="100000" w14:sy="100000" w14:kx="0" w14:ky="0" w14:algn="tl">
            <w14:srgbClr w14:val="000000">
              <w14:alpha w14:val="60000"/>
            </w14:srgbClr>
          </w14:shadow>
        </w:rPr>
        <w:t>מבוא, נספחים והגדרות</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המבוא להסכם זה על כל הצהרותיו וקביעותיו מהווה חלק בלתי נפרד מהסכם זה ויקרא עמו בד בבד.</w:t>
      </w:r>
    </w:p>
    <w:p w:rsidR="00CB1DDD" w:rsidRPr="005429ED" w:rsidRDefault="00CB1DDD" w:rsidP="00CB1DDD">
      <w:pPr>
        <w:spacing w:after="120" w:line="360" w:lineRule="auto"/>
        <w:ind w:left="851"/>
        <w:contextualSpacing/>
        <w:jc w:val="both"/>
        <w:rPr>
          <w:rFonts w:ascii="Maiandra GD" w:hAnsi="Maiandra GD"/>
          <w:b/>
          <w:bCs/>
          <w:rtl/>
        </w:rPr>
      </w:pPr>
      <w:r w:rsidRPr="005429ED">
        <w:rPr>
          <w:rFonts w:ascii="Maiandra GD" w:hAnsi="Maiandra GD" w:hint="cs"/>
          <w:rtl/>
        </w:rPr>
        <w:t>להסכם זה מצורפים הנספחים המפורטים להלן:</w:t>
      </w:r>
    </w:p>
    <w:p w:rsidR="00CB1DDD" w:rsidRPr="005429ED" w:rsidRDefault="00CB1DDD" w:rsidP="00C27ACA">
      <w:pPr>
        <w:tabs>
          <w:tab w:val="left" w:pos="1785"/>
        </w:tabs>
        <w:spacing w:line="360" w:lineRule="auto"/>
        <w:ind w:left="851"/>
        <w:contextualSpacing/>
        <w:jc w:val="both"/>
        <w:rPr>
          <w:b/>
          <w:bCs/>
          <w:sz w:val="32"/>
          <w:szCs w:val="32"/>
          <w:rtl/>
        </w:rPr>
      </w:pPr>
      <w:r w:rsidRPr="005429ED">
        <w:rPr>
          <w:rFonts w:ascii="Maiandra GD" w:hAnsi="Maiandra GD" w:hint="cs"/>
          <w:b/>
          <w:bCs/>
          <w:rtl/>
        </w:rPr>
        <w:t>נספח א'</w:t>
      </w:r>
      <w:r w:rsidRPr="005429ED">
        <w:rPr>
          <w:rFonts w:ascii="Maiandra GD" w:hAnsi="Maiandra GD" w:hint="cs"/>
          <w:rtl/>
        </w:rPr>
        <w:tab/>
      </w:r>
      <w:r w:rsidRPr="005429ED">
        <w:rPr>
          <w:rFonts w:ascii="Maiandra GD" w:hAnsi="Maiandra GD" w:hint="cs"/>
          <w:b/>
          <w:bCs/>
          <w:rtl/>
        </w:rPr>
        <w:t xml:space="preserve">- </w:t>
      </w:r>
      <w:r w:rsidRPr="005429ED">
        <w:rPr>
          <w:rFonts w:ascii="Maiandra GD" w:hAnsi="Maiandra GD" w:hint="cs"/>
          <w:rtl/>
        </w:rPr>
        <w:tab/>
        <w:t xml:space="preserve">מסמכי מכרז למתן </w:t>
      </w:r>
      <w:r w:rsidRPr="005429ED">
        <w:rPr>
          <w:rFonts w:hint="cs"/>
          <w:rtl/>
        </w:rPr>
        <w:t>שירותי</w:t>
      </w:r>
      <w:r w:rsidRPr="005429ED">
        <w:rPr>
          <w:rtl/>
        </w:rPr>
        <w:t xml:space="preserve"> </w:t>
      </w:r>
      <w:r w:rsidRPr="005429ED">
        <w:rPr>
          <w:rFonts w:hint="cs"/>
          <w:rtl/>
        </w:rPr>
        <w:t>יעוץ</w:t>
      </w:r>
      <w:r w:rsidRPr="005429ED">
        <w:rPr>
          <w:rtl/>
        </w:rPr>
        <w:t xml:space="preserve"> </w:t>
      </w:r>
      <w:r w:rsidRPr="005429ED">
        <w:rPr>
          <w:rFonts w:hint="cs"/>
          <w:rtl/>
        </w:rPr>
        <w:t>ל</w:t>
      </w:r>
      <w:r w:rsidRPr="005429ED">
        <w:rPr>
          <w:rtl/>
        </w:rPr>
        <w:t xml:space="preserve">בחינת תהליכי העבודה </w:t>
      </w:r>
      <w:r w:rsidR="00C27ACA" w:rsidRPr="005429ED">
        <w:rPr>
          <w:rFonts w:hint="eastAsia"/>
          <w:rtl/>
        </w:rPr>
        <w:t>ו</w:t>
      </w:r>
      <w:r w:rsidR="00C27ACA" w:rsidRPr="005429ED">
        <w:rPr>
          <w:rFonts w:hint="cs"/>
          <w:rtl/>
        </w:rPr>
        <w:t xml:space="preserve">הגברת האפקטיביות </w:t>
      </w:r>
      <w:r w:rsidR="00C27ACA" w:rsidRPr="005429ED">
        <w:rPr>
          <w:rtl/>
        </w:rPr>
        <w:t xml:space="preserve"> ברשות המסים</w:t>
      </w:r>
      <w:r w:rsidRPr="005429ED">
        <w:rPr>
          <w:rtl/>
        </w:rPr>
        <w:t xml:space="preserve"> והכנת תכנית עבודה </w:t>
      </w:r>
      <w:r w:rsidRPr="005429ED">
        <w:rPr>
          <w:rFonts w:hint="eastAsia"/>
          <w:rtl/>
        </w:rPr>
        <w:t>אסטרטגית</w:t>
      </w:r>
      <w:r w:rsidRPr="005429ED">
        <w:rPr>
          <w:rtl/>
        </w:rPr>
        <w:t xml:space="preserve"> לשיפור ,התייעלות </w:t>
      </w:r>
      <w:r w:rsidRPr="005429ED">
        <w:rPr>
          <w:rFonts w:hint="eastAsia"/>
          <w:rtl/>
        </w:rPr>
        <w:t>ומקסום</w:t>
      </w:r>
      <w:r w:rsidRPr="005429ED">
        <w:rPr>
          <w:rtl/>
        </w:rPr>
        <w:t xml:space="preserve"> </w:t>
      </w:r>
      <w:r w:rsidRPr="005429ED">
        <w:rPr>
          <w:rFonts w:hint="eastAsia"/>
          <w:rtl/>
        </w:rPr>
        <w:t>יכולות</w:t>
      </w:r>
      <w:r w:rsidRPr="005429ED">
        <w:rPr>
          <w:rtl/>
        </w:rPr>
        <w:t xml:space="preserve"> </w:t>
      </w:r>
      <w:r w:rsidRPr="005429ED">
        <w:rPr>
          <w:rFonts w:hint="eastAsia"/>
          <w:rtl/>
        </w:rPr>
        <w:t>רשות</w:t>
      </w:r>
      <w:r w:rsidRPr="005429ED">
        <w:rPr>
          <w:rFonts w:hint="cs"/>
          <w:rtl/>
        </w:rPr>
        <w:t xml:space="preserve"> המסים בישראל</w:t>
      </w:r>
      <w:r w:rsidRPr="005429ED">
        <w:rPr>
          <w:rFonts w:hint="cs"/>
          <w:b/>
          <w:bCs/>
          <w:sz w:val="32"/>
          <w:szCs w:val="32"/>
          <w:rtl/>
        </w:rPr>
        <w:t xml:space="preserve">. </w:t>
      </w:r>
    </w:p>
    <w:p w:rsidR="00CB1DDD" w:rsidRPr="005429ED" w:rsidRDefault="00CB1DDD" w:rsidP="00CB1DDD">
      <w:pPr>
        <w:spacing w:after="120" w:line="360" w:lineRule="auto"/>
        <w:ind w:left="1845" w:hanging="994"/>
        <w:contextualSpacing/>
        <w:jc w:val="both"/>
        <w:rPr>
          <w:rFonts w:ascii="Maiandra GD" w:hAnsi="Maiandra GD"/>
          <w:rtl/>
        </w:rPr>
      </w:pPr>
      <w:r w:rsidRPr="005429ED">
        <w:rPr>
          <w:rFonts w:ascii="Maiandra GD" w:hAnsi="Maiandra GD" w:hint="cs"/>
          <w:b/>
          <w:bCs/>
          <w:rtl/>
        </w:rPr>
        <w:t xml:space="preserve">נספח ב' </w:t>
      </w:r>
      <w:r w:rsidRPr="005429ED">
        <w:rPr>
          <w:rFonts w:ascii="Maiandra GD" w:hAnsi="Maiandra GD" w:hint="cs"/>
          <w:b/>
          <w:bCs/>
          <w:rtl/>
        </w:rPr>
        <w:tab/>
        <w:t xml:space="preserve">- </w:t>
      </w:r>
      <w:r w:rsidRPr="005429ED">
        <w:rPr>
          <w:rFonts w:ascii="Maiandra GD" w:hAnsi="Maiandra GD" w:hint="cs"/>
          <w:rtl/>
        </w:rPr>
        <w:tab/>
        <w:t>הצעתו של הספק מיום_______________(לעיל ולהלן: "</w:t>
      </w:r>
      <w:r w:rsidRPr="005429ED">
        <w:rPr>
          <w:rFonts w:ascii="Maiandra GD" w:hAnsi="Maiandra GD" w:hint="cs"/>
          <w:b/>
          <w:bCs/>
          <w:rtl/>
        </w:rPr>
        <w:t>ההצעה</w:t>
      </w:r>
      <w:r w:rsidRPr="005429ED">
        <w:rPr>
          <w:rFonts w:ascii="Maiandra GD" w:hAnsi="Maiandra GD" w:hint="cs"/>
          <w:rtl/>
        </w:rPr>
        <w:t>")</w:t>
      </w:r>
    </w:p>
    <w:p w:rsidR="00CB1DDD" w:rsidRPr="005429ED" w:rsidRDefault="00CB1DDD" w:rsidP="00CB1DDD">
      <w:pPr>
        <w:spacing w:after="120" w:line="360" w:lineRule="auto"/>
        <w:ind w:left="1845" w:hanging="994"/>
        <w:contextualSpacing/>
        <w:jc w:val="both"/>
        <w:rPr>
          <w:rFonts w:ascii="Maiandra GD" w:hAnsi="Maiandra GD"/>
          <w:rtl/>
        </w:rPr>
      </w:pPr>
      <w:r w:rsidRPr="005429ED">
        <w:rPr>
          <w:rFonts w:ascii="Maiandra GD" w:hAnsi="Maiandra GD" w:hint="cs"/>
          <w:b/>
          <w:bCs/>
          <w:rtl/>
        </w:rPr>
        <w:t xml:space="preserve">נספח ג' </w:t>
      </w:r>
      <w:r w:rsidRPr="005429ED">
        <w:rPr>
          <w:rFonts w:ascii="Maiandra GD" w:hAnsi="Maiandra GD" w:hint="cs"/>
          <w:b/>
          <w:bCs/>
          <w:rtl/>
        </w:rPr>
        <w:tab/>
        <w:t xml:space="preserve">-  </w:t>
      </w:r>
      <w:r w:rsidRPr="005429ED">
        <w:rPr>
          <w:rFonts w:ascii="Maiandra GD" w:hAnsi="Maiandra GD" w:hint="cs"/>
          <w:rtl/>
        </w:rPr>
        <w:tab/>
        <w:t>מפרט השירותים</w:t>
      </w:r>
      <w:r w:rsidR="00400034" w:rsidRPr="005429ED">
        <w:rPr>
          <w:rFonts w:hint="cs"/>
          <w:b/>
          <w:bCs/>
          <w:rtl/>
        </w:rPr>
        <w:t xml:space="preserve"> </w:t>
      </w:r>
      <w:r w:rsidR="00400034" w:rsidRPr="005429ED">
        <w:rPr>
          <w:rFonts w:ascii="Maiandra GD" w:hAnsi="Maiandra GD" w:hint="cs"/>
          <w:rtl/>
        </w:rPr>
        <w:t>הכולל נספח ג'1 רקע, נספח ג'2 מטרת המכרז ונספח ג'3 השירותים המבוקשים.</w:t>
      </w:r>
    </w:p>
    <w:p w:rsidR="00CB1DDD" w:rsidRPr="005429ED" w:rsidRDefault="00CB1DDD" w:rsidP="00CB1DDD">
      <w:pPr>
        <w:spacing w:after="120" w:line="360" w:lineRule="auto"/>
        <w:ind w:left="1845" w:hanging="994"/>
        <w:contextualSpacing/>
        <w:jc w:val="both"/>
        <w:rPr>
          <w:rFonts w:ascii="Maiandra GD" w:hAnsi="Maiandra GD"/>
          <w:rtl/>
        </w:rPr>
      </w:pPr>
      <w:r w:rsidRPr="005429ED">
        <w:rPr>
          <w:rFonts w:ascii="Maiandra GD" w:hAnsi="Maiandra GD" w:hint="cs"/>
          <w:b/>
          <w:bCs/>
          <w:rtl/>
        </w:rPr>
        <w:t>נספח ד'</w:t>
      </w:r>
      <w:r w:rsidRPr="005429ED">
        <w:rPr>
          <w:rFonts w:ascii="Maiandra GD" w:hAnsi="Maiandra GD" w:hint="cs"/>
          <w:b/>
          <w:bCs/>
          <w:rtl/>
        </w:rPr>
        <w:tab/>
        <w:t>-</w:t>
      </w:r>
      <w:r w:rsidRPr="005429ED">
        <w:rPr>
          <w:rFonts w:ascii="Maiandra GD" w:hAnsi="Maiandra GD" w:hint="cs"/>
          <w:rtl/>
        </w:rPr>
        <w:tab/>
        <w:t xml:space="preserve">התחייבות  שמירת סודיות </w:t>
      </w:r>
    </w:p>
    <w:p w:rsidR="00CB1DDD" w:rsidRPr="005429ED" w:rsidRDefault="00CB1DDD" w:rsidP="00CB1DDD">
      <w:pPr>
        <w:spacing w:after="120" w:line="360" w:lineRule="auto"/>
        <w:ind w:left="1845" w:hanging="994"/>
        <w:contextualSpacing/>
        <w:jc w:val="both"/>
        <w:rPr>
          <w:rFonts w:ascii="Maiandra GD" w:hAnsi="Maiandra GD"/>
          <w:rtl/>
        </w:rPr>
      </w:pPr>
      <w:r w:rsidRPr="005429ED">
        <w:rPr>
          <w:rFonts w:ascii="Maiandra GD" w:hAnsi="Maiandra GD" w:hint="cs"/>
          <w:b/>
          <w:bCs/>
          <w:rtl/>
        </w:rPr>
        <w:lastRenderedPageBreak/>
        <w:t>נספח ה'</w:t>
      </w:r>
      <w:r w:rsidRPr="005429ED">
        <w:rPr>
          <w:rFonts w:ascii="Maiandra GD" w:hAnsi="Maiandra GD" w:hint="cs"/>
          <w:b/>
          <w:bCs/>
          <w:rtl/>
        </w:rPr>
        <w:tab/>
        <w:t>-</w:t>
      </w:r>
      <w:r w:rsidRPr="005429ED">
        <w:rPr>
          <w:rFonts w:ascii="Maiandra GD" w:hAnsi="Maiandra GD" w:hint="cs"/>
          <w:rtl/>
        </w:rPr>
        <w:tab/>
        <w:t>הצהרה להיעדר ניגוד עניינים.</w:t>
      </w:r>
    </w:p>
    <w:p w:rsidR="00CB1DDD" w:rsidRPr="005429ED" w:rsidRDefault="00CB1DDD" w:rsidP="00CB1DDD">
      <w:pPr>
        <w:spacing w:after="120" w:line="360" w:lineRule="auto"/>
        <w:ind w:left="1845" w:hanging="994"/>
        <w:contextualSpacing/>
        <w:jc w:val="both"/>
        <w:rPr>
          <w:rFonts w:ascii="Maiandra GD" w:hAnsi="Maiandra GD"/>
          <w:rtl/>
        </w:rPr>
      </w:pPr>
      <w:r w:rsidRPr="005429ED">
        <w:rPr>
          <w:rFonts w:ascii="Maiandra GD" w:hAnsi="Maiandra GD" w:hint="cs"/>
          <w:b/>
          <w:bCs/>
          <w:rtl/>
        </w:rPr>
        <w:t>נספח ו'</w:t>
      </w:r>
      <w:r w:rsidRPr="005429ED">
        <w:rPr>
          <w:rFonts w:ascii="Maiandra GD" w:hAnsi="Maiandra GD" w:hint="cs"/>
          <w:b/>
          <w:bCs/>
          <w:rtl/>
        </w:rPr>
        <w:tab/>
        <w:t>-</w:t>
      </w:r>
      <w:r w:rsidRPr="005429ED">
        <w:rPr>
          <w:rFonts w:ascii="Maiandra GD" w:hAnsi="Maiandra GD" w:hint="cs"/>
          <w:rtl/>
        </w:rPr>
        <w:tab/>
        <w:t>נוסח הערבות .</w:t>
      </w:r>
    </w:p>
    <w:p w:rsidR="00CB1DDD" w:rsidRPr="005429ED" w:rsidRDefault="00CB1DDD" w:rsidP="00CB1DDD">
      <w:pPr>
        <w:spacing w:after="120" w:line="360" w:lineRule="auto"/>
        <w:ind w:left="1845" w:hanging="994"/>
        <w:contextualSpacing/>
        <w:jc w:val="both"/>
        <w:rPr>
          <w:rFonts w:ascii="Maiandra GD" w:hAnsi="Maiandra GD"/>
          <w:rtl/>
        </w:rPr>
      </w:pPr>
      <w:r w:rsidRPr="005429ED">
        <w:rPr>
          <w:rFonts w:ascii="Maiandra GD" w:hAnsi="Maiandra GD" w:hint="cs"/>
          <w:b/>
          <w:bCs/>
          <w:rtl/>
        </w:rPr>
        <w:t>נספח ז'</w:t>
      </w:r>
      <w:r w:rsidRPr="005429ED">
        <w:rPr>
          <w:rFonts w:ascii="Maiandra GD" w:hAnsi="Maiandra GD" w:hint="cs"/>
          <w:b/>
          <w:bCs/>
          <w:rtl/>
        </w:rPr>
        <w:tab/>
        <w:t>-</w:t>
      </w:r>
      <w:r w:rsidRPr="005429ED">
        <w:rPr>
          <w:rFonts w:ascii="Maiandra GD" w:hAnsi="Maiandra GD" w:hint="cs"/>
          <w:rtl/>
        </w:rPr>
        <w:t xml:space="preserve">   </w:t>
      </w:r>
      <w:r w:rsidRPr="005429ED">
        <w:rPr>
          <w:rFonts w:ascii="Maiandra GD" w:hAnsi="Maiandra GD" w:hint="cs"/>
          <w:rtl/>
        </w:rPr>
        <w:tab/>
        <w:t xml:space="preserve">התחייבות לשימוש בתוכנות מקוריות </w:t>
      </w:r>
    </w:p>
    <w:p w:rsidR="00CB1DDD" w:rsidRPr="005429ED" w:rsidRDefault="00CB1DDD" w:rsidP="00CB1DDD">
      <w:pPr>
        <w:spacing w:after="120" w:line="360" w:lineRule="auto"/>
        <w:ind w:left="1845" w:hanging="994"/>
        <w:contextualSpacing/>
        <w:jc w:val="both"/>
        <w:rPr>
          <w:rFonts w:ascii="Maiandra GD" w:hAnsi="Maiandra GD"/>
          <w:rtl/>
        </w:rPr>
      </w:pPr>
      <w:r w:rsidRPr="005429ED">
        <w:rPr>
          <w:rFonts w:ascii="Maiandra GD" w:hAnsi="Maiandra GD" w:hint="cs"/>
          <w:b/>
          <w:bCs/>
          <w:rtl/>
        </w:rPr>
        <w:t xml:space="preserve">נספח ח </w:t>
      </w:r>
      <w:r w:rsidRPr="005429ED">
        <w:rPr>
          <w:rFonts w:ascii="Maiandra GD" w:hAnsi="Maiandra GD" w:hint="cs"/>
          <w:b/>
          <w:bCs/>
          <w:rtl/>
        </w:rPr>
        <w:tab/>
        <w:t xml:space="preserve">- </w:t>
      </w:r>
      <w:r w:rsidRPr="005429ED">
        <w:rPr>
          <w:rFonts w:ascii="Maiandra GD" w:hAnsi="Maiandra GD" w:hint="cs"/>
          <w:rtl/>
        </w:rPr>
        <w:tab/>
        <w:t>אישור רו"ח או עו"ד על פרטים אודות המציע</w:t>
      </w:r>
    </w:p>
    <w:p w:rsidR="00CB1DDD" w:rsidRPr="005429ED" w:rsidRDefault="00CB1DDD" w:rsidP="00CB1DDD">
      <w:pPr>
        <w:spacing w:after="120" w:line="360" w:lineRule="auto"/>
        <w:ind w:left="1845" w:hanging="994"/>
        <w:contextualSpacing/>
        <w:jc w:val="both"/>
        <w:rPr>
          <w:rFonts w:ascii="Maiandra GD" w:hAnsi="Maiandra GD"/>
          <w:rtl/>
        </w:rPr>
      </w:pPr>
      <w:r w:rsidRPr="005429ED">
        <w:rPr>
          <w:rFonts w:ascii="Maiandra GD" w:hAnsi="Maiandra GD" w:hint="cs"/>
          <w:b/>
          <w:bCs/>
          <w:rtl/>
        </w:rPr>
        <w:t>נספח ט'</w:t>
      </w:r>
      <w:r w:rsidRPr="005429ED">
        <w:rPr>
          <w:rFonts w:ascii="Maiandra GD" w:hAnsi="Maiandra GD" w:hint="cs"/>
          <w:b/>
          <w:bCs/>
          <w:rtl/>
        </w:rPr>
        <w:tab/>
        <w:t>-</w:t>
      </w:r>
      <w:r w:rsidRPr="005429ED">
        <w:rPr>
          <w:rFonts w:ascii="Maiandra GD" w:hAnsi="Maiandra GD" w:hint="cs"/>
          <w:rtl/>
        </w:rPr>
        <w:tab/>
        <w:t xml:space="preserve">תצהיר בדבר היעדר הרשעות בגין העסקת עובדים זרים ושכר מינימום </w:t>
      </w:r>
    </w:p>
    <w:p w:rsidR="00CB1DDD" w:rsidRPr="005429ED" w:rsidRDefault="00CB1DDD" w:rsidP="00CB1DDD">
      <w:pPr>
        <w:spacing w:after="120" w:line="360" w:lineRule="auto"/>
        <w:ind w:left="1845" w:hanging="994"/>
        <w:contextualSpacing/>
        <w:jc w:val="both"/>
        <w:rPr>
          <w:rFonts w:ascii="Maiandra GD" w:hAnsi="Maiandra GD"/>
          <w:rtl/>
        </w:rPr>
      </w:pPr>
      <w:r w:rsidRPr="005429ED">
        <w:rPr>
          <w:rFonts w:ascii="Maiandra GD" w:hAnsi="Maiandra GD" w:hint="cs"/>
          <w:b/>
          <w:bCs/>
          <w:rtl/>
        </w:rPr>
        <w:t>נספח י'</w:t>
      </w:r>
      <w:r w:rsidRPr="005429ED">
        <w:rPr>
          <w:rFonts w:ascii="Maiandra GD" w:hAnsi="Maiandra GD" w:hint="cs"/>
          <w:b/>
          <w:bCs/>
          <w:rtl/>
        </w:rPr>
        <w:tab/>
        <w:t>-</w:t>
      </w:r>
      <w:r w:rsidRPr="005429ED">
        <w:rPr>
          <w:rFonts w:ascii="Maiandra GD" w:hAnsi="Maiandra GD" w:hint="cs"/>
          <w:rtl/>
        </w:rPr>
        <w:t xml:space="preserve"> </w:t>
      </w:r>
      <w:r w:rsidRPr="005429ED">
        <w:rPr>
          <w:rFonts w:ascii="Maiandra GD" w:hAnsi="Maiandra GD" w:hint="cs"/>
          <w:rtl/>
        </w:rPr>
        <w:tab/>
        <w:t xml:space="preserve">תצהיר פשיטת רגל והיעדר תביעות </w:t>
      </w:r>
    </w:p>
    <w:p w:rsidR="00CB1DDD" w:rsidRDefault="00CB1DDD" w:rsidP="00CB1DDD">
      <w:pPr>
        <w:spacing w:after="120" w:line="360" w:lineRule="auto"/>
        <w:ind w:left="1845" w:hanging="994"/>
        <w:contextualSpacing/>
        <w:jc w:val="both"/>
        <w:rPr>
          <w:rFonts w:ascii="Maiandra GD" w:hAnsi="Maiandra GD"/>
          <w:rtl/>
        </w:rPr>
      </w:pPr>
      <w:r w:rsidRPr="005429ED">
        <w:rPr>
          <w:rFonts w:ascii="Maiandra GD" w:hAnsi="Maiandra GD" w:hint="cs"/>
          <w:b/>
          <w:bCs/>
          <w:rtl/>
        </w:rPr>
        <w:t xml:space="preserve">נספח יא' </w:t>
      </w:r>
      <w:r w:rsidRPr="005429ED">
        <w:rPr>
          <w:rFonts w:ascii="Maiandra GD" w:hAnsi="Maiandra GD" w:hint="cs"/>
          <w:b/>
          <w:bCs/>
          <w:rtl/>
        </w:rPr>
        <w:tab/>
        <w:t>-</w:t>
      </w:r>
      <w:r w:rsidRPr="005429ED">
        <w:rPr>
          <w:rFonts w:ascii="Maiandra GD" w:hAnsi="Maiandra GD" w:hint="cs"/>
          <w:rtl/>
        </w:rPr>
        <w:t xml:space="preserve"> </w:t>
      </w:r>
      <w:r w:rsidRPr="005429ED">
        <w:rPr>
          <w:rFonts w:ascii="Maiandra GD" w:hAnsi="Maiandra GD" w:hint="cs"/>
          <w:rtl/>
        </w:rPr>
        <w:tab/>
        <w:t>אישור בדבר תשלום זכויות סוציאליות ושכר מינימום</w:t>
      </w:r>
    </w:p>
    <w:p w:rsidR="001E633B" w:rsidRPr="005429ED" w:rsidRDefault="001E633B" w:rsidP="00CB1DDD">
      <w:pPr>
        <w:spacing w:after="120" w:line="360" w:lineRule="auto"/>
        <w:ind w:left="1845" w:hanging="994"/>
        <w:contextualSpacing/>
        <w:jc w:val="both"/>
        <w:rPr>
          <w:rFonts w:ascii="Maiandra GD" w:hAnsi="Maiandra GD"/>
          <w:rtl/>
        </w:rPr>
      </w:pPr>
      <w:r>
        <w:rPr>
          <w:rFonts w:ascii="Maiandra GD" w:hAnsi="Maiandra GD" w:hint="cs"/>
          <w:b/>
          <w:bCs/>
          <w:rtl/>
        </w:rPr>
        <w:t>נספח יב'    -</w:t>
      </w:r>
      <w:r>
        <w:rPr>
          <w:rFonts w:ascii="Maiandra GD" w:hAnsi="Maiandra GD" w:hint="cs"/>
          <w:rtl/>
        </w:rPr>
        <w:t xml:space="preserve">    אישור קיום ביטוחים</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כל הנספחים מהווים חלק בלתי נפרד מהסכם זה ויש לקרוא את ההסכם בד בבד עמם.</w:t>
      </w:r>
    </w:p>
    <w:p w:rsidR="00CB1DDD" w:rsidRPr="005429ED" w:rsidRDefault="00CB1DDD" w:rsidP="00CB1DDD">
      <w:pPr>
        <w:numPr>
          <w:ilvl w:val="0"/>
          <w:numId w:val="4"/>
        </w:numPr>
        <w:spacing w:before="360" w:after="240" w:line="360" w:lineRule="auto"/>
        <w:ind w:left="357" w:hanging="357"/>
        <w:contextualSpacing/>
        <w:jc w:val="both"/>
        <w:rPr>
          <w:rFonts w:ascii="Maiandra GD" w:hAnsi="Maiandra GD"/>
          <w:b/>
          <w:bCs/>
          <w:u w:val="single"/>
          <w14:shadow w14:blurRad="50800" w14:dist="38100" w14:dir="2700000" w14:sx="100000" w14:sy="100000" w14:kx="0" w14:ky="0" w14:algn="tl">
            <w14:srgbClr w14:val="000000">
              <w14:alpha w14:val="60000"/>
            </w14:srgbClr>
          </w14:shadow>
        </w:rPr>
      </w:pPr>
      <w:r w:rsidRPr="005429ED">
        <w:rPr>
          <w:rFonts w:ascii="Maiandra GD" w:hAnsi="Maiandra GD" w:hint="cs"/>
          <w:b/>
          <w:bCs/>
          <w:u w:val="single"/>
          <w:rtl/>
          <w14:shadow w14:blurRad="50800" w14:dist="38100" w14:dir="2700000" w14:sx="100000" w14:sy="100000" w14:kx="0" w14:ky="0" w14:algn="tl">
            <w14:srgbClr w14:val="000000">
              <w14:alpha w14:val="60000"/>
            </w14:srgbClr>
          </w14:shadow>
        </w:rPr>
        <w:t>תקופת ההסכם</w:t>
      </w:r>
    </w:p>
    <w:p w:rsidR="00CB1DDD" w:rsidRPr="005429ED" w:rsidRDefault="00CB1DDD" w:rsidP="00CB1DDD">
      <w:pPr>
        <w:numPr>
          <w:ilvl w:val="1"/>
          <w:numId w:val="4"/>
        </w:numPr>
        <w:tabs>
          <w:tab w:val="left" w:pos="793"/>
        </w:tabs>
        <w:spacing w:after="120" w:line="360" w:lineRule="auto"/>
        <w:contextualSpacing/>
        <w:jc w:val="both"/>
        <w:rPr>
          <w:rFonts w:ascii="Arial" w:hAnsi="Arial"/>
          <w:rtl/>
        </w:rPr>
      </w:pPr>
      <w:r w:rsidRPr="005429ED">
        <w:rPr>
          <w:rFonts w:ascii="Arial" w:hAnsi="Arial" w:hint="cs"/>
          <w:rtl/>
        </w:rPr>
        <w:t xml:space="preserve">ההתקשרות עם הספק הינה לתקופה של שנה אחת מיום חתימת הסכם זה על ידי מורשי החתימה מטעמו של המזמין או עד להשלמת מתן השירותים לשביעות רצון המזמין, לפי המוקדם </w:t>
      </w:r>
      <w:r w:rsidR="00EE6EF3" w:rsidRPr="005429ED">
        <w:rPr>
          <w:rFonts w:ascii="Arial" w:hAnsi="Arial" w:hint="cs"/>
          <w:rtl/>
        </w:rPr>
        <w:t>מבניהם</w:t>
      </w:r>
      <w:r w:rsidRPr="005429ED">
        <w:rPr>
          <w:rFonts w:ascii="Arial" w:hAnsi="Arial" w:hint="cs"/>
          <w:rtl/>
        </w:rPr>
        <w:t xml:space="preserve"> (להלן: "</w:t>
      </w:r>
      <w:r w:rsidRPr="005429ED">
        <w:rPr>
          <w:rFonts w:ascii="Arial" w:hAnsi="Arial" w:hint="cs"/>
          <w:b/>
          <w:bCs/>
          <w:rtl/>
        </w:rPr>
        <w:t>תקופת ההתקשרות הראשונה</w:t>
      </w:r>
      <w:r w:rsidRPr="005429ED">
        <w:rPr>
          <w:rFonts w:ascii="Arial" w:hAnsi="Arial" w:hint="cs"/>
          <w:rtl/>
        </w:rPr>
        <w:t>").</w:t>
      </w:r>
    </w:p>
    <w:p w:rsidR="00CB1DDD" w:rsidRPr="005429ED" w:rsidRDefault="00CB1DDD" w:rsidP="00CB1DDD">
      <w:pPr>
        <w:numPr>
          <w:ilvl w:val="1"/>
          <w:numId w:val="4"/>
        </w:numPr>
        <w:tabs>
          <w:tab w:val="left" w:pos="793"/>
        </w:tabs>
        <w:spacing w:after="120" w:line="360" w:lineRule="auto"/>
        <w:contextualSpacing/>
        <w:jc w:val="both"/>
        <w:rPr>
          <w:rFonts w:ascii="Arial" w:hAnsi="Arial"/>
        </w:rPr>
      </w:pPr>
      <w:r w:rsidRPr="005429ED">
        <w:rPr>
          <w:rFonts w:hint="cs"/>
          <w:rtl/>
        </w:rPr>
        <w:t xml:space="preserve">למזמין נתונה האפשרות להארכת תוקפו של הסכם זה בשנה אחת נוספת או חלק ממנה בכל פעם (להלן: "תקופת הסכם מוארכת") ובלבד שתקופת ההסכם, כולל תקופות ההסכם המוארכת, לא תעלה על ארבע שנים מיום חתימת הסכם זה על ידי מורשי החתימה מטעם המזמין, והכל בכפוף לחוק חובת המכרזים תשנ"ב - 1992, תקנות חובת המכרזים תשנ"ג - 1993 והוראות התכ"מ. </w:t>
      </w:r>
    </w:p>
    <w:p w:rsidR="00CB1DDD" w:rsidRPr="005429ED" w:rsidRDefault="00CB1DDD" w:rsidP="00CB1DDD">
      <w:pPr>
        <w:numPr>
          <w:ilvl w:val="1"/>
          <w:numId w:val="4"/>
        </w:numPr>
        <w:tabs>
          <w:tab w:val="left" w:pos="793"/>
        </w:tabs>
        <w:spacing w:after="120" w:line="360" w:lineRule="auto"/>
        <w:contextualSpacing/>
        <w:jc w:val="both"/>
        <w:rPr>
          <w:rFonts w:ascii="Arial" w:hAnsi="Arial"/>
        </w:rPr>
      </w:pPr>
      <w:r w:rsidRPr="005429ED">
        <w:rPr>
          <w:rFonts w:hint="cs"/>
          <w:rtl/>
        </w:rPr>
        <w:t>רצה המזמין להאריך את תקופת ההסכם האמורה לעיל עפ"י זכותו האמורה, יודיע על כך המזמין לספק בכתב לא יאוחר מ - 15 יום לפני תום תקופת ההסכם או תקופת ההסכם המוארכת לפי העניין.</w:t>
      </w:r>
    </w:p>
    <w:p w:rsidR="00CB1DDD" w:rsidRPr="005429ED" w:rsidRDefault="00CB1DDD" w:rsidP="00CB1DDD">
      <w:pPr>
        <w:numPr>
          <w:ilvl w:val="1"/>
          <w:numId w:val="4"/>
        </w:numPr>
        <w:tabs>
          <w:tab w:val="left" w:pos="793"/>
        </w:tabs>
        <w:spacing w:after="120" w:line="360" w:lineRule="auto"/>
        <w:contextualSpacing/>
        <w:jc w:val="both"/>
        <w:rPr>
          <w:rFonts w:ascii="Arial" w:hAnsi="Arial"/>
        </w:rPr>
      </w:pPr>
      <w:r w:rsidRPr="005429ED">
        <w:rPr>
          <w:rFonts w:hint="cs"/>
          <w:rtl/>
        </w:rPr>
        <w:t>הוראות הסכם זה יחולו במלואן גם על כל תקופת הסכם מוארכת.</w:t>
      </w:r>
    </w:p>
    <w:p w:rsidR="00CB1DDD" w:rsidRPr="005429ED" w:rsidRDefault="00CB1DDD" w:rsidP="00CB1DDD">
      <w:pPr>
        <w:numPr>
          <w:ilvl w:val="1"/>
          <w:numId w:val="4"/>
        </w:numPr>
        <w:tabs>
          <w:tab w:val="left" w:pos="793"/>
        </w:tabs>
        <w:spacing w:after="120" w:line="360" w:lineRule="auto"/>
        <w:ind w:left="793" w:hanging="428"/>
        <w:contextualSpacing/>
        <w:jc w:val="both"/>
        <w:rPr>
          <w:rFonts w:ascii="Arial" w:hAnsi="Arial"/>
        </w:rPr>
      </w:pPr>
      <w:r w:rsidRPr="005429ED">
        <w:rPr>
          <w:rFonts w:hint="cs"/>
          <w:rtl/>
        </w:rPr>
        <w:t>המזמין רשאי בכל עת וללא כל חובה לנמק את החלטתו, לקצר את תקופת ההסכם או כל תקופת הסכם מוארכת על ידי מתן הודעה בכתב לספק לא יאוחר מ - 30 יום לפני המועד בו מעוניין המזמין לסיים את תוקף ההסכם.</w:t>
      </w:r>
    </w:p>
    <w:p w:rsidR="00CB1DDD" w:rsidRPr="005429ED" w:rsidRDefault="00CB1DDD" w:rsidP="00CB1DDD">
      <w:pPr>
        <w:numPr>
          <w:ilvl w:val="1"/>
          <w:numId w:val="4"/>
        </w:numPr>
        <w:tabs>
          <w:tab w:val="left" w:pos="793"/>
        </w:tabs>
        <w:spacing w:after="120" w:line="360" w:lineRule="auto"/>
        <w:ind w:left="793" w:hanging="428"/>
        <w:contextualSpacing/>
        <w:jc w:val="both"/>
        <w:rPr>
          <w:rFonts w:ascii="Arial" w:hAnsi="Arial"/>
        </w:rPr>
      </w:pPr>
      <w:r w:rsidRPr="005429ED">
        <w:rPr>
          <w:rFonts w:hint="cs"/>
          <w:rtl/>
        </w:rPr>
        <w:t>ניתנה הודעה כאמור בס"ק 2.5 לעיל, תסתיים תקופת הסכם זה במועד הנקוב בהודעה האמורה לכל דבר ועניין.</w:t>
      </w:r>
    </w:p>
    <w:p w:rsidR="00CB1DDD" w:rsidRPr="005429ED" w:rsidRDefault="00CB1DDD" w:rsidP="00CB1DDD">
      <w:pPr>
        <w:numPr>
          <w:ilvl w:val="1"/>
          <w:numId w:val="4"/>
        </w:numPr>
        <w:tabs>
          <w:tab w:val="left" w:pos="793"/>
        </w:tabs>
        <w:spacing w:after="120" w:line="360" w:lineRule="auto"/>
        <w:ind w:left="793" w:hanging="428"/>
        <w:contextualSpacing/>
        <w:jc w:val="both"/>
        <w:rPr>
          <w:rFonts w:ascii="Arial" w:hAnsi="Arial"/>
        </w:rPr>
      </w:pPr>
      <w:r w:rsidRPr="005429ED">
        <w:rPr>
          <w:rFonts w:hint="cs"/>
          <w:rtl/>
        </w:rPr>
        <w:t>ניתנה הודעה כאמור בס"ק 2.5 לעיל, ישלם המזמין לספק רק עבור אותם השירותים אשר סיפק הספק בפועל למזמין, וזאת על פי רישומי המזמין. רישומי המזמין יהוו ראייה לכאורה להיקף השירותים שסיפק בפועל הספק למזמין. למעט תמורה זו, לא ישלם המזמין לספק או למי מעובדיו או למי מטעמו כל תשלום או הטבה או פיצוי בקשר לקיצור תקופת הסכם זה.</w:t>
      </w:r>
    </w:p>
    <w:p w:rsidR="00CB1DDD" w:rsidRPr="005429ED" w:rsidRDefault="00CB1DDD" w:rsidP="00CB1DDD">
      <w:pPr>
        <w:numPr>
          <w:ilvl w:val="0"/>
          <w:numId w:val="4"/>
        </w:numPr>
        <w:spacing w:before="360" w:after="240" w:line="360" w:lineRule="auto"/>
        <w:ind w:left="357" w:hanging="357"/>
        <w:contextualSpacing/>
        <w:jc w:val="both"/>
        <w:rPr>
          <w:rFonts w:ascii="Maiandra GD" w:hAnsi="Maiandra GD"/>
          <w:b/>
          <w:bCs/>
          <w:u w:val="single"/>
          <w:rtl/>
          <w14:shadow w14:blurRad="50800" w14:dist="38100" w14:dir="2700000" w14:sx="100000" w14:sy="100000" w14:kx="0" w14:ky="0" w14:algn="tl">
            <w14:srgbClr w14:val="000000">
              <w14:alpha w14:val="60000"/>
            </w14:srgbClr>
          </w14:shadow>
        </w:rPr>
      </w:pPr>
      <w:r w:rsidRPr="005429ED">
        <w:rPr>
          <w:rFonts w:ascii="Maiandra GD" w:hAnsi="Maiandra GD" w:hint="cs"/>
          <w:b/>
          <w:bCs/>
          <w:u w:val="single"/>
          <w:rtl/>
          <w14:shadow w14:blurRad="50800" w14:dist="38100" w14:dir="2700000" w14:sx="100000" w14:sy="100000" w14:kx="0" w14:ky="0" w14:algn="tl">
            <w14:srgbClr w14:val="000000">
              <w14:alpha w14:val="60000"/>
            </w14:srgbClr>
          </w14:shadow>
        </w:rPr>
        <w:t>מתאם מטעם המזמין</w:t>
      </w:r>
    </w:p>
    <w:p w:rsidR="00CB1DDD" w:rsidRPr="005429ED" w:rsidRDefault="00CB1DDD" w:rsidP="00CB1DDD">
      <w:pPr>
        <w:numPr>
          <w:ilvl w:val="1"/>
          <w:numId w:val="4"/>
        </w:numPr>
        <w:tabs>
          <w:tab w:val="num" w:pos="793"/>
        </w:tabs>
        <w:spacing w:after="120" w:line="360" w:lineRule="auto"/>
        <w:ind w:left="793" w:hanging="436"/>
        <w:contextualSpacing/>
        <w:jc w:val="both"/>
        <w:rPr>
          <w:rFonts w:ascii="Maiandra GD" w:hAnsi="Maiandra GD"/>
          <w:rtl/>
        </w:rPr>
      </w:pPr>
      <w:r w:rsidRPr="005429ED">
        <w:rPr>
          <w:rFonts w:ascii="Maiandra GD" w:hAnsi="Maiandra GD" w:hint="cs"/>
          <w:rtl/>
        </w:rPr>
        <w:t>המזמין ימנה מתאם מטעמו (להלן: "</w:t>
      </w:r>
      <w:r w:rsidRPr="005429ED">
        <w:rPr>
          <w:rFonts w:ascii="Maiandra GD" w:hAnsi="Maiandra GD" w:hint="cs"/>
          <w:b/>
          <w:bCs/>
          <w:rtl/>
        </w:rPr>
        <w:t>המתאם או "איש הקשר</w:t>
      </w:r>
      <w:r w:rsidRPr="005429ED">
        <w:rPr>
          <w:rFonts w:ascii="Maiandra GD" w:hAnsi="Maiandra GD" w:hint="cs"/>
          <w:rtl/>
        </w:rPr>
        <w:t>") ויהיה רשאי להחליפו מפעם לפעם.</w:t>
      </w:r>
    </w:p>
    <w:p w:rsidR="00CB1DDD" w:rsidRPr="005429ED" w:rsidRDefault="00CB1DDD" w:rsidP="00CB1DDD">
      <w:pPr>
        <w:numPr>
          <w:ilvl w:val="1"/>
          <w:numId w:val="4"/>
        </w:numPr>
        <w:tabs>
          <w:tab w:val="num" w:pos="793"/>
        </w:tabs>
        <w:spacing w:after="120" w:line="360" w:lineRule="auto"/>
        <w:ind w:left="793" w:hanging="436"/>
        <w:contextualSpacing/>
        <w:jc w:val="both"/>
        <w:rPr>
          <w:rFonts w:ascii="Maiandra GD" w:hAnsi="Maiandra GD"/>
          <w:rtl/>
        </w:rPr>
      </w:pPr>
      <w:r w:rsidRPr="005429ED">
        <w:rPr>
          <w:rFonts w:ascii="Maiandra GD" w:hAnsi="Maiandra GD" w:hint="cs"/>
          <w:rtl/>
        </w:rPr>
        <w:t>תפקידו של המתאם יהיה לתאם עבודתו של הספק ולהנחותו, לפקח על איכות עבודתו וזאת בכל אחד משלבי מתן השירות לשביעות רצונו של המזמין. אין בפיקוח המתאם על עבודת הספק כדי לגרוע מאחריותו של הספק כמפורט בהסכם זה.</w:t>
      </w:r>
    </w:p>
    <w:p w:rsidR="00CB1DDD" w:rsidRPr="005429ED" w:rsidRDefault="00CB1DDD" w:rsidP="00CB1DDD">
      <w:pPr>
        <w:numPr>
          <w:ilvl w:val="1"/>
          <w:numId w:val="4"/>
        </w:numPr>
        <w:tabs>
          <w:tab w:val="num" w:pos="793"/>
        </w:tabs>
        <w:spacing w:after="120" w:line="360" w:lineRule="auto"/>
        <w:ind w:left="793" w:hanging="436"/>
        <w:contextualSpacing/>
        <w:jc w:val="both"/>
        <w:rPr>
          <w:rFonts w:ascii="Maiandra GD" w:hAnsi="Maiandra GD"/>
          <w:rtl/>
        </w:rPr>
      </w:pPr>
      <w:r w:rsidRPr="005429ED">
        <w:rPr>
          <w:rFonts w:ascii="Maiandra GD" w:hAnsi="Maiandra GD" w:hint="cs"/>
          <w:rtl/>
        </w:rPr>
        <w:lastRenderedPageBreak/>
        <w:t>המתאם יהיה  סמנכ"ל בכיר למינהל ומשאבי אנוש ברשות המסים בישראל או עובד אחר שהוסמך על ידו.</w:t>
      </w:r>
    </w:p>
    <w:p w:rsidR="00CB1DDD" w:rsidRPr="005429ED" w:rsidRDefault="00CB1DDD" w:rsidP="00CB1DDD">
      <w:pPr>
        <w:numPr>
          <w:ilvl w:val="0"/>
          <w:numId w:val="4"/>
        </w:numPr>
        <w:spacing w:before="360" w:after="240" w:line="360" w:lineRule="auto"/>
        <w:ind w:left="357" w:hanging="357"/>
        <w:contextualSpacing/>
        <w:jc w:val="both"/>
        <w:rPr>
          <w:rFonts w:ascii="Maiandra GD" w:hAnsi="Maiandra GD"/>
          <w:b/>
          <w:bCs/>
          <w:u w:val="single"/>
          <w:rtl/>
          <w14:shadow w14:blurRad="50800" w14:dist="38100" w14:dir="2700000" w14:sx="100000" w14:sy="100000" w14:kx="0" w14:ky="0" w14:algn="tl">
            <w14:srgbClr w14:val="000000">
              <w14:alpha w14:val="60000"/>
            </w14:srgbClr>
          </w14:shadow>
        </w:rPr>
      </w:pPr>
      <w:r w:rsidRPr="005429ED">
        <w:rPr>
          <w:rFonts w:ascii="Maiandra GD" w:hAnsi="Maiandra GD" w:hint="cs"/>
          <w:b/>
          <w:bCs/>
          <w:u w:val="single"/>
          <w:rtl/>
          <w14:shadow w14:blurRad="50800" w14:dist="38100" w14:dir="2700000" w14:sx="100000" w14:sy="100000" w14:kx="0" w14:ky="0" w14:algn="tl">
            <w14:srgbClr w14:val="000000">
              <w14:alpha w14:val="60000"/>
            </w14:srgbClr>
          </w14:shadow>
        </w:rPr>
        <w:t>הצהרות והתחייבויות הספק</w:t>
      </w:r>
    </w:p>
    <w:p w:rsidR="00CB1DDD" w:rsidRPr="005429ED" w:rsidRDefault="00CB1DDD" w:rsidP="00CB1DDD">
      <w:pPr>
        <w:numPr>
          <w:ilvl w:val="1"/>
          <w:numId w:val="4"/>
        </w:numPr>
        <w:tabs>
          <w:tab w:val="num" w:pos="793"/>
        </w:tabs>
        <w:spacing w:after="120" w:line="360" w:lineRule="auto"/>
        <w:ind w:left="793" w:hanging="436"/>
        <w:contextualSpacing/>
        <w:jc w:val="both"/>
        <w:rPr>
          <w:rFonts w:ascii="Maiandra GD" w:hAnsi="Maiandra GD"/>
          <w:rtl/>
        </w:rPr>
      </w:pPr>
      <w:r w:rsidRPr="005429ED">
        <w:rPr>
          <w:rFonts w:ascii="Maiandra GD" w:hAnsi="Maiandra GD" w:hint="cs"/>
          <w:rtl/>
        </w:rPr>
        <w:t>הספק מצהיר ומאשר בזה כי הוא חתם על הסכם זה לאחר שבחן אותו היטב והבינו וקיבל מהמזמין את כל ההסברים וההנחיות הנחוצים לו לצורך התקשרותו בהסכם זה ולא תהיה לו כל טענה כלפי המזמין בקשר עם אי גילוי מספיק או גילוי חסר, טעות או פגם בקשר לנתונים, לדרישות או לעובדות הקשורים לאספקת השירות.</w:t>
      </w:r>
    </w:p>
    <w:p w:rsidR="00CB1DDD" w:rsidRPr="005429ED" w:rsidRDefault="00CB1DDD" w:rsidP="00CB1DDD">
      <w:pPr>
        <w:numPr>
          <w:ilvl w:val="1"/>
          <w:numId w:val="4"/>
        </w:numPr>
        <w:tabs>
          <w:tab w:val="num" w:pos="793"/>
        </w:tabs>
        <w:spacing w:after="120" w:line="360" w:lineRule="auto"/>
        <w:ind w:left="793" w:hanging="436"/>
        <w:contextualSpacing/>
        <w:jc w:val="both"/>
        <w:rPr>
          <w:rFonts w:ascii="Maiandra GD" w:hAnsi="Maiandra GD"/>
        </w:rPr>
      </w:pPr>
      <w:r w:rsidRPr="005429ED">
        <w:rPr>
          <w:rFonts w:ascii="Maiandra GD" w:hAnsi="Maiandra GD" w:hint="cs"/>
          <w:rtl/>
        </w:rPr>
        <w:t>הספק מצהיר ומאשר כי הוא הבין את דרישות המזמין כמפורט בהסכם זה על נספחיו. כמו כן, מצהיר הספק ומאשר בזה כי הינו בעל רקע מקצועי מתאים המאפשר לו לספק את השירות ושאר הוראות הסכם זה,  וכי יש בידיו הכלים, הידע, האמצעים והכישורים למלא באופן מדויק ומלא אחר דרישות המזמין בהתאם להסכם זה על כל נספחיו.</w:t>
      </w:r>
    </w:p>
    <w:p w:rsidR="00CB1DDD" w:rsidRPr="005429ED" w:rsidRDefault="00CB1DDD" w:rsidP="00CB1DDD">
      <w:pPr>
        <w:numPr>
          <w:ilvl w:val="1"/>
          <w:numId w:val="4"/>
        </w:numPr>
        <w:tabs>
          <w:tab w:val="num" w:pos="793"/>
        </w:tabs>
        <w:spacing w:after="120" w:line="360" w:lineRule="auto"/>
        <w:ind w:left="793" w:hanging="436"/>
        <w:contextualSpacing/>
        <w:jc w:val="both"/>
        <w:rPr>
          <w:rFonts w:ascii="Maiandra GD" w:hAnsi="Maiandra GD"/>
        </w:rPr>
      </w:pPr>
      <w:r w:rsidRPr="005429ED">
        <w:rPr>
          <w:rFonts w:ascii="Maiandra GD" w:hAnsi="Maiandra GD" w:hint="cs"/>
          <w:rtl/>
        </w:rPr>
        <w:t>הספק מתחייב לפעול בכל הקשור לביצוע הסכם זה במומחיות ובמקצועיות הגבוהים ביותר ולעמוד בלוחות הזמנים הקבועים בו.</w:t>
      </w:r>
    </w:p>
    <w:p w:rsidR="00CB1DDD" w:rsidRPr="005429ED" w:rsidRDefault="00CB1DDD" w:rsidP="00CB1DDD">
      <w:pPr>
        <w:pStyle w:val="ab"/>
        <w:numPr>
          <w:ilvl w:val="1"/>
          <w:numId w:val="4"/>
        </w:numPr>
        <w:spacing w:before="120" w:line="360" w:lineRule="auto"/>
        <w:jc w:val="both"/>
        <w:rPr>
          <w:rFonts w:ascii="Arial" w:hAnsi="Arial" w:cs="David"/>
        </w:rPr>
      </w:pPr>
      <w:r w:rsidRPr="005429ED">
        <w:rPr>
          <w:rFonts w:ascii="Arial" w:hAnsi="Arial" w:cs="David" w:hint="cs"/>
          <w:sz w:val="24"/>
          <w:szCs w:val="24"/>
          <w:rtl/>
        </w:rPr>
        <w:t>הספק מתחייב ל</w:t>
      </w:r>
      <w:r w:rsidRPr="005429ED">
        <w:rPr>
          <w:rFonts w:ascii="Arial" w:hAnsi="Arial" w:cs="David" w:hint="cs"/>
          <w:b/>
          <w:bCs/>
          <w:sz w:val="24"/>
          <w:szCs w:val="24"/>
          <w:rtl/>
        </w:rPr>
        <w:t>זמינות מידית</w:t>
      </w:r>
      <w:r w:rsidRPr="005429ED">
        <w:rPr>
          <w:rFonts w:ascii="Arial" w:hAnsi="Arial" w:cs="David" w:hint="cs"/>
          <w:sz w:val="24"/>
          <w:szCs w:val="24"/>
          <w:rtl/>
        </w:rPr>
        <w:t xml:space="preserve"> ולהתחיל לספק את השירותים החל מיום חתימת הסכם ההתקשרות על ידי מורשי החתימה מצד המזמין. </w:t>
      </w:r>
    </w:p>
    <w:p w:rsidR="00CB1DDD" w:rsidRPr="005429ED" w:rsidRDefault="00CB1DDD" w:rsidP="00CB1DDD">
      <w:pPr>
        <w:numPr>
          <w:ilvl w:val="1"/>
          <w:numId w:val="4"/>
        </w:numPr>
        <w:tabs>
          <w:tab w:val="num" w:pos="793"/>
        </w:tabs>
        <w:spacing w:after="120" w:line="360" w:lineRule="auto"/>
        <w:ind w:left="793" w:hanging="436"/>
        <w:contextualSpacing/>
        <w:jc w:val="both"/>
        <w:rPr>
          <w:rFonts w:ascii="Maiandra GD" w:hAnsi="Maiandra GD"/>
        </w:rPr>
      </w:pPr>
      <w:r w:rsidRPr="005429ED">
        <w:rPr>
          <w:rFonts w:ascii="Maiandra GD" w:hAnsi="Maiandra GD" w:hint="cs"/>
          <w:rtl/>
        </w:rPr>
        <w:t>הספק מצהיר כי בעת אספקת השירות למזמין לא הפר ו/או יפר זכויות יוצרים ו/או פטנט ו/או סוד מסחרי כלשהוא ולא יפגע בזכות כלשהי של צד ג'.</w:t>
      </w:r>
    </w:p>
    <w:p w:rsidR="00CB1DDD" w:rsidRPr="005429ED" w:rsidRDefault="00CB1DDD" w:rsidP="00CB1DDD">
      <w:pPr>
        <w:numPr>
          <w:ilvl w:val="1"/>
          <w:numId w:val="4"/>
        </w:numPr>
        <w:tabs>
          <w:tab w:val="num" w:pos="793"/>
        </w:tabs>
        <w:spacing w:after="120" w:line="360" w:lineRule="auto"/>
        <w:ind w:left="793" w:hanging="436"/>
        <w:contextualSpacing/>
        <w:jc w:val="both"/>
        <w:rPr>
          <w:rFonts w:ascii="Maiandra GD" w:hAnsi="Maiandra GD"/>
        </w:rPr>
      </w:pPr>
      <w:r w:rsidRPr="005429ED">
        <w:rPr>
          <w:rFonts w:ascii="Maiandra GD" w:hAnsi="Maiandra GD" w:hint="cs"/>
          <w:rtl/>
        </w:rPr>
        <w:t>הספק מצהיר כי ידוע לו שלצורך ביצוע השירותים, הוא לא יקבל שירותי משרד מהמזמין. מבלי לגרוע מכך, הספק מצהיר כי ידוע לו שלצורך ביצוע השירות, יידרש, בין היתר, לבקר במשרדי המזמין.</w:t>
      </w:r>
    </w:p>
    <w:p w:rsidR="00CB1DDD" w:rsidRPr="005429ED" w:rsidRDefault="00CB1DDD" w:rsidP="00CB1DDD">
      <w:pPr>
        <w:numPr>
          <w:ilvl w:val="1"/>
          <w:numId w:val="4"/>
        </w:numPr>
        <w:tabs>
          <w:tab w:val="num" w:pos="793"/>
        </w:tabs>
        <w:spacing w:after="120" w:line="360" w:lineRule="auto"/>
        <w:ind w:left="793" w:hanging="436"/>
        <w:contextualSpacing/>
        <w:jc w:val="both"/>
        <w:rPr>
          <w:rFonts w:ascii="Maiandra GD" w:hAnsi="Maiandra GD"/>
        </w:rPr>
      </w:pPr>
      <w:r w:rsidRPr="005429ED">
        <w:rPr>
          <w:rFonts w:ascii="Maiandra GD" w:hAnsi="Maiandra GD" w:hint="cs"/>
          <w:rtl/>
        </w:rPr>
        <w:t xml:space="preserve">הספק מצהיר כי ידוע לו שאין באמור בהסכם זה כדי להקנות לו בלעדיות בביצוע השירותים, כולם או חלקם. במהלך ההתקשרות, המזמין יהיה רשאי לצמצם את היקף השירותים נשוא חוזה זה. </w:t>
      </w:r>
    </w:p>
    <w:p w:rsidR="00CB1DDD" w:rsidRPr="005429ED" w:rsidRDefault="00CB1DDD" w:rsidP="00CB1DDD">
      <w:pPr>
        <w:numPr>
          <w:ilvl w:val="1"/>
          <w:numId w:val="4"/>
        </w:numPr>
        <w:tabs>
          <w:tab w:val="num" w:pos="793"/>
        </w:tabs>
        <w:spacing w:after="120" w:line="360" w:lineRule="auto"/>
        <w:ind w:left="793" w:hanging="436"/>
        <w:contextualSpacing/>
        <w:jc w:val="both"/>
        <w:rPr>
          <w:rFonts w:ascii="Maiandra GD" w:hAnsi="Maiandra GD"/>
        </w:rPr>
      </w:pPr>
      <w:r w:rsidRPr="005429ED">
        <w:rPr>
          <w:rFonts w:ascii="Maiandra GD" w:hAnsi="Maiandra GD" w:hint="cs"/>
          <w:rtl/>
        </w:rPr>
        <w:t xml:space="preserve">הספק מצהיר כי ידוע לו </w:t>
      </w:r>
      <w:r w:rsidRPr="005429ED">
        <w:rPr>
          <w:rFonts w:hint="cs"/>
          <w:rtl/>
        </w:rPr>
        <w:t>ולעובדי צוותו כי הם</w:t>
      </w:r>
      <w:r w:rsidRPr="005429ED">
        <w:rPr>
          <w:rtl/>
        </w:rPr>
        <w:t xml:space="preserve"> אינ</w:t>
      </w:r>
      <w:r w:rsidRPr="005429ED">
        <w:rPr>
          <w:rFonts w:hint="cs"/>
          <w:rtl/>
        </w:rPr>
        <w:t>ם</w:t>
      </w:r>
      <w:r w:rsidRPr="005429ED">
        <w:rPr>
          <w:rtl/>
        </w:rPr>
        <w:t xml:space="preserve"> עובד</w:t>
      </w:r>
      <w:r w:rsidRPr="005429ED">
        <w:rPr>
          <w:rFonts w:hint="cs"/>
          <w:rtl/>
        </w:rPr>
        <w:t>י</w:t>
      </w:r>
      <w:r w:rsidRPr="005429ED">
        <w:rPr>
          <w:rtl/>
        </w:rPr>
        <w:t xml:space="preserve"> רשות המסים בישראל ושירותי</w:t>
      </w:r>
      <w:r w:rsidRPr="005429ED">
        <w:rPr>
          <w:rFonts w:hint="cs"/>
          <w:rtl/>
        </w:rPr>
        <w:t>הם</w:t>
      </w:r>
      <w:r w:rsidRPr="005429ED">
        <w:rPr>
          <w:rtl/>
        </w:rPr>
        <w:t xml:space="preserve"> נשכרים לתקופה מוגבלת, </w:t>
      </w:r>
      <w:r w:rsidRPr="005429ED">
        <w:rPr>
          <w:rFonts w:hint="cs"/>
          <w:rtl/>
        </w:rPr>
        <w:t>הוא</w:t>
      </w:r>
      <w:r w:rsidRPr="005429ED">
        <w:rPr>
          <w:rtl/>
        </w:rPr>
        <w:t xml:space="preserve"> </w:t>
      </w:r>
      <w:r w:rsidRPr="005429ED">
        <w:rPr>
          <w:rFonts w:hint="cs"/>
          <w:rtl/>
        </w:rPr>
        <w:t xml:space="preserve">ו/או עובדי צוותו </w:t>
      </w:r>
      <w:r w:rsidRPr="005429ED">
        <w:rPr>
          <w:rtl/>
        </w:rPr>
        <w:t>לא ישתלב</w:t>
      </w:r>
      <w:r w:rsidRPr="005429ED">
        <w:rPr>
          <w:rFonts w:hint="cs"/>
          <w:rtl/>
        </w:rPr>
        <w:t>ו</w:t>
      </w:r>
      <w:r w:rsidRPr="005429ED">
        <w:rPr>
          <w:rtl/>
        </w:rPr>
        <w:t xml:space="preserve"> באופן בפעילות הרגילה והשוטפת ובהיררכיה הארגונית של רשות הסמים בישראל ולא יעביר</w:t>
      </w:r>
      <w:r w:rsidRPr="005429ED">
        <w:rPr>
          <w:rFonts w:hint="cs"/>
          <w:rtl/>
        </w:rPr>
        <w:t>ו</w:t>
      </w:r>
      <w:r w:rsidRPr="005429ED">
        <w:rPr>
          <w:rtl/>
        </w:rPr>
        <w:t xml:space="preserve"> הוראות לעובדים, אלא באמצעות הנהלת רשות המסים בישראל או ע"י אנשי הקשר של רשות המסים בישראל, מקום מושב</w:t>
      </w:r>
      <w:r w:rsidRPr="005429ED">
        <w:rPr>
          <w:rFonts w:hint="cs"/>
          <w:rtl/>
        </w:rPr>
        <w:t>ם</w:t>
      </w:r>
      <w:r w:rsidRPr="005429ED">
        <w:rPr>
          <w:rtl/>
        </w:rPr>
        <w:t xml:space="preserve"> העיקרי יהיה מחוץ לכותלי רשות המסים בישראל ולא ייהנ</w:t>
      </w:r>
      <w:r w:rsidRPr="005429ED">
        <w:rPr>
          <w:rFonts w:hint="cs"/>
          <w:rtl/>
        </w:rPr>
        <w:t>ו</w:t>
      </w:r>
      <w:r w:rsidRPr="005429ED">
        <w:rPr>
          <w:rtl/>
        </w:rPr>
        <w:t xml:space="preserve"> משירותים מנהליים של רשות המסים בישראל (כגון: חדר, מזכירה, טלפון, מחשב ואמצעים אחרים לביצוע העבודה הניתנים לעובדים מן המניין), </w:t>
      </w:r>
      <w:r w:rsidRPr="005429ED">
        <w:rPr>
          <w:rFonts w:hint="cs"/>
          <w:rtl/>
        </w:rPr>
        <w:t>הוא</w:t>
      </w:r>
      <w:r w:rsidRPr="005429ED">
        <w:rPr>
          <w:rtl/>
        </w:rPr>
        <w:t xml:space="preserve"> </w:t>
      </w:r>
      <w:r w:rsidRPr="005429ED">
        <w:rPr>
          <w:rFonts w:hint="cs"/>
          <w:rtl/>
        </w:rPr>
        <w:t xml:space="preserve">ו/או עובדי צוותו </w:t>
      </w:r>
      <w:r w:rsidRPr="005429ED">
        <w:rPr>
          <w:rtl/>
        </w:rPr>
        <w:t>לא ישתמש</w:t>
      </w:r>
      <w:r w:rsidRPr="005429ED">
        <w:rPr>
          <w:rFonts w:hint="cs"/>
          <w:rtl/>
        </w:rPr>
        <w:t>ו</w:t>
      </w:r>
      <w:r w:rsidRPr="005429ED">
        <w:rPr>
          <w:rtl/>
        </w:rPr>
        <w:t xml:space="preserve"> בסמכויות חוקיות המוקנות לעובדי רשות המסים בישראל, </w:t>
      </w:r>
      <w:r w:rsidRPr="005429ED">
        <w:rPr>
          <w:rFonts w:hint="cs"/>
          <w:rtl/>
        </w:rPr>
        <w:t>הוא</w:t>
      </w:r>
      <w:r w:rsidRPr="005429ED">
        <w:rPr>
          <w:rtl/>
        </w:rPr>
        <w:t xml:space="preserve"> </w:t>
      </w:r>
      <w:r w:rsidRPr="005429ED">
        <w:rPr>
          <w:rFonts w:hint="cs"/>
          <w:rtl/>
        </w:rPr>
        <w:t xml:space="preserve">ו/או עובדי צוותו </w:t>
      </w:r>
      <w:r w:rsidRPr="005429ED">
        <w:rPr>
          <w:rtl/>
        </w:rPr>
        <w:t>לא יציג</w:t>
      </w:r>
      <w:r w:rsidRPr="005429ED">
        <w:rPr>
          <w:rFonts w:hint="cs"/>
          <w:rtl/>
        </w:rPr>
        <w:t>ו</w:t>
      </w:r>
      <w:r w:rsidRPr="005429ED">
        <w:rPr>
          <w:rtl/>
        </w:rPr>
        <w:t xml:space="preserve"> עצמ</w:t>
      </w:r>
      <w:r w:rsidRPr="005429ED">
        <w:rPr>
          <w:rFonts w:hint="cs"/>
          <w:rtl/>
        </w:rPr>
        <w:t>ם</w:t>
      </w:r>
      <w:r w:rsidRPr="005429ED">
        <w:rPr>
          <w:rtl/>
        </w:rPr>
        <w:t xml:space="preserve"> מול גורמי חוץ כעובד</w:t>
      </w:r>
      <w:r w:rsidRPr="005429ED">
        <w:rPr>
          <w:rFonts w:hint="cs"/>
          <w:rtl/>
        </w:rPr>
        <w:t>י</w:t>
      </w:r>
      <w:r w:rsidRPr="005429ED">
        <w:rPr>
          <w:rtl/>
        </w:rPr>
        <w:t xml:space="preserve"> רשות המסים </w:t>
      </w:r>
      <w:r w:rsidRPr="005429ED">
        <w:rPr>
          <w:rFonts w:hint="eastAsia"/>
          <w:rtl/>
        </w:rPr>
        <w:t>בישראל</w:t>
      </w:r>
      <w:r w:rsidRPr="005429ED">
        <w:rPr>
          <w:rtl/>
        </w:rPr>
        <w:t xml:space="preserve"> </w:t>
      </w:r>
      <w:r w:rsidRPr="005429ED">
        <w:rPr>
          <w:rFonts w:hint="eastAsia"/>
          <w:rtl/>
        </w:rPr>
        <w:t>אלא</w:t>
      </w:r>
      <w:r w:rsidRPr="005429ED">
        <w:rPr>
          <w:rtl/>
        </w:rPr>
        <w:t xml:space="preserve"> כפועל</w:t>
      </w:r>
      <w:r w:rsidRPr="005429ED">
        <w:rPr>
          <w:rFonts w:hint="cs"/>
          <w:rtl/>
        </w:rPr>
        <w:t>ים</w:t>
      </w:r>
      <w:r w:rsidRPr="005429ED">
        <w:rPr>
          <w:rtl/>
        </w:rPr>
        <w:t xml:space="preserve"> מטעם רשות המסים.</w:t>
      </w:r>
    </w:p>
    <w:p w:rsidR="00CB1DDD" w:rsidRPr="005429ED" w:rsidRDefault="00CB1DDD" w:rsidP="00CB1DDD">
      <w:pPr>
        <w:numPr>
          <w:ilvl w:val="1"/>
          <w:numId w:val="4"/>
        </w:numPr>
        <w:tabs>
          <w:tab w:val="num" w:pos="793"/>
          <w:tab w:val="num" w:pos="1076"/>
        </w:tabs>
        <w:spacing w:before="120" w:after="120" w:line="360" w:lineRule="auto"/>
        <w:ind w:left="793" w:hanging="851"/>
        <w:contextualSpacing/>
        <w:jc w:val="both"/>
        <w:rPr>
          <w:rFonts w:ascii="Arial" w:hAnsi="Arial"/>
        </w:rPr>
      </w:pPr>
      <w:r w:rsidRPr="005429ED">
        <w:rPr>
          <w:rFonts w:ascii="Maiandra GD" w:hAnsi="Maiandra GD" w:hint="cs"/>
          <w:rtl/>
        </w:rPr>
        <w:t xml:space="preserve">הספק מתחייב לספק למזמין את כל השירותים </w:t>
      </w:r>
      <w:r w:rsidRPr="005429ED">
        <w:rPr>
          <w:rFonts w:ascii="Arial" w:hAnsi="Arial" w:hint="cs"/>
          <w:rtl/>
        </w:rPr>
        <w:t xml:space="preserve">המפורטים בנספח ג' המצורף להסכם זה   </w:t>
      </w:r>
      <w:r w:rsidRPr="005429ED">
        <w:rPr>
          <w:rFonts w:ascii="Arial" w:hAnsi="Arial"/>
          <w:rtl/>
        </w:rPr>
        <w:br/>
      </w:r>
      <w:r w:rsidRPr="005429ED">
        <w:rPr>
          <w:rFonts w:ascii="Arial" w:hAnsi="Arial" w:hint="cs"/>
          <w:rtl/>
        </w:rPr>
        <w:t>והמהווה חלק בלתי נפרד ממנו בהתאם לתנאים הקבועים בו.</w:t>
      </w:r>
    </w:p>
    <w:p w:rsidR="00CB1DDD" w:rsidRPr="005429ED" w:rsidRDefault="00CB1DDD" w:rsidP="003F77C4">
      <w:pPr>
        <w:numPr>
          <w:ilvl w:val="1"/>
          <w:numId w:val="4"/>
        </w:numPr>
        <w:tabs>
          <w:tab w:val="num" w:pos="793"/>
          <w:tab w:val="num" w:pos="1076"/>
        </w:tabs>
        <w:spacing w:before="120" w:after="120" w:line="360" w:lineRule="auto"/>
        <w:ind w:left="360" w:hanging="436"/>
        <w:contextualSpacing/>
        <w:jc w:val="both"/>
        <w:rPr>
          <w:rFonts w:ascii="Arial" w:hAnsi="Arial"/>
        </w:rPr>
      </w:pPr>
      <w:r w:rsidRPr="005429ED">
        <w:rPr>
          <w:rFonts w:ascii="Arial" w:hAnsi="Arial" w:hint="cs"/>
          <w:rtl/>
        </w:rPr>
        <w:t xml:space="preserve">הספק מתחייב לספק את </w:t>
      </w:r>
      <w:r w:rsidRPr="005429ED">
        <w:rPr>
          <w:rFonts w:ascii="Arial" w:hAnsi="Arial" w:hint="eastAsia"/>
          <w:rtl/>
        </w:rPr>
        <w:t>השירותים</w:t>
      </w:r>
      <w:r w:rsidRPr="005429ED">
        <w:rPr>
          <w:rFonts w:ascii="Arial" w:hAnsi="Arial"/>
          <w:rtl/>
        </w:rPr>
        <w:t xml:space="preserve"> </w:t>
      </w:r>
      <w:r w:rsidRPr="005429ED">
        <w:rPr>
          <w:rFonts w:ascii="Arial" w:hAnsi="Arial" w:hint="cs"/>
          <w:rtl/>
        </w:rPr>
        <w:t>בעצמו ו/או באמצעות</w:t>
      </w:r>
      <w:r w:rsidRPr="005429ED">
        <w:rPr>
          <w:rFonts w:ascii="Arial" w:hAnsi="Arial"/>
          <w:rtl/>
        </w:rPr>
        <w:t xml:space="preserve"> צוות עובדים, אשר שמותיהם פורטו בהצעתו במענה </w:t>
      </w:r>
      <w:r w:rsidR="003F77C4">
        <w:rPr>
          <w:rFonts w:ascii="Arial" w:hAnsi="Arial" w:hint="cs"/>
          <w:rtl/>
        </w:rPr>
        <w:t>ל</w:t>
      </w:r>
      <w:r w:rsidRPr="005429ED">
        <w:rPr>
          <w:rFonts w:ascii="Arial" w:hAnsi="Arial" w:hint="cs"/>
          <w:rtl/>
        </w:rPr>
        <w:t>מכרז נשוא הסכם זה</w:t>
      </w:r>
      <w:r w:rsidRPr="005429ED">
        <w:rPr>
          <w:rFonts w:ascii="Arial" w:hAnsi="Arial"/>
          <w:rtl/>
        </w:rPr>
        <w:t xml:space="preserve"> ואושרו ע"י המזמין. </w:t>
      </w:r>
    </w:p>
    <w:p w:rsidR="00CB1DDD" w:rsidRPr="005429ED" w:rsidRDefault="00CB1DDD" w:rsidP="00CB1DDD">
      <w:pPr>
        <w:numPr>
          <w:ilvl w:val="0"/>
          <w:numId w:val="4"/>
        </w:numPr>
        <w:spacing w:before="360" w:after="240" w:line="360" w:lineRule="auto"/>
        <w:ind w:left="357" w:hanging="357"/>
        <w:contextualSpacing/>
        <w:jc w:val="both"/>
        <w:rPr>
          <w:rFonts w:ascii="Maiandra GD" w:hAnsi="Maiandra GD"/>
          <w:b/>
          <w:bCs/>
          <w:u w:val="single"/>
          <w:rtl/>
          <w14:shadow w14:blurRad="50800" w14:dist="38100" w14:dir="2700000" w14:sx="100000" w14:sy="100000" w14:kx="0" w14:ky="0" w14:algn="tl">
            <w14:srgbClr w14:val="000000">
              <w14:alpha w14:val="60000"/>
            </w14:srgbClr>
          </w14:shadow>
        </w:rPr>
      </w:pPr>
      <w:bookmarkStart w:id="22" w:name="_Toc94500368"/>
      <w:r w:rsidRPr="005429ED">
        <w:rPr>
          <w:rFonts w:ascii="Maiandra GD" w:hAnsi="Maiandra GD" w:hint="cs"/>
          <w:b/>
          <w:bCs/>
          <w:u w:val="single"/>
          <w:rtl/>
          <w14:shadow w14:blurRad="50800" w14:dist="38100" w14:dir="2700000" w14:sx="100000" w14:sy="100000" w14:kx="0" w14:ky="0" w14:algn="tl">
            <w14:srgbClr w14:val="000000">
              <w14:alpha w14:val="60000"/>
            </w14:srgbClr>
          </w14:shadow>
        </w:rPr>
        <w:lastRenderedPageBreak/>
        <w:t>ערבות</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כבטחון למילוי מלוא התחייבויות הספק על פי הסכם זה, ימסור הספק למזמין במעמד חתימת ההסכם ערבות בנקאית או</w:t>
      </w:r>
      <w:bookmarkEnd w:id="22"/>
      <w:r w:rsidRPr="005429ED">
        <w:rPr>
          <w:rFonts w:ascii="Maiandra GD" w:hAnsi="Maiandra GD" w:hint="cs"/>
          <w:rtl/>
        </w:rPr>
        <w:t xml:space="preserve"> ערבות של חברת ביטוח שברשותה רישיון לעסוק בביטוח </w:t>
      </w:r>
      <w:bookmarkStart w:id="23" w:name="_Toc94500369"/>
      <w:r w:rsidRPr="005429ED">
        <w:rPr>
          <w:rFonts w:ascii="Maiandra GD" w:hAnsi="Maiandra GD" w:hint="cs"/>
          <w:rtl/>
        </w:rPr>
        <w:t>בהתאם לחוק הפיקוח על עסקי ביטוח, התשמ"א-</w:t>
      </w:r>
      <w:bookmarkStart w:id="24" w:name="_Toc94500370"/>
      <w:bookmarkEnd w:id="23"/>
      <w:r w:rsidRPr="005429ED">
        <w:rPr>
          <w:rFonts w:ascii="Maiandra GD" w:hAnsi="Maiandra GD" w:hint="cs"/>
          <w:rtl/>
        </w:rPr>
        <w:t>1981 חתומה על ידי החברה עצמה (להלן:"</w:t>
      </w:r>
      <w:r w:rsidR="003F77C4">
        <w:rPr>
          <w:rFonts w:ascii="Maiandra GD" w:hAnsi="Maiandra GD" w:hint="cs"/>
          <w:b/>
          <w:bCs/>
          <w:rtl/>
        </w:rPr>
        <w:t xml:space="preserve"> </w:t>
      </w:r>
      <w:r w:rsidRPr="005429ED">
        <w:rPr>
          <w:rFonts w:ascii="Maiandra GD" w:hAnsi="Maiandra GD" w:hint="cs"/>
          <w:b/>
          <w:bCs/>
          <w:rtl/>
        </w:rPr>
        <w:t>הערבות</w:t>
      </w:r>
      <w:r w:rsidRPr="005429ED">
        <w:rPr>
          <w:rFonts w:ascii="Maiandra GD" w:hAnsi="Maiandra GD" w:hint="cs"/>
          <w:rtl/>
        </w:rPr>
        <w:t xml:space="preserve">"). הערבות תהיה אוטונומית, בלתי מותנית, </w:t>
      </w:r>
      <w:bookmarkStart w:id="25" w:name="_Toc94500371"/>
      <w:bookmarkEnd w:id="24"/>
      <w:r w:rsidRPr="005429ED">
        <w:rPr>
          <w:rFonts w:ascii="Maiandra GD" w:hAnsi="Maiandra GD" w:hint="cs"/>
          <w:rtl/>
        </w:rPr>
        <w:t>צמודה למדד המחירים לצרכן ובנוסח המופיע ב</w:t>
      </w:r>
      <w:r w:rsidRPr="005429ED">
        <w:rPr>
          <w:rFonts w:ascii="Maiandra GD" w:hAnsi="Maiandra GD" w:hint="cs"/>
          <w:u w:val="single"/>
          <w:rtl/>
        </w:rPr>
        <w:t>נספח ו'</w:t>
      </w:r>
      <w:bookmarkEnd w:id="25"/>
      <w:r w:rsidRPr="005429ED">
        <w:rPr>
          <w:rFonts w:ascii="Maiandra GD" w:hAnsi="Maiandra GD" w:hint="cs"/>
          <w:rtl/>
        </w:rPr>
        <w:t xml:space="preserve">. הערבות תהיה על סך </w:t>
      </w:r>
      <w:r w:rsidR="005C43D9" w:rsidRPr="005429ED">
        <w:rPr>
          <w:rFonts w:ascii="Maiandra GD" w:hAnsi="Maiandra GD" w:hint="cs"/>
          <w:b/>
          <w:bCs/>
          <w:rtl/>
        </w:rPr>
        <w:t>100,000</w:t>
      </w:r>
      <w:r w:rsidRPr="005429ED">
        <w:rPr>
          <w:rFonts w:ascii="Maiandra GD" w:hAnsi="Maiandra GD" w:hint="cs"/>
          <w:b/>
          <w:bCs/>
          <w:rtl/>
        </w:rPr>
        <w:t xml:space="preserve"> </w:t>
      </w:r>
      <w:r w:rsidRPr="005429ED">
        <w:rPr>
          <w:rFonts w:ascii="Maiandra GD" w:hAnsi="Maiandra GD" w:hint="cs"/>
          <w:rtl/>
        </w:rPr>
        <w:t xml:space="preserve">₪  ותהיה תקפה לתקופה של שנה אחת ממועד חתימת הסכם זה. </w:t>
      </w:r>
      <w:bookmarkStart w:id="26" w:name="_Toc94500379"/>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הערבות תהיה ניתנת לחילוט על ידי המזמין כפיצוי מוסכם ומוערך מראש ככל שהספק יפר את הסכם זה הפרה יסודית ולאחר מתן התראה בכתב מהמזמין של 10 ימים.</w:t>
      </w:r>
      <w:bookmarkEnd w:id="26"/>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Pr>
      </w:pPr>
      <w:r w:rsidRPr="005429ED">
        <w:rPr>
          <w:rFonts w:hint="cs"/>
          <w:rtl/>
        </w:rPr>
        <w:t>על הערבות לשאת את שמו המלא של הספק באופן מדויק.</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Pr>
      </w:pPr>
      <w:r w:rsidRPr="005429ED">
        <w:rPr>
          <w:rFonts w:hint="cs"/>
          <w:rtl/>
        </w:rPr>
        <w:t>הערבות תהא בתוקף לפחות 90 יום לאחר תום תקופת הסכם. ככל שיממש המזמין את האופציה הנתונה בידו להארכת תוקפו של ההסכם בשנה נוספת מתום תקופת ההסכם ו/או בשנה נוספת מתום תקופת הארכת תוקף ההסכם הראשונה, יפקיד הספק בידי המזמין מייד בתחילת התקופות הנוספות כאמור, וכתנאי לתחילתן, ערבות בסכום ובתנאים הנ"ל, ואשר תוקפה יהיה עד לאחר 90 יום מתום תקופת ההארכה, לפי העניין.</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חולטה הערבות ולא בוטל ההסכם על ידי המזמין, יהיה על הספק להפקיד ערבות נוספת כך שבידי המזמין תהא ערבות בגובה הסכום הנדרש וכמפורט לעיל</w:t>
      </w:r>
      <w:bookmarkStart w:id="27" w:name="_Toc94500380"/>
      <w:r w:rsidRPr="005429ED">
        <w:rPr>
          <w:rFonts w:ascii="Maiandra GD" w:hAnsi="Maiandra GD" w:hint="cs"/>
          <w:rtl/>
        </w:rPr>
        <w:t>.</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מובהר בזאת כי המזמין יהיה זכאי לדרוש מהספק את ההפרש בין הסכום ששולם עקב חילוט הערבות ובין סכום הנזק שנגרם למזמין בפועל.</w:t>
      </w:r>
      <w:bookmarkEnd w:id="27"/>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אין באמור לעיל כדי לשחרר את הספק ממילוי כל התחייבויותיו על פי ההסכם ונספחיו ו/או כדי למנוע מהמזמין לנקוט בכל פעולה שימצא לנכון על פי כל דין ועל פי ההסכם עקב אי מילוי התחייבויותיו של הספק.</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המזמין יהיה רשאי להציג את הערבות לפירעון מיידי בכל מקרה ש</w:t>
      </w:r>
      <w:bookmarkStart w:id="28" w:name="_Toc94500377"/>
      <w:r w:rsidRPr="005429ED">
        <w:rPr>
          <w:rFonts w:ascii="Maiandra GD" w:hAnsi="Maiandra GD" w:hint="cs"/>
          <w:rtl/>
        </w:rPr>
        <w:t>ל הפסקת ההתקשרות, למעט במקרה של פטירה.</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מתן הערבות כאמור, על כל התנאים המפורטים ואישורה בידי המזמין כמתאים לדרישותיו, מהווה תנאי מוקדם להיכנסו של הסכם זה לתוקף.</w:t>
      </w:r>
      <w:bookmarkEnd w:id="28"/>
    </w:p>
    <w:p w:rsidR="00CB1DDD" w:rsidRPr="005429ED" w:rsidRDefault="00CB1DDD" w:rsidP="00CB1DDD">
      <w:pPr>
        <w:numPr>
          <w:ilvl w:val="0"/>
          <w:numId w:val="4"/>
        </w:numPr>
        <w:spacing w:before="360" w:after="240" w:line="360" w:lineRule="auto"/>
        <w:ind w:left="357" w:hanging="357"/>
        <w:contextualSpacing/>
        <w:jc w:val="both"/>
        <w:rPr>
          <w:rFonts w:ascii="Maiandra GD" w:hAnsi="Maiandra GD"/>
          <w:b/>
          <w:bCs/>
          <w:u w:val="single"/>
          <w14:shadow w14:blurRad="50800" w14:dist="38100" w14:dir="2700000" w14:sx="100000" w14:sy="100000" w14:kx="0" w14:ky="0" w14:algn="tl">
            <w14:srgbClr w14:val="000000">
              <w14:alpha w14:val="60000"/>
            </w14:srgbClr>
          </w14:shadow>
        </w:rPr>
      </w:pPr>
      <w:r w:rsidRPr="005429ED">
        <w:rPr>
          <w:rFonts w:ascii="Maiandra GD" w:hAnsi="Maiandra GD" w:hint="cs"/>
          <w:b/>
          <w:bCs/>
          <w:u w:val="single"/>
          <w:rtl/>
          <w14:shadow w14:blurRad="50800" w14:dist="38100" w14:dir="2700000" w14:sx="100000" w14:sy="100000" w14:kx="0" w14:ky="0" w14:algn="tl">
            <w14:srgbClr w14:val="000000">
              <w14:alpha w14:val="60000"/>
            </w14:srgbClr>
          </w14:shadow>
        </w:rPr>
        <w:t xml:space="preserve">התמורה הכספית </w:t>
      </w:r>
    </w:p>
    <w:p w:rsidR="00CB1DDD" w:rsidRPr="005429ED" w:rsidRDefault="00CB1DDD" w:rsidP="00CB1DDD">
      <w:pPr>
        <w:numPr>
          <w:ilvl w:val="1"/>
          <w:numId w:val="4"/>
        </w:numPr>
        <w:spacing w:before="360" w:after="240" w:line="360" w:lineRule="auto"/>
        <w:contextualSpacing/>
        <w:jc w:val="both"/>
        <w:rPr>
          <w:rFonts w:ascii="Maiandra GD" w:hAnsi="Maiandra GD"/>
          <w:b/>
          <w:bCs/>
          <w:u w:val="single"/>
          <w14:shadow w14:blurRad="50800" w14:dist="38100" w14:dir="2700000" w14:sx="100000" w14:sy="100000" w14:kx="0" w14:ky="0" w14:algn="tl">
            <w14:srgbClr w14:val="000000">
              <w14:alpha w14:val="60000"/>
            </w14:srgbClr>
          </w14:shadow>
        </w:rPr>
      </w:pPr>
      <w:r w:rsidRPr="005429ED">
        <w:rPr>
          <w:rFonts w:ascii="Arial" w:hAnsi="Arial" w:hint="cs"/>
          <w:b/>
          <w:bCs/>
          <w:u w:val="single"/>
          <w:rtl/>
        </w:rPr>
        <w:t>תמורת מילוי מלוא התחייבויותיו של הספק עפ"י הסכם זה על נספחיו</w:t>
      </w:r>
      <w:r w:rsidRPr="005429ED">
        <w:rPr>
          <w:rFonts w:ascii="Arial" w:hAnsi="Arial" w:hint="cs"/>
          <w:rtl/>
        </w:rPr>
        <w:t xml:space="preserve"> ישלם המזמין לספק בגין ביצוע השירותים בכל אחד מהשלבים א' וב' ובגין ביצוע השירותים בכל אחד מהשלבים ג' וד' -וככל שיחליט המזמין להזמין מהספק את השירותים, כולם או מקצתם, המפורטים בשלבים אלו (שלבים אופציונאליים)- כמפורט בהצעתו של הספק המצורפת בזאת כנספח ב' המהווה חלקי בלתי נפרד מהסכם זה. התמורה אשר הוצעה על ידי הספק כאמור הינה </w:t>
      </w:r>
      <w:r w:rsidRPr="005429ED">
        <w:rPr>
          <w:rFonts w:ascii="Arial" w:hAnsi="Arial" w:hint="cs"/>
          <w:b/>
          <w:bCs/>
          <w:rtl/>
        </w:rPr>
        <w:t xml:space="preserve">סכום כולל וסופי, </w:t>
      </w:r>
      <w:r w:rsidRPr="005429ED">
        <w:rPr>
          <w:rFonts w:hint="cs"/>
          <w:rtl/>
        </w:rPr>
        <w:t>וכל מס או תשלום אחר שעל המזמין לשלם לספק</w:t>
      </w:r>
      <w:r w:rsidRPr="005429ED">
        <w:rPr>
          <w:rFonts w:hint="cs"/>
          <w:b/>
          <w:bCs/>
          <w:rtl/>
        </w:rPr>
        <w:t xml:space="preserve"> למעט מע"מ</w:t>
      </w:r>
      <w:r w:rsidRPr="005429ED">
        <w:rPr>
          <w:rFonts w:hint="cs"/>
          <w:rtl/>
        </w:rPr>
        <w:t xml:space="preserve">. </w:t>
      </w:r>
    </w:p>
    <w:p w:rsidR="00CB1DDD" w:rsidRPr="005429ED" w:rsidRDefault="00CB1DDD" w:rsidP="00CB1DDD">
      <w:pPr>
        <w:numPr>
          <w:ilvl w:val="1"/>
          <w:numId w:val="4"/>
        </w:numPr>
        <w:spacing w:before="360" w:after="240" w:line="360" w:lineRule="auto"/>
        <w:contextualSpacing/>
        <w:jc w:val="both"/>
        <w:rPr>
          <w:rFonts w:ascii="Maiandra GD" w:hAnsi="Maiandra GD"/>
          <w:b/>
          <w:bCs/>
          <w:u w:val="single"/>
          <w14:shadow w14:blurRad="50800" w14:dist="38100" w14:dir="2700000" w14:sx="100000" w14:sy="100000" w14:kx="0" w14:ky="0" w14:algn="tl">
            <w14:srgbClr w14:val="000000">
              <w14:alpha w14:val="60000"/>
            </w14:srgbClr>
          </w14:shadow>
        </w:rPr>
      </w:pPr>
      <w:r w:rsidRPr="005429ED">
        <w:rPr>
          <w:rFonts w:hint="cs"/>
          <w:b/>
          <w:bCs/>
          <w:rtl/>
        </w:rPr>
        <w:t xml:space="preserve">התמורה אשר תשולם לספק עבור השלבים א' ו-ב' ועבור שלב ג' ככל שהמזמין יחליט להזמין את השירותים כולם ומקצתם שבשלב זה,  </w:t>
      </w:r>
      <w:r w:rsidRPr="005429ED">
        <w:rPr>
          <w:rFonts w:hint="cs"/>
          <w:rtl/>
        </w:rPr>
        <w:t xml:space="preserve">כהגדרתם בנספח ג' </w:t>
      </w:r>
      <w:r w:rsidRPr="005429ED">
        <w:rPr>
          <w:rFonts w:ascii="Arial" w:hAnsi="Arial" w:hint="cs"/>
          <w:rtl/>
        </w:rPr>
        <w:t>הינה כמפורט בהצעתו של הספק (נספח ב'</w:t>
      </w:r>
      <w:r w:rsidRPr="005429ED">
        <w:rPr>
          <w:rFonts w:hint="cs"/>
          <w:rtl/>
        </w:rPr>
        <w:t xml:space="preserve">). </w:t>
      </w:r>
    </w:p>
    <w:p w:rsidR="00CB1DDD" w:rsidRPr="005429ED" w:rsidRDefault="00CB1DDD" w:rsidP="00CB1DDD">
      <w:pPr>
        <w:numPr>
          <w:ilvl w:val="2"/>
          <w:numId w:val="4"/>
        </w:numPr>
        <w:spacing w:before="360" w:after="240" w:line="360" w:lineRule="auto"/>
        <w:contextualSpacing/>
        <w:jc w:val="both"/>
        <w:rPr>
          <w:rFonts w:ascii="Maiandra GD" w:hAnsi="Maiandra GD"/>
          <w:b/>
          <w:bCs/>
          <w:u w:val="single"/>
          <w14:shadow w14:blurRad="50800" w14:dist="38100" w14:dir="2700000" w14:sx="100000" w14:sy="100000" w14:kx="0" w14:ky="0" w14:algn="tl">
            <w14:srgbClr w14:val="000000">
              <w14:alpha w14:val="60000"/>
            </w14:srgbClr>
          </w14:shadow>
        </w:rPr>
      </w:pPr>
      <w:r w:rsidRPr="005429ED">
        <w:rPr>
          <w:rFonts w:hint="cs"/>
          <w:b/>
          <w:bCs/>
          <w:rtl/>
        </w:rPr>
        <w:t>תמורה זו התמורה המלאה והיחידה</w:t>
      </w:r>
      <w:r w:rsidRPr="005429ED">
        <w:rPr>
          <w:rFonts w:hint="cs"/>
          <w:rtl/>
        </w:rPr>
        <w:t xml:space="preserve"> אשר ישלם המזמין לספק.</w:t>
      </w:r>
      <w:r w:rsidRPr="005429ED">
        <w:rPr>
          <w:rFonts w:ascii="Arial" w:hAnsi="Arial" w:hint="cs"/>
          <w:rtl/>
        </w:rPr>
        <w:t xml:space="preserve"> </w:t>
      </w:r>
    </w:p>
    <w:p w:rsidR="00CB1DDD" w:rsidRPr="005429ED" w:rsidRDefault="00CB1DDD" w:rsidP="00CB1DDD">
      <w:pPr>
        <w:numPr>
          <w:ilvl w:val="2"/>
          <w:numId w:val="4"/>
        </w:numPr>
        <w:spacing w:before="360" w:after="240" w:line="360" w:lineRule="auto"/>
        <w:contextualSpacing/>
        <w:jc w:val="both"/>
        <w:rPr>
          <w:rFonts w:ascii="Maiandra GD" w:hAnsi="Maiandra GD"/>
          <w:b/>
          <w:bCs/>
          <w:u w:val="single"/>
          <w14:shadow w14:blurRad="50800" w14:dist="38100" w14:dir="2700000" w14:sx="100000" w14:sy="100000" w14:kx="0" w14:ky="0" w14:algn="tl">
            <w14:srgbClr w14:val="000000">
              <w14:alpha w14:val="60000"/>
            </w14:srgbClr>
          </w14:shadow>
        </w:rPr>
      </w:pPr>
      <w:r w:rsidRPr="005429ED">
        <w:rPr>
          <w:rFonts w:ascii="Arial" w:hAnsi="Arial" w:hint="cs"/>
          <w:rtl/>
        </w:rPr>
        <w:lastRenderedPageBreak/>
        <w:t xml:space="preserve">התמורה תשולם לאחר השלמת ביצוע כל שלב כאמור לשביעות רצונו המלאה של המזמין. </w:t>
      </w:r>
    </w:p>
    <w:p w:rsidR="00CB1DDD" w:rsidRPr="005429ED" w:rsidRDefault="00CB1DDD" w:rsidP="00CB1DDD">
      <w:pPr>
        <w:numPr>
          <w:ilvl w:val="2"/>
          <w:numId w:val="4"/>
        </w:numPr>
        <w:spacing w:before="360" w:after="240" w:line="360" w:lineRule="auto"/>
        <w:contextualSpacing/>
        <w:jc w:val="both"/>
        <w:rPr>
          <w:rFonts w:ascii="Maiandra GD" w:hAnsi="Maiandra GD"/>
          <w:b/>
          <w:bCs/>
          <w:u w:val="single"/>
          <w14:shadow w14:blurRad="50800" w14:dist="38100" w14:dir="2700000" w14:sx="100000" w14:sy="100000" w14:kx="0" w14:ky="0" w14:algn="tl">
            <w14:srgbClr w14:val="000000">
              <w14:alpha w14:val="60000"/>
            </w14:srgbClr>
          </w14:shadow>
        </w:rPr>
      </w:pPr>
      <w:r w:rsidRPr="005429ED">
        <w:rPr>
          <w:rFonts w:hint="cs"/>
          <w:rtl/>
        </w:rPr>
        <w:t xml:space="preserve">הספק לא יהיה זכאי לכל תשלום או הטבה אחרת בגין מתן שירותים אלה, לרבות </w:t>
      </w:r>
      <w:r w:rsidRPr="005429ED">
        <w:rPr>
          <w:rtl/>
        </w:rPr>
        <w:t xml:space="preserve">תשלומים סוציאליים למיניהם, ביטוח לסוגיו, שירותי משרד, שכירות משרדים, תקשורת, נסיעות </w:t>
      </w:r>
      <w:r w:rsidRPr="005429ED">
        <w:rPr>
          <w:rFonts w:hint="cs"/>
          <w:rtl/>
        </w:rPr>
        <w:t>ביטול זמן נסיעה</w:t>
      </w:r>
      <w:r w:rsidRPr="005429ED">
        <w:rPr>
          <w:rtl/>
        </w:rPr>
        <w:t xml:space="preserve"> וכל הוצאות ישירות ועקיפות אחרות של המציע.</w:t>
      </w:r>
    </w:p>
    <w:p w:rsidR="00CB1DDD" w:rsidRPr="005429ED" w:rsidRDefault="00CB1DDD" w:rsidP="00CB1DDD">
      <w:pPr>
        <w:numPr>
          <w:ilvl w:val="2"/>
          <w:numId w:val="4"/>
        </w:numPr>
        <w:spacing w:before="360" w:after="240" w:line="360" w:lineRule="auto"/>
        <w:contextualSpacing/>
        <w:jc w:val="both"/>
        <w:rPr>
          <w:rFonts w:ascii="Maiandra GD" w:hAnsi="Maiandra GD"/>
          <w:b/>
          <w:bCs/>
          <w:u w:val="single"/>
          <w14:shadow w14:blurRad="50800" w14:dist="38100" w14:dir="2700000" w14:sx="100000" w14:sy="100000" w14:kx="0" w14:ky="0" w14:algn="tl">
            <w14:srgbClr w14:val="000000">
              <w14:alpha w14:val="60000"/>
            </w14:srgbClr>
          </w14:shadow>
        </w:rPr>
      </w:pPr>
      <w:r w:rsidRPr="005429ED">
        <w:rPr>
          <w:rFonts w:ascii="Arial" w:hAnsi="Arial" w:hint="eastAsia"/>
          <w:rtl/>
        </w:rPr>
        <w:t>ידוע</w:t>
      </w:r>
      <w:r w:rsidRPr="005429ED">
        <w:rPr>
          <w:rFonts w:ascii="Arial" w:hAnsi="Arial"/>
          <w:rtl/>
        </w:rPr>
        <w:t xml:space="preserve"> למציע כי התמורה כאמור תשולם לאחר השלמת ביצוע השלב </w:t>
      </w:r>
      <w:r w:rsidRPr="005429ED">
        <w:rPr>
          <w:rFonts w:hint="eastAsia"/>
          <w:rtl/>
        </w:rPr>
        <w:t>א</w:t>
      </w:r>
      <w:r w:rsidRPr="005429ED">
        <w:rPr>
          <w:rtl/>
        </w:rPr>
        <w:t xml:space="preserve">' </w:t>
      </w:r>
      <w:r w:rsidRPr="005429ED">
        <w:rPr>
          <w:rFonts w:hint="eastAsia"/>
          <w:rtl/>
        </w:rPr>
        <w:t>ו</w:t>
      </w:r>
      <w:r w:rsidRPr="005429ED">
        <w:rPr>
          <w:rtl/>
        </w:rPr>
        <w:t xml:space="preserve">-ב' </w:t>
      </w:r>
      <w:r w:rsidRPr="005429ED">
        <w:rPr>
          <w:rFonts w:hint="eastAsia"/>
          <w:rtl/>
        </w:rPr>
        <w:t>ועבור</w:t>
      </w:r>
      <w:r w:rsidRPr="005429ED">
        <w:rPr>
          <w:rtl/>
        </w:rPr>
        <w:t xml:space="preserve"> </w:t>
      </w:r>
      <w:r w:rsidRPr="005429ED">
        <w:rPr>
          <w:rFonts w:hint="eastAsia"/>
          <w:rtl/>
        </w:rPr>
        <w:t>שלב</w:t>
      </w:r>
      <w:r w:rsidRPr="005429ED">
        <w:rPr>
          <w:rtl/>
        </w:rPr>
        <w:t xml:space="preserve"> </w:t>
      </w:r>
      <w:r w:rsidRPr="005429ED">
        <w:rPr>
          <w:rFonts w:hint="eastAsia"/>
          <w:rtl/>
        </w:rPr>
        <w:t>ג</w:t>
      </w:r>
      <w:r w:rsidRPr="005429ED">
        <w:rPr>
          <w:rtl/>
        </w:rPr>
        <w:t xml:space="preserve">' </w:t>
      </w:r>
      <w:r w:rsidRPr="005429ED">
        <w:rPr>
          <w:rFonts w:hint="eastAsia"/>
          <w:rtl/>
        </w:rPr>
        <w:t>ככל</w:t>
      </w:r>
      <w:r w:rsidRPr="005429ED">
        <w:rPr>
          <w:rtl/>
        </w:rPr>
        <w:t xml:space="preserve"> </w:t>
      </w:r>
      <w:r w:rsidRPr="005429ED">
        <w:rPr>
          <w:rFonts w:hint="eastAsia"/>
          <w:rtl/>
        </w:rPr>
        <w:t>שהמזמין</w:t>
      </w:r>
      <w:r w:rsidRPr="005429ED">
        <w:rPr>
          <w:rtl/>
        </w:rPr>
        <w:t xml:space="preserve"> </w:t>
      </w:r>
      <w:r w:rsidRPr="005429ED">
        <w:rPr>
          <w:rFonts w:hint="eastAsia"/>
          <w:rtl/>
        </w:rPr>
        <w:t>יחליט</w:t>
      </w:r>
      <w:r w:rsidRPr="005429ED">
        <w:rPr>
          <w:rtl/>
        </w:rPr>
        <w:t xml:space="preserve"> </w:t>
      </w:r>
      <w:r w:rsidRPr="005429ED">
        <w:rPr>
          <w:rFonts w:hint="eastAsia"/>
          <w:rtl/>
        </w:rPr>
        <w:t>להזמין</w:t>
      </w:r>
      <w:r w:rsidRPr="005429ED">
        <w:rPr>
          <w:rtl/>
        </w:rPr>
        <w:t xml:space="preserve"> </w:t>
      </w:r>
      <w:r w:rsidRPr="005429ED">
        <w:rPr>
          <w:rFonts w:hint="eastAsia"/>
          <w:rtl/>
        </w:rPr>
        <w:t>את</w:t>
      </w:r>
      <w:r w:rsidRPr="005429ED">
        <w:rPr>
          <w:rtl/>
        </w:rPr>
        <w:t xml:space="preserve"> </w:t>
      </w:r>
      <w:r w:rsidRPr="005429ED">
        <w:rPr>
          <w:rFonts w:hint="eastAsia"/>
          <w:rtl/>
        </w:rPr>
        <w:t>השירותים</w:t>
      </w:r>
      <w:r w:rsidRPr="005429ED">
        <w:rPr>
          <w:rtl/>
        </w:rPr>
        <w:t xml:space="preserve"> </w:t>
      </w:r>
      <w:r w:rsidRPr="005429ED">
        <w:rPr>
          <w:rFonts w:hint="eastAsia"/>
          <w:rtl/>
        </w:rPr>
        <w:t>כולם</w:t>
      </w:r>
      <w:r w:rsidRPr="005429ED">
        <w:rPr>
          <w:rtl/>
        </w:rPr>
        <w:t xml:space="preserve"> </w:t>
      </w:r>
      <w:r w:rsidRPr="005429ED">
        <w:rPr>
          <w:rFonts w:hint="eastAsia"/>
          <w:rtl/>
        </w:rPr>
        <w:t>ומקצתם</w:t>
      </w:r>
      <w:r w:rsidRPr="005429ED">
        <w:rPr>
          <w:rtl/>
        </w:rPr>
        <w:t xml:space="preserve"> </w:t>
      </w:r>
      <w:r w:rsidRPr="005429ED">
        <w:rPr>
          <w:rFonts w:hint="eastAsia"/>
          <w:rtl/>
        </w:rPr>
        <w:t>שבשלב</w:t>
      </w:r>
      <w:r w:rsidRPr="005429ED">
        <w:rPr>
          <w:rtl/>
        </w:rPr>
        <w:t xml:space="preserve"> </w:t>
      </w:r>
      <w:r w:rsidRPr="005429ED">
        <w:rPr>
          <w:rFonts w:hint="eastAsia"/>
          <w:rtl/>
        </w:rPr>
        <w:t>זה</w:t>
      </w:r>
      <w:r w:rsidRPr="005429ED">
        <w:rPr>
          <w:rFonts w:ascii="Arial" w:hAnsi="Arial"/>
          <w:rtl/>
        </w:rPr>
        <w:t xml:space="preserve"> </w:t>
      </w:r>
      <w:r w:rsidRPr="005429ED">
        <w:rPr>
          <w:rFonts w:ascii="Arial" w:hAnsi="Arial" w:hint="eastAsia"/>
          <w:rtl/>
        </w:rPr>
        <w:t>כאמור</w:t>
      </w:r>
      <w:r w:rsidRPr="005429ED">
        <w:rPr>
          <w:rFonts w:ascii="Arial" w:hAnsi="Arial"/>
          <w:rtl/>
        </w:rPr>
        <w:t xml:space="preserve"> לשביעות רצונו המלאה של המזמין. </w:t>
      </w:r>
    </w:p>
    <w:p w:rsidR="00CB1DDD" w:rsidRPr="005429ED" w:rsidRDefault="00CB1DDD" w:rsidP="00CB1DDD">
      <w:pPr>
        <w:numPr>
          <w:ilvl w:val="1"/>
          <w:numId w:val="4"/>
        </w:numPr>
        <w:spacing w:before="360" w:after="240" w:line="360" w:lineRule="auto"/>
        <w:contextualSpacing/>
        <w:jc w:val="both"/>
        <w:rPr>
          <w:rFonts w:ascii="Maiandra GD" w:hAnsi="Maiandra GD"/>
          <w:b/>
          <w:bCs/>
          <w:u w:val="single"/>
          <w14:shadow w14:blurRad="50800" w14:dist="38100" w14:dir="2700000" w14:sx="100000" w14:sy="100000" w14:kx="0" w14:ky="0" w14:algn="tl">
            <w14:srgbClr w14:val="000000">
              <w14:alpha w14:val="60000"/>
            </w14:srgbClr>
          </w14:shadow>
        </w:rPr>
      </w:pPr>
      <w:r w:rsidRPr="005429ED">
        <w:rPr>
          <w:rFonts w:ascii="Arial" w:hAnsi="Arial" w:hint="cs"/>
          <w:b/>
          <w:bCs/>
          <w:u w:val="single"/>
          <w:rtl/>
        </w:rPr>
        <w:t xml:space="preserve">התמורה עבור השלב ד' כהגדרתם בנספח ג' </w:t>
      </w:r>
      <w:r w:rsidRPr="005429ED">
        <w:rPr>
          <w:rFonts w:hint="cs"/>
          <w:b/>
          <w:bCs/>
          <w:rtl/>
        </w:rPr>
        <w:t xml:space="preserve">ככל שהמזמין יחליט להזמין מהספק שעות יעוץ ממי מעובדי צוותו </w:t>
      </w:r>
    </w:p>
    <w:p w:rsidR="00CB1DDD" w:rsidRPr="005429ED" w:rsidRDefault="00CB1DDD" w:rsidP="00CB1DDD">
      <w:pPr>
        <w:numPr>
          <w:ilvl w:val="0"/>
          <w:numId w:val="44"/>
        </w:numPr>
        <w:tabs>
          <w:tab w:val="num" w:pos="793"/>
        </w:tabs>
        <w:spacing w:after="120" w:line="360" w:lineRule="auto"/>
        <w:contextualSpacing/>
        <w:jc w:val="both"/>
        <w:rPr>
          <w:rFonts w:ascii="Arial" w:hAnsi="Arial"/>
        </w:rPr>
      </w:pPr>
      <w:r w:rsidRPr="005429ED">
        <w:rPr>
          <w:rFonts w:ascii="Arial" w:hAnsi="Arial" w:hint="cs"/>
          <w:rtl/>
        </w:rPr>
        <w:t xml:space="preserve">התמורה אשר תשולם לספק עבור שעת ייעוץ בפועל אותה יספק כל אחד מעובדי הצוות בשלב הרביעי, הינה כמפורט בהצעתו של הספק (נספח ב'). </w:t>
      </w:r>
    </w:p>
    <w:p w:rsidR="00CB1DDD" w:rsidRPr="005429ED" w:rsidRDefault="00CB1DDD" w:rsidP="005C43D9">
      <w:pPr>
        <w:numPr>
          <w:ilvl w:val="0"/>
          <w:numId w:val="44"/>
        </w:numPr>
        <w:spacing w:after="120" w:line="360" w:lineRule="auto"/>
        <w:contextualSpacing/>
        <w:jc w:val="both"/>
        <w:rPr>
          <w:rFonts w:ascii="Arial" w:hAnsi="Arial"/>
        </w:rPr>
      </w:pPr>
      <w:r w:rsidRPr="005429ED">
        <w:rPr>
          <w:rFonts w:hint="cs"/>
          <w:rtl/>
        </w:rPr>
        <w:t xml:space="preserve">תמורה זו הינה </w:t>
      </w:r>
      <w:r w:rsidRPr="005429ED">
        <w:rPr>
          <w:rFonts w:hint="cs"/>
          <w:b/>
          <w:bCs/>
          <w:rtl/>
        </w:rPr>
        <w:t>התמורה המלאה והיחידה</w:t>
      </w:r>
      <w:r w:rsidRPr="005429ED">
        <w:rPr>
          <w:rFonts w:hint="cs"/>
          <w:rtl/>
        </w:rPr>
        <w:t xml:space="preserve"> אשר ישלם המזמין לספק עבור שעת עבודה של כל אחד מעובדי הצוות בגין מתן השירותים בשלב הרביעי כאמור. </w:t>
      </w:r>
    </w:p>
    <w:p w:rsidR="00CB1DDD" w:rsidRPr="005429ED" w:rsidRDefault="00CB1DDD" w:rsidP="00CB1DDD">
      <w:pPr>
        <w:spacing w:after="120" w:line="360" w:lineRule="auto"/>
        <w:ind w:left="1153"/>
        <w:contextualSpacing/>
        <w:jc w:val="both"/>
        <w:rPr>
          <w:rFonts w:ascii="Arial" w:hAnsi="Arial"/>
        </w:rPr>
      </w:pPr>
      <w:r w:rsidRPr="005429ED">
        <w:rPr>
          <w:rFonts w:ascii="Arial" w:hAnsi="Arial" w:hint="cs"/>
          <w:rtl/>
        </w:rPr>
        <w:t xml:space="preserve">מודגש בזאת כי </w:t>
      </w:r>
      <w:r w:rsidRPr="005429ED">
        <w:rPr>
          <w:rFonts w:hint="cs"/>
          <w:rtl/>
        </w:rPr>
        <w:t xml:space="preserve">התעריף כמפורט לעיל הינו אחיד ביחס לכל אחד מעובדי הצוות. </w:t>
      </w:r>
    </w:p>
    <w:p w:rsidR="00CB1DDD" w:rsidRPr="005429ED" w:rsidRDefault="00CB1DDD" w:rsidP="00CB1DDD">
      <w:pPr>
        <w:numPr>
          <w:ilvl w:val="0"/>
          <w:numId w:val="44"/>
        </w:numPr>
        <w:spacing w:after="120" w:line="360" w:lineRule="auto"/>
        <w:contextualSpacing/>
        <w:jc w:val="both"/>
        <w:rPr>
          <w:rFonts w:ascii="Arial" w:hAnsi="Arial"/>
        </w:rPr>
      </w:pPr>
      <w:r w:rsidRPr="005429ED">
        <w:rPr>
          <w:rFonts w:hint="cs"/>
          <w:rtl/>
        </w:rPr>
        <w:t xml:space="preserve">במהלך כל תקופת ההסכם ו/או תקופת ההסכם המוארכת, לא ישתנה התעריף אשר הציע הספק בהצעתו. </w:t>
      </w:r>
    </w:p>
    <w:p w:rsidR="00CB1DDD" w:rsidRPr="005429ED" w:rsidRDefault="00CB1DDD" w:rsidP="00CB1DDD">
      <w:pPr>
        <w:numPr>
          <w:ilvl w:val="0"/>
          <w:numId w:val="44"/>
        </w:numPr>
        <w:spacing w:before="120" w:after="120" w:line="360" w:lineRule="auto"/>
        <w:contextualSpacing/>
        <w:jc w:val="both"/>
        <w:rPr>
          <w:rFonts w:ascii="Arial" w:hAnsi="Arial"/>
          <w:b/>
          <w:bCs/>
          <w:u w:val="single"/>
        </w:rPr>
      </w:pPr>
      <w:r w:rsidRPr="005429ED">
        <w:rPr>
          <w:rFonts w:hint="cs"/>
          <w:rtl/>
        </w:rPr>
        <w:t xml:space="preserve">הספק לא יהיה זכאי לכל תשלום או הטבה אחרת בגין מתן שירותים אלה, לרבות </w:t>
      </w:r>
      <w:r w:rsidRPr="005429ED">
        <w:rPr>
          <w:rtl/>
        </w:rPr>
        <w:t xml:space="preserve">תשלומים סוציאליים למיניהם, ביטוח לסוגיו, שירותי משרד, שכירות משרדים, תקשורת, נסיעות </w:t>
      </w:r>
      <w:r w:rsidRPr="005429ED">
        <w:rPr>
          <w:rFonts w:hint="cs"/>
          <w:rtl/>
        </w:rPr>
        <w:t>ביטול זמן נסיעה</w:t>
      </w:r>
      <w:r w:rsidRPr="005429ED">
        <w:rPr>
          <w:rtl/>
        </w:rPr>
        <w:t xml:space="preserve"> וכל הוצאות ישירות ועקיפות אחרות של המציע.</w:t>
      </w:r>
    </w:p>
    <w:p w:rsidR="00CB1DDD" w:rsidRPr="005429ED" w:rsidRDefault="00CB1DDD" w:rsidP="00612C26">
      <w:pPr>
        <w:numPr>
          <w:ilvl w:val="0"/>
          <w:numId w:val="44"/>
        </w:numPr>
        <w:spacing w:after="120" w:line="360" w:lineRule="auto"/>
        <w:contextualSpacing/>
        <w:jc w:val="both"/>
        <w:rPr>
          <w:rFonts w:ascii="Arial" w:hAnsi="Arial"/>
        </w:rPr>
      </w:pPr>
      <w:r w:rsidRPr="005429ED">
        <w:rPr>
          <w:rFonts w:ascii="Arial" w:hAnsi="Arial" w:hint="cs"/>
          <w:rtl/>
        </w:rPr>
        <w:t xml:space="preserve">היקף שעות הייעוץ המקסימאלי שיספק הספק במסגרת מתן השירותים בשלב </w:t>
      </w:r>
      <w:r w:rsidR="00612C26" w:rsidRPr="005429ED">
        <w:rPr>
          <w:rFonts w:ascii="Arial" w:hAnsi="Arial" w:hint="cs"/>
          <w:rtl/>
        </w:rPr>
        <w:t>ד</w:t>
      </w:r>
      <w:r w:rsidRPr="005429ED">
        <w:rPr>
          <w:rFonts w:ascii="Arial" w:hAnsi="Arial" w:hint="cs"/>
          <w:rtl/>
        </w:rPr>
        <w:t xml:space="preserve">' לא יעלה על  1000 שעות ייעוץ בלבד. </w:t>
      </w:r>
    </w:p>
    <w:p w:rsidR="00CB1DDD" w:rsidRPr="005429ED" w:rsidRDefault="00CB1DDD" w:rsidP="00CB1DDD">
      <w:pPr>
        <w:spacing w:after="120" w:line="360" w:lineRule="auto"/>
        <w:ind w:left="1153"/>
        <w:contextualSpacing/>
        <w:jc w:val="both"/>
        <w:rPr>
          <w:rFonts w:ascii="Arial" w:hAnsi="Arial"/>
        </w:rPr>
      </w:pPr>
      <w:r w:rsidRPr="005429ED">
        <w:rPr>
          <w:rFonts w:ascii="Arial" w:hAnsi="Arial" w:hint="cs"/>
          <w:rtl/>
        </w:rPr>
        <w:t>בכל מקרה, התמורה לספק תשולם לפי היקף השעות שיבוצעו בפועל על ידי עובדי הצוות בהתאם לדרישת המזמין ולפי דו"ח מפורט שיוגש על ידי הספק ויאושר על ידי המתאם ו/או מי מטעמו.</w:t>
      </w:r>
    </w:p>
    <w:p w:rsidR="00CB1DDD" w:rsidRPr="005429ED" w:rsidRDefault="00CB1DDD" w:rsidP="00CB1DDD">
      <w:pPr>
        <w:spacing w:after="120" w:line="360" w:lineRule="auto"/>
        <w:ind w:left="1153"/>
        <w:contextualSpacing/>
        <w:jc w:val="both"/>
        <w:rPr>
          <w:rFonts w:ascii="Arial" w:hAnsi="Arial"/>
          <w:rtl/>
        </w:rPr>
      </w:pPr>
      <w:r w:rsidRPr="005429ED">
        <w:rPr>
          <w:rFonts w:ascii="Arial" w:hAnsi="Arial" w:hint="cs"/>
          <w:rtl/>
        </w:rPr>
        <w:t xml:space="preserve">לעניין זה, מתחייב הספק כי </w:t>
      </w:r>
      <w:r w:rsidRPr="005429ED">
        <w:rPr>
          <w:rFonts w:hint="cs"/>
          <w:rtl/>
        </w:rPr>
        <w:t xml:space="preserve">בתום כל חודש קלנדרי, יעביר למתאם דו"ח ובו פירוט מלא של שעות העבודה אשר ביצע במסגרת מתן השירותים, תאריכי ביצוע העבודה, מהות העבודה אשר בוצעה ושם עובד הצוות אשר ביצע את העבודה. </w:t>
      </w:r>
    </w:p>
    <w:p w:rsidR="00CB1DDD" w:rsidRPr="005429ED" w:rsidRDefault="00CB1DDD" w:rsidP="00CB1DDD">
      <w:pPr>
        <w:spacing w:after="120" w:line="360" w:lineRule="auto"/>
        <w:ind w:left="1153"/>
        <w:contextualSpacing/>
        <w:jc w:val="both"/>
        <w:rPr>
          <w:rFonts w:ascii="Arial" w:hAnsi="Arial"/>
          <w:rtl/>
        </w:rPr>
      </w:pPr>
      <w:r w:rsidRPr="005429ED">
        <w:rPr>
          <w:rFonts w:hint="cs"/>
          <w:rtl/>
        </w:rPr>
        <w:t xml:space="preserve">רק לאחר אישור הדו"ח על ידי המתאם, יעביר הספק את הדו"ח לחשבות המזמין לצורך ביצוע התשלום. </w:t>
      </w:r>
    </w:p>
    <w:p w:rsidR="005C43D9" w:rsidRPr="005429ED" w:rsidRDefault="00CB1DDD" w:rsidP="00DA2D51">
      <w:pPr>
        <w:tabs>
          <w:tab w:val="left" w:pos="1076"/>
        </w:tabs>
        <w:spacing w:after="120" w:line="360" w:lineRule="auto"/>
        <w:ind w:left="1153"/>
        <w:contextualSpacing/>
        <w:jc w:val="both"/>
        <w:rPr>
          <w:rFonts w:ascii="Arial" w:hAnsi="Arial"/>
        </w:rPr>
      </w:pPr>
      <w:r w:rsidRPr="005429ED">
        <w:rPr>
          <w:rFonts w:ascii="Arial" w:hAnsi="Arial" w:hint="cs"/>
          <w:rtl/>
        </w:rPr>
        <w:t xml:space="preserve">המזמין אינו מתחייב לרכוש מהספק שירותים בהיקף מינימאלי כלשהו. חריגה מהיקף השעות הנקוב לעיל טעונה אישור מראש ובכתב של המזמין. </w:t>
      </w:r>
      <w:r w:rsidR="005C43D9" w:rsidRPr="005429ED">
        <w:rPr>
          <w:rFonts w:ascii="Arial" w:hAnsi="Arial" w:hint="cs"/>
          <w:rtl/>
        </w:rPr>
        <w:t>למען</w:t>
      </w:r>
      <w:r w:rsidR="005C43D9" w:rsidRPr="005429ED">
        <w:rPr>
          <w:rFonts w:ascii="Arial" w:hAnsi="Arial"/>
          <w:rtl/>
        </w:rPr>
        <w:t xml:space="preserve"> </w:t>
      </w:r>
      <w:r w:rsidR="005C43D9" w:rsidRPr="005429ED">
        <w:rPr>
          <w:rFonts w:ascii="Arial" w:hAnsi="Arial" w:hint="cs"/>
          <w:rtl/>
        </w:rPr>
        <w:t>הסר</w:t>
      </w:r>
      <w:r w:rsidR="005C43D9" w:rsidRPr="005429ED">
        <w:rPr>
          <w:rFonts w:ascii="Arial" w:hAnsi="Arial"/>
          <w:rtl/>
        </w:rPr>
        <w:t xml:space="preserve"> </w:t>
      </w:r>
      <w:r w:rsidR="005C43D9" w:rsidRPr="005429ED">
        <w:rPr>
          <w:rFonts w:ascii="Arial" w:hAnsi="Arial" w:hint="cs"/>
          <w:rtl/>
        </w:rPr>
        <w:t>ספק</w:t>
      </w:r>
      <w:r w:rsidR="005C43D9" w:rsidRPr="005429ED">
        <w:rPr>
          <w:rFonts w:ascii="Arial" w:hAnsi="Arial"/>
          <w:rtl/>
        </w:rPr>
        <w:t xml:space="preserve"> </w:t>
      </w:r>
      <w:r w:rsidR="005C43D9" w:rsidRPr="005429ED">
        <w:rPr>
          <w:rFonts w:ascii="Arial" w:hAnsi="Arial" w:hint="cs"/>
          <w:rtl/>
        </w:rPr>
        <w:t>יובהר</w:t>
      </w:r>
      <w:r w:rsidR="005C43D9" w:rsidRPr="005429ED">
        <w:rPr>
          <w:rFonts w:ascii="Arial" w:hAnsi="Arial"/>
          <w:rtl/>
        </w:rPr>
        <w:t xml:space="preserve"> </w:t>
      </w:r>
      <w:r w:rsidR="005C43D9" w:rsidRPr="005429ED">
        <w:rPr>
          <w:rFonts w:ascii="Arial" w:hAnsi="Arial" w:hint="cs"/>
          <w:rtl/>
        </w:rPr>
        <w:t>כי</w:t>
      </w:r>
      <w:r w:rsidR="005C43D9" w:rsidRPr="005429ED">
        <w:rPr>
          <w:rFonts w:ascii="Arial" w:hAnsi="Arial"/>
          <w:rtl/>
        </w:rPr>
        <w:t xml:space="preserve"> </w:t>
      </w:r>
      <w:r w:rsidR="005C43D9" w:rsidRPr="005429ED">
        <w:rPr>
          <w:rFonts w:ascii="Arial" w:hAnsi="Arial" w:hint="cs"/>
          <w:rtl/>
        </w:rPr>
        <w:t>במקרה</w:t>
      </w:r>
      <w:r w:rsidR="005C43D9" w:rsidRPr="005429ED">
        <w:rPr>
          <w:rFonts w:ascii="Arial" w:hAnsi="Arial"/>
          <w:rtl/>
        </w:rPr>
        <w:t xml:space="preserve"> </w:t>
      </w:r>
      <w:r w:rsidR="005C43D9" w:rsidRPr="005429ED">
        <w:rPr>
          <w:rFonts w:ascii="Arial" w:hAnsi="Arial" w:hint="cs"/>
          <w:rtl/>
        </w:rPr>
        <w:t>זה</w:t>
      </w:r>
      <w:r w:rsidR="005C43D9" w:rsidRPr="005429ED">
        <w:rPr>
          <w:rFonts w:ascii="Arial" w:hAnsi="Arial"/>
          <w:rtl/>
        </w:rPr>
        <w:t xml:space="preserve"> </w:t>
      </w:r>
      <w:r w:rsidR="005C43D9" w:rsidRPr="005429ED">
        <w:rPr>
          <w:rFonts w:ascii="Arial" w:hAnsi="Arial" w:hint="cs"/>
          <w:rtl/>
        </w:rPr>
        <w:t>ישלם</w:t>
      </w:r>
      <w:r w:rsidR="005C43D9" w:rsidRPr="005429ED">
        <w:rPr>
          <w:rFonts w:ascii="Arial" w:hAnsi="Arial"/>
          <w:rtl/>
        </w:rPr>
        <w:t xml:space="preserve"> </w:t>
      </w:r>
      <w:r w:rsidR="005C43D9" w:rsidRPr="005429ED">
        <w:rPr>
          <w:rFonts w:ascii="Arial" w:hAnsi="Arial" w:hint="cs"/>
          <w:rtl/>
        </w:rPr>
        <w:t>המזמין</w:t>
      </w:r>
      <w:r w:rsidR="005C43D9" w:rsidRPr="005429ED">
        <w:rPr>
          <w:rFonts w:ascii="Arial" w:hAnsi="Arial"/>
          <w:rtl/>
        </w:rPr>
        <w:t xml:space="preserve">, </w:t>
      </w:r>
      <w:r w:rsidR="005C43D9" w:rsidRPr="005429ED">
        <w:rPr>
          <w:rFonts w:ascii="Arial" w:hAnsi="Arial" w:hint="cs"/>
          <w:rtl/>
        </w:rPr>
        <w:t>בגין</w:t>
      </w:r>
      <w:r w:rsidR="005C43D9" w:rsidRPr="005429ED">
        <w:rPr>
          <w:rFonts w:ascii="Arial" w:hAnsi="Arial"/>
          <w:rtl/>
        </w:rPr>
        <w:t xml:space="preserve"> </w:t>
      </w:r>
      <w:r w:rsidR="005C43D9" w:rsidRPr="005429ED">
        <w:rPr>
          <w:rFonts w:ascii="Arial" w:hAnsi="Arial" w:hint="cs"/>
          <w:rtl/>
        </w:rPr>
        <w:t>השעות</w:t>
      </w:r>
      <w:r w:rsidR="005C43D9" w:rsidRPr="005429ED">
        <w:rPr>
          <w:rFonts w:ascii="Arial" w:hAnsi="Arial"/>
          <w:rtl/>
        </w:rPr>
        <w:t xml:space="preserve"> </w:t>
      </w:r>
      <w:r w:rsidR="005C43D9" w:rsidRPr="005429ED">
        <w:rPr>
          <w:rFonts w:ascii="Arial" w:hAnsi="Arial" w:hint="cs"/>
          <w:rtl/>
        </w:rPr>
        <w:t>החורגות</w:t>
      </w:r>
      <w:r w:rsidR="005C43D9" w:rsidRPr="005429ED">
        <w:rPr>
          <w:rFonts w:ascii="Arial" w:hAnsi="Arial"/>
          <w:rtl/>
        </w:rPr>
        <w:t xml:space="preserve">, </w:t>
      </w:r>
      <w:r w:rsidR="005C43D9" w:rsidRPr="005429ED">
        <w:rPr>
          <w:rFonts w:ascii="Arial" w:hAnsi="Arial" w:hint="cs"/>
          <w:rtl/>
        </w:rPr>
        <w:t>בהתאם</w:t>
      </w:r>
      <w:r w:rsidR="005C43D9" w:rsidRPr="005429ED">
        <w:rPr>
          <w:rFonts w:ascii="Arial" w:hAnsi="Arial"/>
          <w:rtl/>
        </w:rPr>
        <w:t xml:space="preserve"> </w:t>
      </w:r>
      <w:r w:rsidR="005C43D9" w:rsidRPr="005429ED">
        <w:rPr>
          <w:rFonts w:ascii="Arial" w:hAnsi="Arial" w:hint="cs"/>
          <w:rtl/>
        </w:rPr>
        <w:t>לתעריף</w:t>
      </w:r>
      <w:r w:rsidR="005C43D9" w:rsidRPr="005429ED">
        <w:rPr>
          <w:rFonts w:ascii="Arial" w:hAnsi="Arial"/>
          <w:rtl/>
        </w:rPr>
        <w:t xml:space="preserve"> </w:t>
      </w:r>
      <w:r w:rsidR="005C43D9" w:rsidRPr="005429ED">
        <w:rPr>
          <w:rFonts w:ascii="Arial" w:hAnsi="Arial" w:hint="cs"/>
          <w:rtl/>
        </w:rPr>
        <w:t>המוצע</w:t>
      </w:r>
      <w:r w:rsidR="005C43D9" w:rsidRPr="005429ED">
        <w:rPr>
          <w:rFonts w:ascii="Arial" w:hAnsi="Arial"/>
          <w:rtl/>
        </w:rPr>
        <w:t xml:space="preserve"> </w:t>
      </w:r>
      <w:r w:rsidR="005C43D9" w:rsidRPr="005429ED">
        <w:rPr>
          <w:rFonts w:ascii="Arial" w:hAnsi="Arial" w:hint="cs"/>
          <w:rtl/>
        </w:rPr>
        <w:t>ע</w:t>
      </w:r>
      <w:r w:rsidR="005C43D9" w:rsidRPr="005429ED">
        <w:rPr>
          <w:rFonts w:ascii="Arial" w:hAnsi="Arial"/>
          <w:rtl/>
        </w:rPr>
        <w:t>"</w:t>
      </w:r>
      <w:r w:rsidR="005C43D9" w:rsidRPr="005429ED">
        <w:rPr>
          <w:rFonts w:ascii="Arial" w:hAnsi="Arial" w:hint="cs"/>
          <w:rtl/>
        </w:rPr>
        <w:t>י</w:t>
      </w:r>
      <w:r w:rsidR="005C43D9" w:rsidRPr="005429ED">
        <w:rPr>
          <w:rFonts w:ascii="Arial" w:hAnsi="Arial"/>
          <w:rtl/>
        </w:rPr>
        <w:t xml:space="preserve"> </w:t>
      </w:r>
      <w:r w:rsidR="005C43D9" w:rsidRPr="005429ED">
        <w:rPr>
          <w:rFonts w:ascii="Arial" w:hAnsi="Arial" w:hint="cs"/>
          <w:rtl/>
        </w:rPr>
        <w:t>המציע</w:t>
      </w:r>
      <w:r w:rsidR="005C43D9" w:rsidRPr="005429ED">
        <w:rPr>
          <w:rFonts w:ascii="Arial" w:hAnsi="Arial"/>
          <w:rtl/>
        </w:rPr>
        <w:t xml:space="preserve"> </w:t>
      </w:r>
      <w:r w:rsidR="005C43D9" w:rsidRPr="005429ED">
        <w:rPr>
          <w:rFonts w:ascii="Arial" w:hAnsi="Arial" w:hint="cs"/>
          <w:rtl/>
        </w:rPr>
        <w:t>הזוכה</w:t>
      </w:r>
      <w:r w:rsidR="005C43D9" w:rsidRPr="005429ED">
        <w:rPr>
          <w:rFonts w:ascii="Arial" w:hAnsi="Arial"/>
          <w:rtl/>
        </w:rPr>
        <w:t xml:space="preserve">. </w:t>
      </w:r>
    </w:p>
    <w:p w:rsidR="00CB1DDD" w:rsidRPr="005429ED" w:rsidRDefault="00CB1DDD" w:rsidP="00CB1DDD">
      <w:pPr>
        <w:tabs>
          <w:tab w:val="num" w:pos="1004"/>
        </w:tabs>
        <w:spacing w:before="60" w:after="60" w:line="360" w:lineRule="auto"/>
        <w:ind w:left="793"/>
        <w:contextualSpacing/>
        <w:jc w:val="both"/>
      </w:pPr>
    </w:p>
    <w:p w:rsidR="00CB1DDD" w:rsidRPr="005429ED" w:rsidRDefault="00CB1DDD" w:rsidP="00CB1DDD">
      <w:pPr>
        <w:numPr>
          <w:ilvl w:val="1"/>
          <w:numId w:val="4"/>
        </w:numPr>
        <w:tabs>
          <w:tab w:val="num" w:pos="793"/>
        </w:tabs>
        <w:spacing w:before="60" w:after="60" w:line="360" w:lineRule="auto"/>
        <w:ind w:left="793" w:hanging="567"/>
        <w:contextualSpacing/>
        <w:jc w:val="both"/>
      </w:pPr>
      <w:r w:rsidRPr="005429ED">
        <w:rPr>
          <w:rFonts w:hint="cs"/>
          <w:rtl/>
        </w:rPr>
        <w:lastRenderedPageBreak/>
        <w:t xml:space="preserve">כל תשלום אשר על המזמין לשלם לספק על פי הסכם זה יבוצע כנגד חשבונית מס כדין, וכל מסמך אחר המפורט בהסכם זה ו/או בנספחיו אשר על הספק להמציא למזמין כתנאי לקבלת תשלום כלשהו. </w:t>
      </w:r>
    </w:p>
    <w:p w:rsidR="00CB1DDD" w:rsidRPr="005429ED" w:rsidRDefault="00CB1DDD" w:rsidP="00CB1DDD">
      <w:pPr>
        <w:spacing w:before="60" w:after="60" w:line="360" w:lineRule="auto"/>
        <w:ind w:left="793"/>
        <w:contextualSpacing/>
        <w:jc w:val="both"/>
      </w:pPr>
      <w:r w:rsidRPr="005429ED">
        <w:rPr>
          <w:rFonts w:hint="cs"/>
          <w:rtl/>
        </w:rPr>
        <w:t>לאחר קבלת מסמכים אלה ואישור הגורמים הרלבנטיים במזמין באשר לגובה הסכום לתשלום, התשלום יבוצע במועד התשלום הממשלתי כהגדרתו בהוראת תכ"מ 1.4.3 "ביצוע תשלומים בגין התחייבויות" או בכל מועד נדחה אחר אשר יקבע מעת לעת על ידי החשב הכללי.</w:t>
      </w:r>
    </w:p>
    <w:p w:rsidR="00CB1DDD" w:rsidRPr="005429ED" w:rsidRDefault="00CB1DDD" w:rsidP="00CB1DDD">
      <w:pPr>
        <w:numPr>
          <w:ilvl w:val="0"/>
          <w:numId w:val="4"/>
        </w:numPr>
        <w:spacing w:before="360" w:after="240" w:line="360" w:lineRule="auto"/>
        <w:ind w:left="357" w:hanging="357"/>
        <w:contextualSpacing/>
        <w:jc w:val="both"/>
        <w:rPr>
          <w:rFonts w:ascii="Maiandra GD" w:hAnsi="Maiandra GD"/>
          <w:b/>
          <w:bCs/>
          <w:u w:val="single"/>
          <w:rtl/>
          <w14:shadow w14:blurRad="50800" w14:dist="38100" w14:dir="2700000" w14:sx="100000" w14:sy="100000" w14:kx="0" w14:ky="0" w14:algn="tl">
            <w14:srgbClr w14:val="000000">
              <w14:alpha w14:val="60000"/>
            </w14:srgbClr>
          </w14:shadow>
        </w:rPr>
      </w:pPr>
      <w:r w:rsidRPr="005429ED">
        <w:rPr>
          <w:rFonts w:ascii="Maiandra GD" w:hAnsi="Maiandra GD" w:hint="cs"/>
          <w:b/>
          <w:bCs/>
          <w:u w:val="single"/>
          <w:rtl/>
          <w14:shadow w14:blurRad="50800" w14:dist="38100" w14:dir="2700000" w14:sx="100000" w14:sy="100000" w14:kx="0" w14:ky="0" w14:algn="tl">
            <w14:srgbClr w14:val="000000">
              <w14:alpha w14:val="60000"/>
            </w14:srgbClr>
          </w14:shadow>
        </w:rPr>
        <w:t>הפרת ההסכם והפסקת ההסכם</w:t>
      </w:r>
    </w:p>
    <w:p w:rsidR="00CB1DDD" w:rsidRPr="005429ED" w:rsidRDefault="00CB1DDD" w:rsidP="00CB1DDD">
      <w:pPr>
        <w:keepLines/>
        <w:widowControl w:val="0"/>
        <w:numPr>
          <w:ilvl w:val="1"/>
          <w:numId w:val="4"/>
        </w:numPr>
        <w:tabs>
          <w:tab w:val="left" w:pos="793"/>
        </w:tabs>
        <w:spacing w:after="60" w:line="360" w:lineRule="auto"/>
        <w:ind w:left="793" w:hanging="509"/>
        <w:contextualSpacing/>
        <w:jc w:val="both"/>
        <w:rPr>
          <w:b/>
          <w:bCs/>
          <w:rtl/>
        </w:rPr>
      </w:pPr>
      <w:r w:rsidRPr="005429ED">
        <w:rPr>
          <w:rFonts w:hint="cs"/>
          <w:rtl/>
        </w:rPr>
        <w:t>מבלי לפגוע בכלליות הסכם זה, הפרת האמור בסעיפים 4, 5, 6, 7, 8, 9, 12, 13 ו- 17 של ההסכם מהווה הפרה יסודית של ההסכם.</w:t>
      </w:r>
    </w:p>
    <w:p w:rsidR="00CB1DDD" w:rsidRPr="005429ED" w:rsidRDefault="00CB1DDD" w:rsidP="00CB1DDD">
      <w:pPr>
        <w:keepLines/>
        <w:widowControl w:val="0"/>
        <w:numPr>
          <w:ilvl w:val="1"/>
          <w:numId w:val="4"/>
        </w:numPr>
        <w:tabs>
          <w:tab w:val="left" w:pos="793"/>
        </w:tabs>
        <w:spacing w:after="60" w:line="360" w:lineRule="auto"/>
        <w:ind w:left="793" w:hanging="509"/>
        <w:contextualSpacing/>
        <w:jc w:val="both"/>
        <w:rPr>
          <w:b/>
          <w:bCs/>
        </w:rPr>
      </w:pPr>
      <w:r w:rsidRPr="005429ED">
        <w:rPr>
          <w:rFonts w:hint="cs"/>
          <w:rtl/>
        </w:rPr>
        <w:t xml:space="preserve">הפר הספק הסכם זה הפרה יסודית לפי הסכם זה או כהגדרתה בחוק החוזים (תרופות בשל הפרת הסכם), תשל"א </w:t>
      </w:r>
      <w:r w:rsidRPr="005429ED">
        <w:t>–</w:t>
      </w:r>
      <w:r w:rsidRPr="005429ED">
        <w:rPr>
          <w:rFonts w:hint="cs"/>
          <w:rtl/>
        </w:rPr>
        <w:t xml:space="preserve"> 1970, או הפר תנאי אחר מתנאי הסכם זה ולגבי הפרה זו ניתנה לספק הארכה לקיום התנאי, והתנאי לא קוים תוך זמן סביר לאחר מתן הארכה, רשאי המזמין בכל אחד מן  המקרים שפורטו לבטל הסכם זה, ו/או לחלופין רשאי המזמין לבצע בעצמו ו/או באמצעות אחרים כל דבר אשר היה אמור להיעשות על ידי הספק וזאת על חשבון הספק, וזאת בנוסף על  כל זכות שיש בידי המזמין על פי כל דין לאכוף על הספק לבצע התנאי ו/או ההתחייבויות על-פי ההסכם.</w:t>
      </w:r>
    </w:p>
    <w:p w:rsidR="00CB1DDD" w:rsidRPr="005429ED" w:rsidRDefault="00CB1DDD" w:rsidP="00CB1DDD">
      <w:pPr>
        <w:numPr>
          <w:ilvl w:val="1"/>
          <w:numId w:val="4"/>
        </w:numPr>
        <w:tabs>
          <w:tab w:val="left" w:pos="793"/>
          <w:tab w:val="left" w:pos="851"/>
        </w:tabs>
        <w:spacing w:after="120" w:line="360" w:lineRule="auto"/>
        <w:ind w:left="793" w:hanging="509"/>
        <w:contextualSpacing/>
        <w:jc w:val="both"/>
        <w:rPr>
          <w:rFonts w:ascii="Maiandra GD" w:hAnsi="Maiandra GD"/>
          <w:rtl/>
        </w:rPr>
      </w:pPr>
      <w:r w:rsidRPr="005429ED">
        <w:rPr>
          <w:rFonts w:ascii="Maiandra GD" w:hAnsi="Maiandra GD" w:hint="cs"/>
          <w:rtl/>
        </w:rPr>
        <w:t>מבלי לפגוע בכלליות האמור לעיל, יהיה המזמין רשאי לבטל הסכם זה ללא צורך בהודעה מוקדמת לספק, בהתרחש כל אחד מהמקרים הבאים:</w:t>
      </w:r>
    </w:p>
    <w:p w:rsidR="00CB1DDD" w:rsidRPr="005429ED" w:rsidRDefault="00CB1DDD" w:rsidP="00CB1DDD">
      <w:pPr>
        <w:numPr>
          <w:ilvl w:val="2"/>
          <w:numId w:val="4"/>
        </w:numPr>
        <w:tabs>
          <w:tab w:val="left" w:pos="1501"/>
        </w:tabs>
        <w:spacing w:after="120" w:line="360" w:lineRule="auto"/>
        <w:ind w:left="1501" w:hanging="708"/>
        <w:contextualSpacing/>
        <w:jc w:val="both"/>
        <w:rPr>
          <w:rFonts w:ascii="Maiandra GD" w:hAnsi="Maiandra GD"/>
          <w:rtl/>
        </w:rPr>
      </w:pPr>
      <w:r w:rsidRPr="005429ED">
        <w:rPr>
          <w:rFonts w:ascii="Maiandra GD" w:hAnsi="Maiandra GD" w:hint="cs"/>
          <w:rtl/>
        </w:rPr>
        <w:t>אם הספק הפסיק לנהל את עסקיו לתקופה רצופה העולה על 30 יום או פשט רגל.</w:t>
      </w:r>
    </w:p>
    <w:p w:rsidR="00CB1DDD" w:rsidRPr="005429ED" w:rsidRDefault="00CB1DDD" w:rsidP="00CB1DDD">
      <w:pPr>
        <w:numPr>
          <w:ilvl w:val="2"/>
          <w:numId w:val="4"/>
        </w:numPr>
        <w:tabs>
          <w:tab w:val="left" w:pos="1501"/>
        </w:tabs>
        <w:spacing w:after="120" w:line="360" w:lineRule="auto"/>
        <w:ind w:left="1501" w:hanging="708"/>
        <w:contextualSpacing/>
        <w:jc w:val="both"/>
        <w:rPr>
          <w:rFonts w:ascii="Maiandra GD" w:hAnsi="Maiandra GD"/>
        </w:rPr>
      </w:pPr>
      <w:r w:rsidRPr="005429ED">
        <w:rPr>
          <w:rFonts w:ascii="Maiandra GD" w:hAnsi="Maiandra GD" w:hint="cs"/>
          <w:rtl/>
        </w:rPr>
        <w:t>אם הספק  הסב את ההסכם, כולו או מקצתו, לאחר או העסיק קבלן משנה בביצוע התחייבויותיו על פי הסכם זה, מבלי לקבל מראש את הסכמת המזמין בכתב.</w:t>
      </w:r>
    </w:p>
    <w:p w:rsidR="00CB1DDD" w:rsidRPr="005429ED" w:rsidRDefault="00CB1DDD" w:rsidP="00CB1DDD">
      <w:pPr>
        <w:numPr>
          <w:ilvl w:val="2"/>
          <w:numId w:val="4"/>
        </w:numPr>
        <w:tabs>
          <w:tab w:val="left" w:pos="1501"/>
        </w:tabs>
        <w:spacing w:after="120" w:line="360" w:lineRule="auto"/>
        <w:ind w:left="1501" w:hanging="708"/>
        <w:contextualSpacing/>
        <w:jc w:val="both"/>
        <w:rPr>
          <w:rFonts w:ascii="Maiandra GD" w:hAnsi="Maiandra GD"/>
        </w:rPr>
      </w:pPr>
      <w:r w:rsidRPr="005429ED">
        <w:rPr>
          <w:rFonts w:ascii="Maiandra GD" w:hAnsi="Maiandra GD" w:hint="cs"/>
          <w:rtl/>
        </w:rPr>
        <w:t>אם הספק הסתלק מביצוע התחייבויותיו על פי ההסכם.</w:t>
      </w:r>
    </w:p>
    <w:p w:rsidR="00CB1DDD" w:rsidRPr="005429ED" w:rsidRDefault="00CB1DDD" w:rsidP="00CB1DDD">
      <w:pPr>
        <w:keepLines/>
        <w:widowControl w:val="0"/>
        <w:numPr>
          <w:ilvl w:val="0"/>
          <w:numId w:val="4"/>
        </w:numPr>
        <w:spacing w:before="240" w:after="60" w:line="360" w:lineRule="auto"/>
        <w:contextualSpacing/>
        <w:jc w:val="both"/>
        <w:rPr>
          <w:b/>
          <w:bCs/>
          <w:u w:val="single"/>
          <w:rtl/>
        </w:rPr>
      </w:pPr>
      <w:r w:rsidRPr="005429ED">
        <w:rPr>
          <w:rFonts w:hint="cs"/>
          <w:b/>
          <w:bCs/>
          <w:u w:val="single"/>
          <w:rtl/>
        </w:rPr>
        <w:t>מעמד הספק ועובדיו</w:t>
      </w:r>
    </w:p>
    <w:p w:rsidR="00CB1DDD" w:rsidRPr="005429ED" w:rsidRDefault="00CB1DDD" w:rsidP="00CB1DDD">
      <w:pPr>
        <w:keepLines/>
        <w:widowControl w:val="0"/>
        <w:numPr>
          <w:ilvl w:val="1"/>
          <w:numId w:val="4"/>
        </w:numPr>
        <w:tabs>
          <w:tab w:val="right" w:pos="-58"/>
          <w:tab w:val="left" w:pos="793"/>
        </w:tabs>
        <w:spacing w:after="60" w:line="360" w:lineRule="auto"/>
        <w:ind w:left="793" w:hanging="567"/>
        <w:contextualSpacing/>
        <w:jc w:val="both"/>
        <w:rPr>
          <w:rtl/>
        </w:rPr>
      </w:pPr>
      <w:r w:rsidRPr="005429ED">
        <w:rPr>
          <w:rFonts w:hint="cs"/>
          <w:rtl/>
        </w:rPr>
        <w:t>הספק מתחייב לספק, על חשבונו, את כוח האדם הנדרש לצורך אספקת השירותים, את ההשגחה על כוח האדם וכל דבר אחר הכרוך בכך.</w:t>
      </w:r>
    </w:p>
    <w:p w:rsidR="00CB1DDD" w:rsidRPr="005429ED" w:rsidRDefault="00CB1DDD" w:rsidP="00CB1DDD">
      <w:pPr>
        <w:keepLines/>
        <w:widowControl w:val="0"/>
        <w:numPr>
          <w:ilvl w:val="1"/>
          <w:numId w:val="4"/>
        </w:numPr>
        <w:tabs>
          <w:tab w:val="left" w:pos="793"/>
        </w:tabs>
        <w:spacing w:after="60" w:line="360" w:lineRule="auto"/>
        <w:ind w:left="793" w:hanging="567"/>
        <w:contextualSpacing/>
        <w:jc w:val="both"/>
      </w:pPr>
      <w:r w:rsidRPr="005429ED">
        <w:rPr>
          <w:rFonts w:hint="cs"/>
          <w:rtl/>
        </w:rPr>
        <w:t xml:space="preserve">במתן השירותים על פי הסכם זה, מתחייב הספק להעסיק את עובדי הצוות (כהגדרתם בפנייה לקבלת הצעות) בהתאם לרשימת השמות אשר העביר הספק בהצעתו, אלא אם ניתן אישורו המקדים ובכתב של המזמין להחלפת העובד בעובד אחר המועסק על ידי הספק. </w:t>
      </w:r>
    </w:p>
    <w:p w:rsidR="00CB1DDD" w:rsidRPr="005429ED" w:rsidRDefault="00CB1DDD" w:rsidP="00CB1DDD">
      <w:pPr>
        <w:keepLines/>
        <w:widowControl w:val="0"/>
        <w:tabs>
          <w:tab w:val="right" w:pos="-58"/>
          <w:tab w:val="left" w:pos="793"/>
        </w:tabs>
        <w:spacing w:after="60" w:line="360" w:lineRule="auto"/>
        <w:ind w:left="793" w:hanging="567"/>
        <w:contextualSpacing/>
        <w:jc w:val="both"/>
      </w:pPr>
      <w:r w:rsidRPr="005429ED">
        <w:rPr>
          <w:rFonts w:hint="cs"/>
          <w:rtl/>
        </w:rPr>
        <w:tab/>
        <w:t>העובד המחליף כאמור יהיה חייב לעמוד בתנאי הסף שנקבעו בנוסח הפנייה ביחס לעובדי הצוות.</w:t>
      </w:r>
    </w:p>
    <w:p w:rsidR="00CB1DDD" w:rsidRPr="005429ED" w:rsidRDefault="00CB1DDD" w:rsidP="00CB1DDD">
      <w:pPr>
        <w:keepLines/>
        <w:widowControl w:val="0"/>
        <w:numPr>
          <w:ilvl w:val="1"/>
          <w:numId w:val="4"/>
        </w:numPr>
        <w:tabs>
          <w:tab w:val="right" w:pos="-58"/>
          <w:tab w:val="left" w:pos="793"/>
        </w:tabs>
        <w:spacing w:after="60" w:line="360" w:lineRule="auto"/>
        <w:ind w:left="793" w:hanging="567"/>
        <w:contextualSpacing/>
        <w:jc w:val="both"/>
      </w:pPr>
      <w:r w:rsidRPr="005429ED">
        <w:rPr>
          <w:rFonts w:hint="cs"/>
          <w:rtl/>
        </w:rPr>
        <w:t xml:space="preserve">אישור המזמין להחלפתו של העובד כאמור הינו תנאי לשיבוצו על ידי הספק במתן השירותים עבור המזמין. המזמין אינו חייב לנמק את סירובו ליתן אישור להעסקת מי מבין עובדי הספק.  </w:t>
      </w:r>
    </w:p>
    <w:p w:rsidR="00CB1DDD" w:rsidRPr="005429ED" w:rsidRDefault="00CB1DDD" w:rsidP="00CB1DDD">
      <w:pPr>
        <w:keepLines/>
        <w:widowControl w:val="0"/>
        <w:numPr>
          <w:ilvl w:val="1"/>
          <w:numId w:val="4"/>
        </w:numPr>
        <w:tabs>
          <w:tab w:val="right" w:pos="-58"/>
          <w:tab w:val="left" w:pos="793"/>
        </w:tabs>
        <w:spacing w:after="60" w:line="360" w:lineRule="auto"/>
        <w:ind w:left="793" w:hanging="567"/>
        <w:contextualSpacing/>
        <w:jc w:val="both"/>
      </w:pPr>
      <w:r w:rsidRPr="005429ED">
        <w:rPr>
          <w:rFonts w:hint="cs"/>
          <w:rtl/>
        </w:rPr>
        <w:lastRenderedPageBreak/>
        <w:t xml:space="preserve">בעבודה שלצורך ביצועה יש צורך ברישום, רישיון או היתר לפי כל דין, על הספק להעסיק עובדים אשר נרשמו במרשם המתנהל על פי דין, או עובדים בעלי רישיון או היתר כאמור לפי העניין. </w:t>
      </w:r>
    </w:p>
    <w:p w:rsidR="00CB1DDD" w:rsidRPr="005429ED" w:rsidRDefault="00CB1DDD" w:rsidP="00CB1DDD">
      <w:pPr>
        <w:keepLines/>
        <w:widowControl w:val="0"/>
        <w:numPr>
          <w:ilvl w:val="1"/>
          <w:numId w:val="4"/>
        </w:numPr>
        <w:tabs>
          <w:tab w:val="right" w:pos="-58"/>
          <w:tab w:val="left" w:pos="793"/>
        </w:tabs>
        <w:spacing w:after="60" w:line="360" w:lineRule="auto"/>
        <w:ind w:left="793" w:hanging="567"/>
        <w:contextualSpacing/>
        <w:jc w:val="both"/>
      </w:pPr>
      <w:r w:rsidRPr="005429ED">
        <w:rPr>
          <w:rFonts w:ascii="Arial" w:hAnsi="Arial" w:hint="cs"/>
          <w:rtl/>
        </w:rPr>
        <w:t>מוצהר ומוסכם בזה בין הצדדים כי היחסים ביניהם לפי הסכם זה יוצרים יחס בין מזמין לבין קבלן המבצע הזמנות או בין מוכר שירותים לבין קונה שירותים או בין מוכר ידע לבין קונה ידע בלבד, והם אינם יוצרים יחסי עובד ומעביד בין הספק או המועסקים מטעמו ובין המזמין</w:t>
      </w:r>
      <w:r w:rsidRPr="005429ED">
        <w:rPr>
          <w:rFonts w:ascii="Arial" w:hAnsi="Arial" w:hint="cs"/>
          <w:b/>
          <w:bCs/>
          <w:rtl/>
        </w:rPr>
        <w:t xml:space="preserve">. </w:t>
      </w:r>
    </w:p>
    <w:p w:rsidR="00CB1DDD" w:rsidRPr="005429ED" w:rsidRDefault="00CB1DDD" w:rsidP="00CB1DDD">
      <w:pPr>
        <w:keepLines/>
        <w:widowControl w:val="0"/>
        <w:numPr>
          <w:ilvl w:val="1"/>
          <w:numId w:val="4"/>
        </w:numPr>
        <w:tabs>
          <w:tab w:val="right" w:pos="-58"/>
          <w:tab w:val="left" w:pos="793"/>
        </w:tabs>
        <w:spacing w:after="60" w:line="360" w:lineRule="auto"/>
        <w:ind w:left="793" w:hanging="567"/>
        <w:contextualSpacing/>
        <w:jc w:val="both"/>
      </w:pPr>
      <w:r w:rsidRPr="005429ED">
        <w:rPr>
          <w:rFonts w:hint="cs"/>
          <w:rtl/>
        </w:rPr>
        <w:t>אין לראות בכל זכות הניתנת על פי הסכם זה למזמין לפקח, להדריך או להורות לספק או למי מעובדיו או למי מטעמו אלא אמצעי להבטיח ביצוע הוראות הסכם זה במלואן.</w:t>
      </w:r>
    </w:p>
    <w:p w:rsidR="00CB1DDD" w:rsidRPr="005429ED" w:rsidRDefault="00CB1DDD" w:rsidP="00CB1DDD">
      <w:pPr>
        <w:keepLines/>
        <w:widowControl w:val="0"/>
        <w:numPr>
          <w:ilvl w:val="1"/>
          <w:numId w:val="4"/>
        </w:numPr>
        <w:tabs>
          <w:tab w:val="right" w:pos="-58"/>
          <w:tab w:val="left" w:pos="793"/>
        </w:tabs>
        <w:spacing w:after="60" w:line="360" w:lineRule="auto"/>
        <w:ind w:left="793" w:hanging="567"/>
        <w:contextualSpacing/>
        <w:jc w:val="both"/>
      </w:pPr>
      <w:r w:rsidRPr="005429ED">
        <w:rPr>
          <w:rFonts w:hint="cs"/>
          <w:rtl/>
        </w:rPr>
        <w:t>מוסכם בין הצדדים כי לא יתקיימו יחסי עובד – מעביד בין הספק ו/או מי מטעמו לבין המזמין.</w:t>
      </w:r>
    </w:p>
    <w:p w:rsidR="00CB1DDD" w:rsidRPr="005429ED" w:rsidRDefault="00CB1DDD" w:rsidP="00CB1DDD">
      <w:pPr>
        <w:keepLines/>
        <w:widowControl w:val="0"/>
        <w:numPr>
          <w:ilvl w:val="1"/>
          <w:numId w:val="4"/>
        </w:numPr>
        <w:tabs>
          <w:tab w:val="right" w:pos="-58"/>
          <w:tab w:val="left" w:pos="793"/>
        </w:tabs>
        <w:spacing w:after="60" w:line="360" w:lineRule="auto"/>
        <w:ind w:left="793" w:hanging="567"/>
        <w:contextualSpacing/>
        <w:jc w:val="both"/>
      </w:pPr>
      <w:r w:rsidRPr="005429ED">
        <w:rPr>
          <w:rFonts w:hint="cs"/>
          <w:rtl/>
        </w:rPr>
        <w:t>הספק מצהיר בזה כי הודיע והבהיר לכל המועסקים על ידיו לצורך ביצוע הסכם זה כי בינם ובין המזמין לא יתקיימו יחסי עובד - מעביד.</w:t>
      </w:r>
    </w:p>
    <w:p w:rsidR="00CB1DDD" w:rsidRPr="005429ED" w:rsidRDefault="00CB1DDD" w:rsidP="00CB1DDD">
      <w:pPr>
        <w:keepLines/>
        <w:widowControl w:val="0"/>
        <w:numPr>
          <w:ilvl w:val="1"/>
          <w:numId w:val="4"/>
        </w:numPr>
        <w:tabs>
          <w:tab w:val="right" w:pos="-58"/>
          <w:tab w:val="left" w:pos="793"/>
        </w:tabs>
        <w:spacing w:after="60" w:line="360" w:lineRule="auto"/>
        <w:ind w:left="793" w:hanging="567"/>
        <w:contextualSpacing/>
        <w:jc w:val="both"/>
      </w:pPr>
      <w:r w:rsidRPr="005429ED">
        <w:rPr>
          <w:rFonts w:hint="cs"/>
          <w:rtl/>
        </w:rPr>
        <w:t>המזמין לא ישלם כל תשלום לביטוח לאומי ויתר הזכויות הסוציאליות בקשר למועסקים על ידי הספק.</w:t>
      </w:r>
    </w:p>
    <w:p w:rsidR="00CB1DDD" w:rsidRPr="005429ED" w:rsidRDefault="00CB1DDD" w:rsidP="00CB1DDD">
      <w:pPr>
        <w:keepLines/>
        <w:widowControl w:val="0"/>
        <w:numPr>
          <w:ilvl w:val="1"/>
          <w:numId w:val="4"/>
        </w:numPr>
        <w:tabs>
          <w:tab w:val="left" w:pos="793"/>
        </w:tabs>
        <w:spacing w:after="60" w:line="360" w:lineRule="auto"/>
        <w:ind w:left="793" w:hanging="567"/>
        <w:contextualSpacing/>
        <w:jc w:val="both"/>
      </w:pPr>
      <w:r w:rsidRPr="005429ED">
        <w:rPr>
          <w:rFonts w:hint="cs"/>
          <w:rtl/>
        </w:rPr>
        <w:t xml:space="preserve">הספק מתחייב לשלם עבורו ועבור המועסקים מטעמו בביצוע הסכם זה את כל התשלומים שחובת תשלומם מוטלת עליו על פי כל דין או על פי הוראות ההסכמים הקיבוציים הכללים 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וכיוצ'. </w:t>
      </w:r>
    </w:p>
    <w:p w:rsidR="00CB1DDD" w:rsidRPr="005429ED" w:rsidRDefault="00CB1DDD" w:rsidP="00CB1DDD">
      <w:pPr>
        <w:keepLines/>
        <w:widowControl w:val="0"/>
        <w:numPr>
          <w:ilvl w:val="1"/>
          <w:numId w:val="4"/>
        </w:numPr>
        <w:tabs>
          <w:tab w:val="right" w:pos="-58"/>
          <w:tab w:val="left" w:pos="793"/>
        </w:tabs>
        <w:spacing w:after="60" w:line="360" w:lineRule="auto"/>
        <w:ind w:left="793" w:hanging="567"/>
        <w:contextualSpacing/>
        <w:jc w:val="both"/>
      </w:pPr>
      <w:r w:rsidRPr="005429ED">
        <w:rPr>
          <w:rFonts w:hint="cs"/>
          <w:rtl/>
        </w:rPr>
        <w:t xml:space="preserve">מבלי לפגוע בכלליות האמור לעיל מתחייב הספק לקיים לגבי המועסקים מטעמו בביצועו של הסכם זה את האמור בחוקים המפורטים להלן: </w:t>
      </w:r>
    </w:p>
    <w:p w:rsidR="00CB1DDD" w:rsidRPr="005429ED" w:rsidRDefault="00CB1DDD" w:rsidP="00CB1DDD">
      <w:pPr>
        <w:tabs>
          <w:tab w:val="left" w:pos="793"/>
        </w:tabs>
        <w:spacing w:before="60" w:after="60" w:line="360" w:lineRule="auto"/>
        <w:ind w:left="793"/>
        <w:contextualSpacing/>
        <w:jc w:val="both"/>
        <w:rPr>
          <w:rtl/>
        </w:rPr>
      </w:pPr>
      <w:r w:rsidRPr="005429ED">
        <w:rPr>
          <w:rFonts w:hint="cs"/>
          <w:rtl/>
        </w:rPr>
        <w:t>חוק שירות התעסוקה, תשי"ט – 1959</w:t>
      </w:r>
    </w:p>
    <w:p w:rsidR="00CB1DDD" w:rsidRPr="005429ED" w:rsidRDefault="00CB1DDD" w:rsidP="00CB1DDD">
      <w:pPr>
        <w:tabs>
          <w:tab w:val="left" w:pos="793"/>
        </w:tabs>
        <w:spacing w:before="60" w:after="60" w:line="360" w:lineRule="auto"/>
        <w:ind w:left="793"/>
        <w:contextualSpacing/>
        <w:jc w:val="both"/>
        <w:rPr>
          <w:rtl/>
        </w:rPr>
      </w:pPr>
      <w:r w:rsidRPr="005429ED">
        <w:rPr>
          <w:rFonts w:hint="cs"/>
          <w:rtl/>
        </w:rPr>
        <w:t xml:space="preserve">חוק שעות עבודה ומנוחה, תשי"א – 1951 </w:t>
      </w:r>
    </w:p>
    <w:p w:rsidR="00CB1DDD" w:rsidRPr="005429ED" w:rsidRDefault="00CB1DDD" w:rsidP="00CB1DDD">
      <w:pPr>
        <w:tabs>
          <w:tab w:val="left" w:pos="793"/>
        </w:tabs>
        <w:spacing w:before="60" w:after="60" w:line="360" w:lineRule="auto"/>
        <w:ind w:left="793"/>
        <w:contextualSpacing/>
        <w:jc w:val="both"/>
        <w:rPr>
          <w:rtl/>
        </w:rPr>
      </w:pPr>
      <w:r w:rsidRPr="005429ED">
        <w:rPr>
          <w:rFonts w:hint="cs"/>
          <w:rtl/>
        </w:rPr>
        <w:t>חוק דמי מחלה, תשל"ו – 1976</w:t>
      </w:r>
    </w:p>
    <w:p w:rsidR="00CB1DDD" w:rsidRPr="005429ED" w:rsidRDefault="00CB1DDD" w:rsidP="00CB1DDD">
      <w:pPr>
        <w:tabs>
          <w:tab w:val="left" w:pos="793"/>
        </w:tabs>
        <w:spacing w:before="60" w:after="60" w:line="360" w:lineRule="auto"/>
        <w:ind w:left="793"/>
        <w:contextualSpacing/>
        <w:jc w:val="both"/>
        <w:rPr>
          <w:rtl/>
        </w:rPr>
      </w:pPr>
      <w:r w:rsidRPr="005429ED">
        <w:rPr>
          <w:rFonts w:hint="cs"/>
          <w:rtl/>
        </w:rPr>
        <w:t>חוק חופשה שנתית, תשי"א – 1951</w:t>
      </w:r>
    </w:p>
    <w:p w:rsidR="00CB1DDD" w:rsidRPr="005429ED" w:rsidRDefault="00CB1DDD" w:rsidP="00CB1DDD">
      <w:pPr>
        <w:tabs>
          <w:tab w:val="left" w:pos="793"/>
        </w:tabs>
        <w:spacing w:before="60" w:after="60" w:line="360" w:lineRule="auto"/>
        <w:ind w:left="793"/>
        <w:contextualSpacing/>
        <w:jc w:val="both"/>
        <w:rPr>
          <w:rtl/>
        </w:rPr>
      </w:pPr>
      <w:r w:rsidRPr="005429ED">
        <w:rPr>
          <w:rFonts w:hint="cs"/>
          <w:rtl/>
        </w:rPr>
        <w:t xml:space="preserve">חוק עבודת נשים, תשי"ד – 1954 </w:t>
      </w:r>
    </w:p>
    <w:p w:rsidR="00CB1DDD" w:rsidRPr="005429ED" w:rsidRDefault="00CB1DDD" w:rsidP="00CB1DDD">
      <w:pPr>
        <w:tabs>
          <w:tab w:val="left" w:pos="793"/>
        </w:tabs>
        <w:spacing w:before="60" w:after="60" w:line="360" w:lineRule="auto"/>
        <w:ind w:left="793"/>
        <w:contextualSpacing/>
        <w:jc w:val="both"/>
        <w:rPr>
          <w:rtl/>
        </w:rPr>
      </w:pPr>
      <w:r w:rsidRPr="005429ED">
        <w:rPr>
          <w:rFonts w:hint="cs"/>
          <w:rtl/>
        </w:rPr>
        <w:t>חוק שכר שווה לעובדת ולעובד, תשנ"ו – 1996</w:t>
      </w:r>
    </w:p>
    <w:p w:rsidR="00CB1DDD" w:rsidRPr="005429ED" w:rsidRDefault="00CB1DDD" w:rsidP="00CB1DDD">
      <w:pPr>
        <w:tabs>
          <w:tab w:val="left" w:pos="793"/>
        </w:tabs>
        <w:spacing w:before="60" w:after="60" w:line="360" w:lineRule="auto"/>
        <w:ind w:left="793"/>
        <w:contextualSpacing/>
        <w:jc w:val="both"/>
        <w:rPr>
          <w:rtl/>
        </w:rPr>
      </w:pPr>
      <w:r w:rsidRPr="005429ED">
        <w:rPr>
          <w:rFonts w:hint="cs"/>
          <w:rtl/>
        </w:rPr>
        <w:t>חוק עבודת הנוער, תשי"ג – 1953</w:t>
      </w:r>
    </w:p>
    <w:p w:rsidR="00CB1DDD" w:rsidRPr="005429ED" w:rsidRDefault="00CB1DDD" w:rsidP="00CB1DDD">
      <w:pPr>
        <w:tabs>
          <w:tab w:val="left" w:pos="793"/>
        </w:tabs>
        <w:spacing w:before="60" w:after="60" w:line="360" w:lineRule="auto"/>
        <w:ind w:left="793"/>
        <w:contextualSpacing/>
        <w:jc w:val="both"/>
        <w:rPr>
          <w:rtl/>
        </w:rPr>
      </w:pPr>
      <w:r w:rsidRPr="005429ED">
        <w:rPr>
          <w:rFonts w:hint="cs"/>
          <w:rtl/>
        </w:rPr>
        <w:t>חוק החניכות, תשי"ג - 1953</w:t>
      </w:r>
    </w:p>
    <w:p w:rsidR="00CB1DDD" w:rsidRPr="005429ED" w:rsidRDefault="00CB1DDD" w:rsidP="00CB1DDD">
      <w:pPr>
        <w:tabs>
          <w:tab w:val="left" w:pos="793"/>
        </w:tabs>
        <w:spacing w:before="60" w:after="60" w:line="360" w:lineRule="auto"/>
        <w:ind w:left="793"/>
        <w:contextualSpacing/>
        <w:jc w:val="both"/>
        <w:rPr>
          <w:rtl/>
        </w:rPr>
      </w:pPr>
      <w:r w:rsidRPr="005429ED">
        <w:rPr>
          <w:rFonts w:hint="cs"/>
          <w:rtl/>
        </w:rPr>
        <w:t>חוק חיילים משוחררים (החזרה לעבודה), תש"ט – 1949</w:t>
      </w:r>
    </w:p>
    <w:p w:rsidR="00CB1DDD" w:rsidRPr="005429ED" w:rsidRDefault="00CB1DDD" w:rsidP="00CB1DDD">
      <w:pPr>
        <w:tabs>
          <w:tab w:val="left" w:pos="793"/>
        </w:tabs>
        <w:spacing w:before="60" w:after="60" w:line="360" w:lineRule="auto"/>
        <w:ind w:left="793"/>
        <w:contextualSpacing/>
        <w:jc w:val="both"/>
        <w:rPr>
          <w:rtl/>
        </w:rPr>
      </w:pPr>
      <w:r w:rsidRPr="005429ED">
        <w:rPr>
          <w:rFonts w:hint="cs"/>
          <w:rtl/>
        </w:rPr>
        <w:t>חוק הגנת השכר, תשכ"ח – 1958</w:t>
      </w:r>
    </w:p>
    <w:p w:rsidR="00CB1DDD" w:rsidRPr="005429ED" w:rsidRDefault="00CB1DDD" w:rsidP="00CB1DDD">
      <w:pPr>
        <w:tabs>
          <w:tab w:val="left" w:pos="793"/>
        </w:tabs>
        <w:spacing w:before="60" w:after="60" w:line="360" w:lineRule="auto"/>
        <w:ind w:left="793"/>
        <w:contextualSpacing/>
        <w:jc w:val="both"/>
        <w:rPr>
          <w:rtl/>
        </w:rPr>
      </w:pPr>
      <w:r w:rsidRPr="005429ED">
        <w:rPr>
          <w:rFonts w:hint="cs"/>
          <w:rtl/>
        </w:rPr>
        <w:t>חוק פיצויי פיטורים, תשכ"ג – 1963</w:t>
      </w:r>
    </w:p>
    <w:p w:rsidR="00CB1DDD" w:rsidRPr="005429ED" w:rsidRDefault="00CB1DDD" w:rsidP="00CB1DDD">
      <w:pPr>
        <w:tabs>
          <w:tab w:val="left" w:pos="793"/>
        </w:tabs>
        <w:spacing w:before="60" w:after="60" w:line="360" w:lineRule="auto"/>
        <w:ind w:left="793"/>
        <w:contextualSpacing/>
        <w:jc w:val="both"/>
        <w:rPr>
          <w:rtl/>
        </w:rPr>
      </w:pPr>
      <w:r w:rsidRPr="005429ED">
        <w:rPr>
          <w:rFonts w:hint="cs"/>
          <w:rtl/>
        </w:rPr>
        <w:t xml:space="preserve">חוק הביטוח הלאומי [נוסח משולב], תשנ"ה – 1995 </w:t>
      </w:r>
    </w:p>
    <w:p w:rsidR="00CB1DDD" w:rsidRPr="005429ED" w:rsidRDefault="00CB1DDD" w:rsidP="00CB1DDD">
      <w:pPr>
        <w:tabs>
          <w:tab w:val="left" w:pos="793"/>
        </w:tabs>
        <w:spacing w:before="60" w:after="60" w:line="360" w:lineRule="auto"/>
        <w:ind w:left="793"/>
        <w:contextualSpacing/>
        <w:jc w:val="both"/>
        <w:rPr>
          <w:rtl/>
        </w:rPr>
      </w:pPr>
      <w:r w:rsidRPr="005429ED">
        <w:rPr>
          <w:rFonts w:hint="cs"/>
          <w:rtl/>
        </w:rPr>
        <w:t>חוק שכר מינימום, תשמ"ז – 1987</w:t>
      </w:r>
    </w:p>
    <w:p w:rsidR="00CB1DDD" w:rsidRPr="005429ED" w:rsidRDefault="00CB1DDD" w:rsidP="00CB1DDD">
      <w:pPr>
        <w:tabs>
          <w:tab w:val="left" w:pos="793"/>
        </w:tabs>
        <w:spacing w:before="60" w:after="60" w:line="360" w:lineRule="auto"/>
        <w:ind w:left="793"/>
        <w:contextualSpacing/>
        <w:jc w:val="both"/>
        <w:rPr>
          <w:rtl/>
        </w:rPr>
      </w:pPr>
      <w:r w:rsidRPr="005429ED">
        <w:rPr>
          <w:rFonts w:hint="cs"/>
          <w:rtl/>
        </w:rPr>
        <w:t>חוק הודעה מוקדמת לפיטורים והתפטרות תשס"א- 2000</w:t>
      </w:r>
    </w:p>
    <w:p w:rsidR="00CB1DDD" w:rsidRPr="005429ED" w:rsidRDefault="00CB1DDD" w:rsidP="00CB1DDD">
      <w:pPr>
        <w:tabs>
          <w:tab w:val="left" w:pos="793"/>
        </w:tabs>
        <w:spacing w:before="60" w:after="60" w:line="360" w:lineRule="auto"/>
        <w:ind w:left="793"/>
        <w:contextualSpacing/>
        <w:jc w:val="both"/>
        <w:rPr>
          <w:rtl/>
        </w:rPr>
      </w:pPr>
      <w:r w:rsidRPr="005429ED">
        <w:rPr>
          <w:rFonts w:hint="cs"/>
          <w:rtl/>
        </w:rPr>
        <w:t>חוק הודעה לעובד (תנאי עבודה) תשס"ב – 2002</w:t>
      </w:r>
    </w:p>
    <w:p w:rsidR="00CB1DDD" w:rsidRPr="005429ED" w:rsidRDefault="00CB1DDD" w:rsidP="00CB1DDD">
      <w:pPr>
        <w:tabs>
          <w:tab w:val="left" w:pos="793"/>
        </w:tabs>
        <w:spacing w:line="360" w:lineRule="auto"/>
        <w:ind w:left="793"/>
        <w:contextualSpacing/>
        <w:jc w:val="both"/>
        <w:rPr>
          <w:rtl/>
        </w:rPr>
      </w:pPr>
      <w:r w:rsidRPr="005429ED">
        <w:rPr>
          <w:rFonts w:hint="cs"/>
          <w:rtl/>
        </w:rPr>
        <w:lastRenderedPageBreak/>
        <w:t>צו הרחבה לביטוח פנסיוני מקיף במשק לפי חוק הסכמים קיבוציים, התשי"ז-1957</w:t>
      </w:r>
    </w:p>
    <w:p w:rsidR="00CB1DDD" w:rsidRPr="005429ED" w:rsidRDefault="00CB1DDD" w:rsidP="00CB1DDD">
      <w:pPr>
        <w:tabs>
          <w:tab w:val="left" w:pos="793"/>
        </w:tabs>
        <w:spacing w:line="360" w:lineRule="auto"/>
        <w:ind w:left="793" w:hanging="567"/>
        <w:contextualSpacing/>
        <w:jc w:val="both"/>
        <w:rPr>
          <w:rtl/>
        </w:rPr>
      </w:pPr>
    </w:p>
    <w:p w:rsidR="00CB1DDD" w:rsidRPr="005429ED" w:rsidRDefault="00CB1DDD" w:rsidP="00CB1DDD">
      <w:pPr>
        <w:pStyle w:val="10"/>
        <w:keepNext w:val="0"/>
        <w:numPr>
          <w:ilvl w:val="1"/>
          <w:numId w:val="4"/>
        </w:numPr>
        <w:tabs>
          <w:tab w:val="left" w:pos="793"/>
        </w:tabs>
        <w:autoSpaceDE/>
        <w:autoSpaceDN/>
        <w:spacing w:before="100" w:beforeAutospacing="1" w:after="100" w:afterAutospacing="1" w:line="360" w:lineRule="auto"/>
        <w:ind w:left="793" w:right="0" w:hanging="567"/>
        <w:contextualSpacing/>
        <w:jc w:val="both"/>
        <w:rPr>
          <w:b w:val="0"/>
          <w:bCs w:val="0"/>
          <w:sz w:val="24"/>
          <w:szCs w:val="24"/>
          <w:rtl/>
        </w:rPr>
      </w:pPr>
      <w:r w:rsidRPr="005429ED">
        <w:rPr>
          <w:rFonts w:hint="cs"/>
          <w:b w:val="0"/>
          <w:bCs w:val="0"/>
          <w:sz w:val="24"/>
          <w:szCs w:val="24"/>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חויב המזמין או מי מטעמו לשלם סכום כלשהו מהסכומים האמורים לעיל בגין מי מהמועסקים על ידי הספק בביצוע הסכם זה, ישפה הספק את המזמין עם דרישתו הראשונה בגין כל סכום שחויב לשלם כאמור. הספק מוותר על כל טענה ו/או דרישה כל שהיא מהמזמין בנוגע לסכומים כאמור לעיל. </w:t>
      </w:r>
    </w:p>
    <w:p w:rsidR="00CB1DDD" w:rsidRPr="005429ED" w:rsidRDefault="00CB1DDD" w:rsidP="00CB1DDD">
      <w:pPr>
        <w:numPr>
          <w:ilvl w:val="0"/>
          <w:numId w:val="4"/>
        </w:numPr>
        <w:spacing w:before="360" w:after="240" w:line="360" w:lineRule="auto"/>
        <w:ind w:left="357" w:hanging="357"/>
        <w:contextualSpacing/>
        <w:jc w:val="both"/>
        <w:rPr>
          <w:rFonts w:ascii="Maiandra GD" w:hAnsi="Maiandra GD"/>
          <w:b/>
          <w:bCs/>
          <w:u w:val="single"/>
          <w14:shadow w14:blurRad="50800" w14:dist="38100" w14:dir="2700000" w14:sx="100000" w14:sy="100000" w14:kx="0" w14:ky="0" w14:algn="tl">
            <w14:srgbClr w14:val="000000">
              <w14:alpha w14:val="60000"/>
            </w14:srgbClr>
          </w14:shadow>
        </w:rPr>
      </w:pPr>
      <w:r w:rsidRPr="005429ED">
        <w:rPr>
          <w:rFonts w:ascii="Maiandra GD" w:hAnsi="Maiandra GD" w:hint="cs"/>
          <w:b/>
          <w:bCs/>
          <w:u w:val="single"/>
          <w:rtl/>
          <w14:shadow w14:blurRad="50800" w14:dist="38100" w14:dir="2700000" w14:sx="100000" w14:sy="100000" w14:kx="0" w14:ky="0" w14:algn="tl">
            <w14:srgbClr w14:val="000000">
              <w14:alpha w14:val="60000"/>
            </w14:srgbClr>
          </w14:shadow>
        </w:rPr>
        <w:t>יחסים בין הצדדים</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מוצהר ומוסכם בזה בין הצדדים כי היחסים ביניהם לפי הסכם זה אינם יוצרים אלא יחס בין מזמין לקבלן המבצע הזמנות ו/או בין מוכר שירותים וקונה שירותים ו/או בין מוכר ידע לקונה ידע, וכי על הספק בלבד תחול האחריות לכל אובדן או נזק אשר ייגרמו בשל ביצוע השירותים.</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Pr>
      </w:pPr>
      <w:r w:rsidRPr="005429ED">
        <w:rPr>
          <w:rFonts w:ascii="Maiandra GD" w:hAnsi="Maiandra GD" w:hint="cs"/>
          <w:rtl/>
        </w:rPr>
        <w:t xml:space="preserve">מוצהר ומוסכם בין הצדדים כי אין לראות בכל זכות הניתנת על פי הסכם זה למזמין לפקח, להדריך, או להורות לספק אלא אמצעי להבטיח ביצוע הוראות הסכם זה במלואו, ולא יהיו לספק זכויות כלשהן של עובד מדינה והוא לא יהיה זכאי לכל תשלום, פיצויים או הטבות אחרות בקשר עם ביצוע הסכם זה או הוראה שניתנה על פיו או בקשר עם ביטול או סיום הסכם זה או הפסקת ביצוע השירותים על פי הסכם זה מכל סיבה שהיא. </w:t>
      </w:r>
    </w:p>
    <w:p w:rsidR="00CB1DDD" w:rsidRPr="005429ED" w:rsidRDefault="00CB1DDD" w:rsidP="00CB1DDD">
      <w:pPr>
        <w:tabs>
          <w:tab w:val="left" w:pos="851"/>
        </w:tabs>
        <w:spacing w:after="120" w:line="360" w:lineRule="auto"/>
        <w:contextualSpacing/>
        <w:jc w:val="both"/>
        <w:rPr>
          <w:rFonts w:ascii="Maiandra GD" w:hAnsi="Maiandra GD"/>
          <w:rtl/>
        </w:rPr>
      </w:pPr>
    </w:p>
    <w:p w:rsidR="00CB1DDD" w:rsidRPr="005429ED" w:rsidRDefault="00CB1DDD" w:rsidP="00CB1DDD">
      <w:pPr>
        <w:numPr>
          <w:ilvl w:val="0"/>
          <w:numId w:val="4"/>
        </w:numPr>
        <w:spacing w:before="360" w:after="240" w:line="360" w:lineRule="auto"/>
        <w:ind w:left="357" w:hanging="357"/>
        <w:contextualSpacing/>
        <w:jc w:val="both"/>
        <w:rPr>
          <w:rFonts w:ascii="Maiandra GD" w:hAnsi="Maiandra GD"/>
          <w:b/>
          <w:bCs/>
          <w:u w:val="single"/>
          <w:rtl/>
          <w14:shadow w14:blurRad="50800" w14:dist="38100" w14:dir="2700000" w14:sx="100000" w14:sy="100000" w14:kx="0" w14:ky="0" w14:algn="tl">
            <w14:srgbClr w14:val="000000">
              <w14:alpha w14:val="60000"/>
            </w14:srgbClr>
          </w14:shadow>
        </w:rPr>
      </w:pPr>
      <w:r w:rsidRPr="005429ED">
        <w:rPr>
          <w:rFonts w:ascii="Maiandra GD" w:hAnsi="Maiandra GD" w:hint="cs"/>
          <w:b/>
          <w:bCs/>
          <w:u w:val="single"/>
          <w:rtl/>
          <w14:shadow w14:blurRad="50800" w14:dist="38100" w14:dir="2700000" w14:sx="100000" w14:sy="100000" w14:kx="0" w14:ky="0" w14:algn="tl">
            <w14:srgbClr w14:val="000000">
              <w14:alpha w14:val="60000"/>
            </w14:srgbClr>
          </w14:shadow>
        </w:rPr>
        <w:t>אחריות בנזיקין</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הספק יישא באחריות לכל נזק ישיר או עקיף עקב מעשה או מחדל שלו תוך כדי ביצוע התחייבויותיו על פי הסכם זה, במישרין ו/או בעקיפין, עקב רשלנות, מעשה או מחדל או בגין הפרת דרישות הסכם זה שגרמה לנזק, לגופו ו/או לרכושו של אדם כלשהו בין ממשי ובין כלכלי, וינקוט בכל האמצעים המעשיים למניעתם.</w:t>
      </w:r>
    </w:p>
    <w:p w:rsidR="00CB1DDD" w:rsidRDefault="00CB1DDD" w:rsidP="00CB1DDD">
      <w:pPr>
        <w:numPr>
          <w:ilvl w:val="1"/>
          <w:numId w:val="4"/>
        </w:numPr>
        <w:tabs>
          <w:tab w:val="left" w:pos="851"/>
        </w:tabs>
        <w:spacing w:after="120" w:line="360" w:lineRule="auto"/>
        <w:ind w:left="850" w:hanging="493"/>
        <w:contextualSpacing/>
        <w:jc w:val="both"/>
        <w:rPr>
          <w:rFonts w:ascii="Maiandra GD" w:hAnsi="Maiandra GD"/>
        </w:rPr>
      </w:pPr>
      <w:r w:rsidRPr="005429ED">
        <w:rPr>
          <w:rFonts w:ascii="Maiandra GD" w:hAnsi="Maiandra GD" w:hint="cs"/>
          <w:rtl/>
        </w:rPr>
        <w:t>הספק  מתחייב לשפות את המזמין בגין כל תשלום, פיצוי, שכר טרחת עו"ד וכל הוצאה אחרת שישולמו בהתאם לפסק דין חלוט בקשר עם תביעה שהוגשה כנגד המזמין ו/או מי מטעמו והאחריות לגביה חלה על הספק  בהתאם לאמור בס"ק 10.1 לעיל.</w:t>
      </w:r>
    </w:p>
    <w:p w:rsidR="00B4109A" w:rsidRDefault="00B4109A" w:rsidP="00B4109A">
      <w:pPr>
        <w:tabs>
          <w:tab w:val="left" w:pos="851"/>
        </w:tabs>
        <w:spacing w:after="120" w:line="360" w:lineRule="auto"/>
        <w:ind w:left="850"/>
        <w:contextualSpacing/>
        <w:jc w:val="both"/>
        <w:rPr>
          <w:rFonts w:ascii="Maiandra GD" w:hAnsi="Maiandra GD"/>
        </w:rPr>
      </w:pPr>
    </w:p>
    <w:p w:rsidR="003505CE" w:rsidRPr="00086E88" w:rsidRDefault="003505CE" w:rsidP="00B4109A">
      <w:pPr>
        <w:numPr>
          <w:ilvl w:val="1"/>
          <w:numId w:val="4"/>
        </w:numPr>
        <w:tabs>
          <w:tab w:val="left" w:pos="851"/>
        </w:tabs>
        <w:spacing w:after="120" w:line="360" w:lineRule="auto"/>
        <w:ind w:left="850" w:hanging="493"/>
        <w:contextualSpacing/>
        <w:jc w:val="both"/>
        <w:rPr>
          <w:rFonts w:ascii="Maiandra GD" w:hAnsi="Maiandra GD"/>
          <w:rtl/>
        </w:rPr>
      </w:pPr>
      <w:r w:rsidRPr="00086E88">
        <w:rPr>
          <w:rFonts w:hint="cs"/>
          <w:u w:val="single"/>
          <w:rtl/>
        </w:rPr>
        <w:t>ביטוח</w:t>
      </w:r>
      <w:r w:rsidR="00DF3052" w:rsidRPr="00086E88">
        <w:rPr>
          <w:rFonts w:hint="cs"/>
          <w:u w:val="single"/>
          <w:rtl/>
        </w:rPr>
        <w:t>ים</w:t>
      </w:r>
      <w:r w:rsidRPr="00086E88">
        <w:rPr>
          <w:rFonts w:hint="cs"/>
          <w:rtl/>
        </w:rPr>
        <w:t xml:space="preserve"> </w:t>
      </w:r>
    </w:p>
    <w:p w:rsidR="003505CE" w:rsidRDefault="003505CE" w:rsidP="00031925">
      <w:pPr>
        <w:spacing w:line="360" w:lineRule="auto"/>
        <w:ind w:left="84"/>
        <w:jc w:val="both"/>
        <w:rPr>
          <w:rtl/>
        </w:rPr>
      </w:pPr>
      <w:r w:rsidRPr="00086E88">
        <w:rPr>
          <w:rFonts w:hint="cs"/>
          <w:rtl/>
        </w:rPr>
        <w:t>היועץ/הספק מתחייב לבצע ולקיים את הביטוחים המפורטים בזה לטובתו ולטובת</w:t>
      </w:r>
      <w:r w:rsidR="00A322B5" w:rsidRPr="00086E88">
        <w:rPr>
          <w:rFonts w:hint="cs"/>
          <w:rtl/>
        </w:rPr>
        <w:t xml:space="preserve"> </w:t>
      </w:r>
      <w:r w:rsidRPr="00086E88">
        <w:rPr>
          <w:rFonts w:hint="cs"/>
          <w:rtl/>
        </w:rPr>
        <w:t xml:space="preserve">מדינת ישראל </w:t>
      </w:r>
      <w:r w:rsidRPr="00086E88">
        <w:rPr>
          <w:rtl/>
        </w:rPr>
        <w:t>–</w:t>
      </w:r>
      <w:r w:rsidRPr="00086E88">
        <w:rPr>
          <w:rFonts w:hint="cs"/>
          <w:rtl/>
        </w:rPr>
        <w:t xml:space="preserve"> משרד האוצר, רשות המיסים בישראל ולהציגם לרשות המיסים </w:t>
      </w:r>
      <w:r w:rsidR="00A322B5" w:rsidRPr="00086E88">
        <w:rPr>
          <w:rFonts w:hint="cs"/>
          <w:rtl/>
        </w:rPr>
        <w:t xml:space="preserve">בישראל, כאשר  הם </w:t>
      </w:r>
      <w:r w:rsidRPr="00086E88">
        <w:rPr>
          <w:rFonts w:hint="cs"/>
          <w:rtl/>
        </w:rPr>
        <w:t>כוללים את הכיסויים  והתנאים הנדרשים כאשר גבולות האחריות</w:t>
      </w:r>
      <w:r w:rsidR="00A322B5" w:rsidRPr="00086E88">
        <w:rPr>
          <w:rFonts w:hint="cs"/>
          <w:rtl/>
        </w:rPr>
        <w:t xml:space="preserve"> </w:t>
      </w:r>
      <w:r w:rsidRPr="00086E88">
        <w:rPr>
          <w:rFonts w:hint="cs"/>
          <w:rtl/>
        </w:rPr>
        <w:t xml:space="preserve">לא יפחתו מהמצוין להלן:- </w:t>
      </w:r>
    </w:p>
    <w:p w:rsidR="00086E88" w:rsidRDefault="00086E88" w:rsidP="00031925">
      <w:pPr>
        <w:spacing w:line="360" w:lineRule="auto"/>
        <w:ind w:left="84"/>
        <w:jc w:val="both"/>
        <w:rPr>
          <w:rtl/>
        </w:rPr>
      </w:pPr>
    </w:p>
    <w:p w:rsidR="00086E88" w:rsidRDefault="00086E88" w:rsidP="00031925">
      <w:pPr>
        <w:spacing w:line="360" w:lineRule="auto"/>
        <w:ind w:left="84"/>
        <w:jc w:val="both"/>
        <w:rPr>
          <w:rtl/>
        </w:rPr>
      </w:pPr>
    </w:p>
    <w:p w:rsidR="00086E88" w:rsidRPr="00086E88" w:rsidRDefault="00086E88" w:rsidP="00086E88">
      <w:pPr>
        <w:spacing w:line="360" w:lineRule="auto"/>
        <w:ind w:left="84"/>
        <w:jc w:val="both"/>
        <w:rPr>
          <w:rtl/>
        </w:rPr>
      </w:pPr>
    </w:p>
    <w:p w:rsidR="00DF3052" w:rsidRPr="00086E88" w:rsidRDefault="003505CE" w:rsidP="00086E88">
      <w:pPr>
        <w:numPr>
          <w:ilvl w:val="2"/>
          <w:numId w:val="4"/>
        </w:numPr>
        <w:spacing w:after="120" w:line="360" w:lineRule="auto"/>
        <w:ind w:left="509"/>
        <w:contextualSpacing/>
        <w:jc w:val="both"/>
        <w:rPr>
          <w:rtl/>
        </w:rPr>
      </w:pPr>
      <w:r w:rsidRPr="00086E88">
        <w:rPr>
          <w:rFonts w:hint="cs"/>
          <w:rtl/>
        </w:rPr>
        <w:lastRenderedPageBreak/>
        <w:t>ביטוח חבות מעבידים</w:t>
      </w:r>
    </w:p>
    <w:p w:rsidR="003505CE" w:rsidRPr="00086E88" w:rsidRDefault="003505CE" w:rsidP="00086E88">
      <w:pPr>
        <w:pStyle w:val="ab"/>
        <w:numPr>
          <w:ilvl w:val="3"/>
          <w:numId w:val="4"/>
        </w:numPr>
        <w:spacing w:line="360" w:lineRule="auto"/>
        <w:ind w:left="651"/>
        <w:jc w:val="both"/>
        <w:rPr>
          <w:rFonts w:cs="David"/>
          <w:sz w:val="24"/>
          <w:szCs w:val="24"/>
          <w:rtl/>
        </w:rPr>
      </w:pPr>
      <w:r w:rsidRPr="00086E88">
        <w:rPr>
          <w:rFonts w:cs="David" w:hint="cs"/>
          <w:sz w:val="24"/>
          <w:szCs w:val="24"/>
          <w:rtl/>
        </w:rPr>
        <w:t>היועץ/הספק יבטח את אחריותו כלפי עובדיו בביטוח חבות המעבידים בכל תחומי מדינת ישראל והשטחים המוחזקים;</w:t>
      </w:r>
    </w:p>
    <w:p w:rsidR="003505CE" w:rsidRPr="00086E88" w:rsidRDefault="003505CE" w:rsidP="00086E88">
      <w:pPr>
        <w:pStyle w:val="ab"/>
        <w:numPr>
          <w:ilvl w:val="3"/>
          <w:numId w:val="4"/>
        </w:numPr>
        <w:spacing w:line="360" w:lineRule="auto"/>
        <w:ind w:left="651"/>
        <w:jc w:val="both"/>
        <w:rPr>
          <w:rFonts w:cs="David"/>
          <w:sz w:val="24"/>
          <w:szCs w:val="24"/>
          <w:rtl/>
        </w:rPr>
      </w:pPr>
      <w:r w:rsidRPr="00086E88">
        <w:rPr>
          <w:rFonts w:cs="David" w:hint="cs"/>
          <w:sz w:val="24"/>
          <w:szCs w:val="24"/>
          <w:rtl/>
        </w:rPr>
        <w:t xml:space="preserve">גבולות האחריות לא יפחתו מסך - 5,000,000 דולר ארה"ב לעובד, למקרה ולשנת ביטוח.   </w:t>
      </w:r>
    </w:p>
    <w:p w:rsidR="00DF3052" w:rsidRPr="00086E88" w:rsidRDefault="003505CE" w:rsidP="00086E88">
      <w:pPr>
        <w:pStyle w:val="ab"/>
        <w:numPr>
          <w:ilvl w:val="3"/>
          <w:numId w:val="4"/>
        </w:numPr>
        <w:spacing w:line="360" w:lineRule="auto"/>
        <w:ind w:left="651"/>
        <w:jc w:val="both"/>
        <w:rPr>
          <w:rFonts w:cs="David"/>
          <w:sz w:val="24"/>
          <w:szCs w:val="24"/>
          <w:rtl/>
        </w:rPr>
      </w:pPr>
      <w:r w:rsidRPr="00086E88">
        <w:rPr>
          <w:rFonts w:cs="David" w:hint="cs"/>
          <w:sz w:val="24"/>
          <w:szCs w:val="24"/>
          <w:rtl/>
        </w:rPr>
        <w:t>הביטוח יורחב לכסות את חבותו של המבוטח כלפי קבלנים,  קבלני משנה ועובדיהם היה ויחשב כמעבידם;</w:t>
      </w:r>
    </w:p>
    <w:p w:rsidR="00DF3052" w:rsidRPr="00086E88" w:rsidRDefault="003505CE" w:rsidP="00086E88">
      <w:pPr>
        <w:pStyle w:val="ab"/>
        <w:numPr>
          <w:ilvl w:val="3"/>
          <w:numId w:val="4"/>
        </w:numPr>
        <w:tabs>
          <w:tab w:val="left" w:pos="1106"/>
        </w:tabs>
        <w:spacing w:line="360" w:lineRule="auto"/>
        <w:ind w:left="651"/>
        <w:jc w:val="both"/>
        <w:rPr>
          <w:rFonts w:cs="David"/>
          <w:b/>
          <w:bCs/>
          <w:sz w:val="24"/>
          <w:szCs w:val="24"/>
          <w:rtl/>
        </w:rPr>
      </w:pPr>
      <w:r w:rsidRPr="00086E88">
        <w:rPr>
          <w:rFonts w:cs="David" w:hint="cs"/>
          <w:sz w:val="24"/>
          <w:szCs w:val="24"/>
          <w:rtl/>
        </w:rPr>
        <w:t xml:space="preserve">הביטוח יורחב לשפות את מדינת ישראל </w:t>
      </w:r>
      <w:r w:rsidRPr="00086E88">
        <w:rPr>
          <w:rFonts w:cs="David"/>
          <w:sz w:val="24"/>
          <w:szCs w:val="24"/>
          <w:rtl/>
        </w:rPr>
        <w:t>–</w:t>
      </w:r>
      <w:r w:rsidRPr="00086E88">
        <w:rPr>
          <w:rFonts w:cs="David" w:hint="cs"/>
          <w:sz w:val="24"/>
          <w:szCs w:val="24"/>
          <w:rtl/>
        </w:rPr>
        <w:t xml:space="preserve"> משרד האוצר, רשות המיסים בישראל היה ונטען לעניין קרות תאונת עבודה/מחלת מקצוע כלשהי  כי הם נושאים בחבות מעביד כלשהם</w:t>
      </w:r>
      <w:r w:rsidRPr="00086E88">
        <w:rPr>
          <w:rFonts w:cs="David" w:hint="cs"/>
          <w:b/>
          <w:bCs/>
          <w:sz w:val="24"/>
          <w:szCs w:val="24"/>
          <w:rtl/>
        </w:rPr>
        <w:t xml:space="preserve"> </w:t>
      </w:r>
      <w:r w:rsidRPr="00086E88">
        <w:rPr>
          <w:rFonts w:cs="David" w:hint="cs"/>
          <w:sz w:val="24"/>
          <w:szCs w:val="24"/>
          <w:rtl/>
        </w:rPr>
        <w:t>כלפי מי מעובדי היועץ/הספק ומועסקיו.</w:t>
      </w:r>
    </w:p>
    <w:p w:rsidR="003505CE" w:rsidRPr="00086E88" w:rsidRDefault="003505CE" w:rsidP="00086E88">
      <w:pPr>
        <w:numPr>
          <w:ilvl w:val="2"/>
          <w:numId w:val="4"/>
        </w:numPr>
        <w:spacing w:after="120" w:line="360" w:lineRule="auto"/>
        <w:ind w:left="509"/>
        <w:contextualSpacing/>
        <w:jc w:val="both"/>
        <w:rPr>
          <w:rtl/>
        </w:rPr>
      </w:pPr>
      <w:r w:rsidRPr="00086E88">
        <w:rPr>
          <w:rFonts w:hint="cs"/>
          <w:rtl/>
        </w:rPr>
        <w:t xml:space="preserve">ביטוח אחריות כלפי צד שלישי </w:t>
      </w:r>
    </w:p>
    <w:p w:rsidR="003505CE" w:rsidRPr="00086E88" w:rsidRDefault="003505CE" w:rsidP="00086E88">
      <w:pPr>
        <w:pStyle w:val="ab"/>
        <w:numPr>
          <w:ilvl w:val="3"/>
          <w:numId w:val="4"/>
        </w:numPr>
        <w:tabs>
          <w:tab w:val="left" w:pos="1106"/>
        </w:tabs>
        <w:spacing w:line="360" w:lineRule="auto"/>
        <w:ind w:left="651"/>
        <w:jc w:val="both"/>
        <w:rPr>
          <w:rFonts w:cs="David"/>
          <w:sz w:val="24"/>
          <w:szCs w:val="24"/>
          <w:rtl/>
        </w:rPr>
      </w:pPr>
      <w:r w:rsidRPr="00086E88">
        <w:rPr>
          <w:rFonts w:cs="David" w:hint="cs"/>
          <w:sz w:val="24"/>
          <w:szCs w:val="24"/>
          <w:rtl/>
        </w:rPr>
        <w:t>היועץ/הספק יבטח את אחריותו החוקית על פי דיני מדינת ישראל בביטוח אחריות כלפי צד שלישי גוף ורכוש בגין פעילותו בכל תחומי מדינת ישראל והשטחים המוחזקים;</w:t>
      </w:r>
    </w:p>
    <w:p w:rsidR="003505CE" w:rsidRPr="00086E88" w:rsidRDefault="003505CE" w:rsidP="00086E88">
      <w:pPr>
        <w:pStyle w:val="ab"/>
        <w:numPr>
          <w:ilvl w:val="3"/>
          <w:numId w:val="4"/>
        </w:numPr>
        <w:tabs>
          <w:tab w:val="left" w:pos="1106"/>
        </w:tabs>
        <w:spacing w:line="360" w:lineRule="auto"/>
        <w:ind w:left="651"/>
        <w:jc w:val="both"/>
        <w:rPr>
          <w:rFonts w:cs="David"/>
          <w:sz w:val="24"/>
          <w:szCs w:val="24"/>
          <w:rtl/>
        </w:rPr>
      </w:pPr>
      <w:r w:rsidRPr="00086E88">
        <w:rPr>
          <w:rFonts w:cs="David" w:hint="cs"/>
          <w:sz w:val="24"/>
          <w:szCs w:val="24"/>
          <w:rtl/>
        </w:rPr>
        <w:t>גבול האחריות לא יפחת מ 500,000  דולר ארה"ב  למקרה ולשנה.</w:t>
      </w:r>
    </w:p>
    <w:p w:rsidR="00DF3052" w:rsidRPr="00086E88" w:rsidRDefault="003505CE" w:rsidP="00086E88">
      <w:pPr>
        <w:pStyle w:val="ab"/>
        <w:numPr>
          <w:ilvl w:val="3"/>
          <w:numId w:val="4"/>
        </w:numPr>
        <w:tabs>
          <w:tab w:val="left" w:pos="1106"/>
        </w:tabs>
        <w:spacing w:line="360" w:lineRule="auto"/>
        <w:ind w:left="651"/>
        <w:jc w:val="both"/>
        <w:rPr>
          <w:rFonts w:cs="David"/>
          <w:sz w:val="24"/>
          <w:szCs w:val="24"/>
          <w:rtl/>
        </w:rPr>
      </w:pPr>
      <w:r w:rsidRPr="00086E88">
        <w:rPr>
          <w:rFonts w:cs="David" w:hint="cs"/>
          <w:sz w:val="24"/>
          <w:szCs w:val="24"/>
          <w:rtl/>
        </w:rPr>
        <w:t>הביטוח מורחב לכסות את חבותו של המבוטח כלפי צד שלישי בגין פעילות של קבלנים, קבלני משנה ועובדיהם.</w:t>
      </w:r>
    </w:p>
    <w:p w:rsidR="003505CE" w:rsidRPr="00086E88" w:rsidRDefault="003505CE" w:rsidP="00086E88">
      <w:pPr>
        <w:pStyle w:val="ab"/>
        <w:numPr>
          <w:ilvl w:val="3"/>
          <w:numId w:val="4"/>
        </w:numPr>
        <w:tabs>
          <w:tab w:val="left" w:pos="1106"/>
        </w:tabs>
        <w:spacing w:line="360" w:lineRule="auto"/>
        <w:ind w:left="651"/>
        <w:jc w:val="both"/>
        <w:rPr>
          <w:rFonts w:cs="David"/>
          <w:sz w:val="24"/>
          <w:szCs w:val="24"/>
          <w:rtl/>
        </w:rPr>
      </w:pPr>
      <w:r w:rsidRPr="00086E88">
        <w:rPr>
          <w:rFonts w:cs="David" w:hint="cs"/>
          <w:sz w:val="24"/>
          <w:szCs w:val="24"/>
          <w:rtl/>
        </w:rPr>
        <w:t xml:space="preserve">בפוליסה ייכלל סעיף אחריות צולבת - </w:t>
      </w:r>
      <w:r w:rsidRPr="00086E88">
        <w:rPr>
          <w:rFonts w:cs="David" w:hint="cs"/>
          <w:sz w:val="24"/>
          <w:szCs w:val="24"/>
        </w:rPr>
        <w:t>C</w:t>
      </w:r>
      <w:r w:rsidRPr="00086E88">
        <w:rPr>
          <w:rFonts w:cs="David"/>
          <w:sz w:val="24"/>
          <w:szCs w:val="24"/>
        </w:rPr>
        <w:t>ross  Liability</w:t>
      </w:r>
      <w:r w:rsidRPr="00086E88">
        <w:rPr>
          <w:rFonts w:cs="David" w:hint="cs"/>
          <w:sz w:val="24"/>
          <w:szCs w:val="24"/>
          <w:rtl/>
        </w:rPr>
        <w:t xml:space="preserve"> .                                      </w:t>
      </w:r>
    </w:p>
    <w:p w:rsidR="00031925" w:rsidRPr="00086E88" w:rsidRDefault="003505CE" w:rsidP="00086E88">
      <w:pPr>
        <w:pStyle w:val="ab"/>
        <w:numPr>
          <w:ilvl w:val="3"/>
          <w:numId w:val="4"/>
        </w:numPr>
        <w:tabs>
          <w:tab w:val="left" w:pos="1106"/>
        </w:tabs>
        <w:spacing w:line="360" w:lineRule="auto"/>
        <w:ind w:left="651"/>
        <w:jc w:val="both"/>
        <w:rPr>
          <w:rFonts w:cs="David"/>
          <w:sz w:val="24"/>
          <w:szCs w:val="24"/>
          <w:rtl/>
        </w:rPr>
      </w:pPr>
      <w:r w:rsidRPr="00086E88">
        <w:rPr>
          <w:rFonts w:cs="David" w:hint="cs"/>
          <w:sz w:val="24"/>
          <w:szCs w:val="24"/>
          <w:rtl/>
        </w:rPr>
        <w:t xml:space="preserve">הביטוח יורחב לשפות את מדינת ישראל </w:t>
      </w:r>
      <w:r w:rsidRPr="00086E88">
        <w:rPr>
          <w:rFonts w:cs="David"/>
          <w:sz w:val="24"/>
          <w:szCs w:val="24"/>
          <w:rtl/>
        </w:rPr>
        <w:t>–</w:t>
      </w:r>
      <w:r w:rsidRPr="00086E88">
        <w:rPr>
          <w:rFonts w:cs="David" w:hint="cs"/>
          <w:sz w:val="24"/>
          <w:szCs w:val="24"/>
          <w:rtl/>
        </w:rPr>
        <w:t xml:space="preserve">  משרד האוצר, רשות המיסים בישראל ככל  שייחשבו אחראים למעשי ו/או מחדלי היועץ/הספק וכל הפועלים מטעמו. </w:t>
      </w:r>
    </w:p>
    <w:p w:rsidR="003505CE" w:rsidRPr="00086E88" w:rsidRDefault="003505CE" w:rsidP="00086E88">
      <w:pPr>
        <w:numPr>
          <w:ilvl w:val="2"/>
          <w:numId w:val="4"/>
        </w:numPr>
        <w:spacing w:after="120" w:line="360" w:lineRule="auto"/>
        <w:ind w:left="509"/>
        <w:contextualSpacing/>
        <w:jc w:val="both"/>
        <w:rPr>
          <w:rtl/>
        </w:rPr>
      </w:pPr>
      <w:r w:rsidRPr="00086E88">
        <w:rPr>
          <w:rFonts w:hint="cs"/>
          <w:rtl/>
        </w:rPr>
        <w:t>ביטוח אחריות מקצועית</w:t>
      </w:r>
    </w:p>
    <w:p w:rsidR="003505CE" w:rsidRPr="00086E88" w:rsidRDefault="003505CE" w:rsidP="00086E88">
      <w:pPr>
        <w:pStyle w:val="ab"/>
        <w:numPr>
          <w:ilvl w:val="3"/>
          <w:numId w:val="4"/>
        </w:numPr>
        <w:spacing w:line="360" w:lineRule="auto"/>
        <w:ind w:left="651"/>
        <w:jc w:val="both"/>
        <w:rPr>
          <w:rFonts w:cs="David"/>
          <w:sz w:val="24"/>
          <w:szCs w:val="24"/>
          <w:rtl/>
        </w:rPr>
      </w:pPr>
      <w:r w:rsidRPr="00086E88">
        <w:rPr>
          <w:rFonts w:cs="David" w:hint="cs"/>
          <w:sz w:val="24"/>
          <w:szCs w:val="24"/>
          <w:rtl/>
        </w:rPr>
        <w:t xml:space="preserve">היועץ/הספק יבטח את אחריותו בגין פעילותו  בביטוח אחריות מקצועית. </w:t>
      </w:r>
    </w:p>
    <w:p w:rsidR="00DF3052" w:rsidRPr="00086E88" w:rsidRDefault="003505CE" w:rsidP="00086E88">
      <w:pPr>
        <w:pStyle w:val="ab"/>
        <w:numPr>
          <w:ilvl w:val="3"/>
          <w:numId w:val="4"/>
        </w:numPr>
        <w:spacing w:line="360" w:lineRule="auto"/>
        <w:ind w:left="651"/>
        <w:jc w:val="both"/>
        <w:rPr>
          <w:rFonts w:cs="David"/>
          <w:sz w:val="24"/>
          <w:szCs w:val="24"/>
          <w:rtl/>
        </w:rPr>
      </w:pPr>
      <w:r w:rsidRPr="00086E88">
        <w:rPr>
          <w:rFonts w:cs="David" w:hint="cs"/>
          <w:sz w:val="24"/>
          <w:szCs w:val="24"/>
          <w:rtl/>
        </w:rPr>
        <w:t>הפוליסה תכסה כל נזק מהפרת חובה מקצועית של היועץ/הספק  עובדיו ובגין כל הפועלים מטעמו ואשר אירע כתוצאה ממעשה, רשלנות, לרבות מחדל, טעות או השמטה, מצג בלתי נכון, הצהרה  רשלנית שנעשו בתום לב , בקשר למתן שירותי יעוץ לבח</w:t>
      </w:r>
      <w:r w:rsidR="00DF3052" w:rsidRPr="00086E88">
        <w:rPr>
          <w:rFonts w:cs="David" w:hint="cs"/>
          <w:sz w:val="24"/>
          <w:szCs w:val="24"/>
          <w:rtl/>
        </w:rPr>
        <w:t xml:space="preserve">ינת תהליכי העבודה והגבר </w:t>
      </w:r>
      <w:r w:rsidRPr="00086E88">
        <w:rPr>
          <w:rFonts w:cs="David" w:hint="cs"/>
          <w:sz w:val="24"/>
          <w:szCs w:val="24"/>
          <w:rtl/>
        </w:rPr>
        <w:t>האפקטיביות, הכנת תכנית אסטרטגית לשיפור התייעלות ומקסום יכולות לרבות הטמעת ויישום פיילוט של תכניות עבודה ביחידות רשות המיסים בישראל עבור רשות המיסים בישראל.</w:t>
      </w:r>
    </w:p>
    <w:p w:rsidR="00DF3052" w:rsidRPr="00086E88" w:rsidRDefault="003505CE" w:rsidP="00086E88">
      <w:pPr>
        <w:pStyle w:val="ab"/>
        <w:numPr>
          <w:ilvl w:val="3"/>
          <w:numId w:val="4"/>
        </w:numPr>
        <w:spacing w:line="360" w:lineRule="auto"/>
        <w:ind w:left="651"/>
        <w:jc w:val="both"/>
        <w:rPr>
          <w:rFonts w:cs="David"/>
          <w:sz w:val="24"/>
          <w:szCs w:val="24"/>
          <w:rtl/>
        </w:rPr>
      </w:pPr>
      <w:r w:rsidRPr="00086E88">
        <w:rPr>
          <w:rFonts w:cs="David" w:hint="cs"/>
          <w:sz w:val="24"/>
          <w:szCs w:val="24"/>
          <w:rtl/>
        </w:rPr>
        <w:t xml:space="preserve">גבולות האחריות לא יפחתו מסך  250,000  דולר ארה"ב למקרה ולשנה.       </w:t>
      </w:r>
    </w:p>
    <w:p w:rsidR="003505CE" w:rsidRPr="00086E88" w:rsidRDefault="003505CE" w:rsidP="00086E88">
      <w:pPr>
        <w:pStyle w:val="ab"/>
        <w:numPr>
          <w:ilvl w:val="3"/>
          <w:numId w:val="4"/>
        </w:numPr>
        <w:spacing w:line="360" w:lineRule="auto"/>
        <w:ind w:left="651"/>
        <w:jc w:val="both"/>
        <w:rPr>
          <w:rFonts w:cs="David"/>
          <w:sz w:val="24"/>
          <w:szCs w:val="24"/>
          <w:rtl/>
        </w:rPr>
      </w:pPr>
      <w:r w:rsidRPr="00086E88">
        <w:rPr>
          <w:rFonts w:cs="David" w:hint="cs"/>
          <w:sz w:val="24"/>
          <w:szCs w:val="24"/>
          <w:rtl/>
        </w:rPr>
        <w:t xml:space="preserve"> הכיסוי על פי הפוליסה יורחב לכלול את ההרחבות הבאות:-</w:t>
      </w:r>
    </w:p>
    <w:p w:rsidR="003505CE" w:rsidRPr="00086E88" w:rsidRDefault="003505CE" w:rsidP="00086E88">
      <w:pPr>
        <w:tabs>
          <w:tab w:val="left" w:pos="84"/>
        </w:tabs>
        <w:spacing w:line="360" w:lineRule="auto"/>
        <w:jc w:val="both"/>
        <w:rPr>
          <w:rtl/>
        </w:rPr>
      </w:pPr>
      <w:r w:rsidRPr="00086E88">
        <w:rPr>
          <w:rFonts w:hint="cs"/>
          <w:rtl/>
        </w:rPr>
        <w:t xml:space="preserve">     - מרמה ואי יושר של עובדים;</w:t>
      </w:r>
    </w:p>
    <w:p w:rsidR="003505CE" w:rsidRPr="00086E88" w:rsidRDefault="00DF3052" w:rsidP="00086E88">
      <w:pPr>
        <w:tabs>
          <w:tab w:val="left" w:pos="84"/>
        </w:tabs>
        <w:spacing w:line="360" w:lineRule="auto"/>
        <w:jc w:val="both"/>
        <w:rPr>
          <w:rtl/>
        </w:rPr>
      </w:pPr>
      <w:r w:rsidRPr="00086E88">
        <w:rPr>
          <w:rFonts w:hint="cs"/>
          <w:rtl/>
        </w:rPr>
        <w:t xml:space="preserve">    </w:t>
      </w:r>
      <w:r w:rsidR="003505CE" w:rsidRPr="00086E88">
        <w:rPr>
          <w:rFonts w:hint="cs"/>
          <w:rtl/>
        </w:rPr>
        <w:t xml:space="preserve"> - אובדן מסמכים, לרבות אובדן השימוש ו/או העיכוב עקב מקרה ביטוח;</w:t>
      </w:r>
    </w:p>
    <w:p w:rsidR="003505CE" w:rsidRPr="00086E88" w:rsidRDefault="00DF3052" w:rsidP="00086E88">
      <w:pPr>
        <w:tabs>
          <w:tab w:val="left" w:pos="84"/>
        </w:tabs>
        <w:spacing w:line="360" w:lineRule="auto"/>
        <w:jc w:val="both"/>
        <w:rPr>
          <w:rtl/>
        </w:rPr>
      </w:pPr>
      <w:r w:rsidRPr="00086E88">
        <w:rPr>
          <w:rFonts w:hint="cs"/>
          <w:rtl/>
        </w:rPr>
        <w:t xml:space="preserve">    </w:t>
      </w:r>
      <w:r w:rsidR="003505CE" w:rsidRPr="00086E88">
        <w:rPr>
          <w:rFonts w:hint="cs"/>
          <w:rtl/>
        </w:rPr>
        <w:t xml:space="preserve"> - אחריות צולבת, אולם הכיסוי לא יחול על תביעות היועץ/הספק כנגד המדינה;</w:t>
      </w:r>
    </w:p>
    <w:p w:rsidR="003505CE" w:rsidRPr="00086E88" w:rsidRDefault="00DF3052" w:rsidP="00086E88">
      <w:pPr>
        <w:spacing w:line="360" w:lineRule="auto"/>
        <w:jc w:val="both"/>
        <w:rPr>
          <w:rtl/>
        </w:rPr>
      </w:pPr>
      <w:r w:rsidRPr="00086E88">
        <w:rPr>
          <w:rFonts w:hint="cs"/>
          <w:rtl/>
        </w:rPr>
        <w:t xml:space="preserve">    </w:t>
      </w:r>
      <w:r w:rsidR="003505CE" w:rsidRPr="00086E88">
        <w:rPr>
          <w:rFonts w:hint="cs"/>
          <w:rtl/>
        </w:rPr>
        <w:t xml:space="preserve"> - הארכת תקופת הגילוי לפחות 6 חודשים.</w:t>
      </w:r>
    </w:p>
    <w:p w:rsidR="003505CE" w:rsidRPr="00086E88" w:rsidRDefault="003505CE" w:rsidP="00086E88">
      <w:pPr>
        <w:pStyle w:val="ab"/>
        <w:numPr>
          <w:ilvl w:val="3"/>
          <w:numId w:val="4"/>
        </w:numPr>
        <w:spacing w:line="360" w:lineRule="auto"/>
        <w:ind w:left="651"/>
        <w:jc w:val="both"/>
        <w:rPr>
          <w:rFonts w:cs="David"/>
          <w:sz w:val="24"/>
          <w:szCs w:val="24"/>
          <w:rtl/>
        </w:rPr>
      </w:pPr>
      <w:r w:rsidRPr="00086E88">
        <w:rPr>
          <w:rFonts w:cs="David" w:hint="cs"/>
          <w:sz w:val="24"/>
          <w:szCs w:val="24"/>
          <w:rtl/>
        </w:rPr>
        <w:t xml:space="preserve">הביטוח יורחב לשפות את מדינת ישראל </w:t>
      </w:r>
      <w:r w:rsidRPr="00086E88">
        <w:rPr>
          <w:rFonts w:cs="David"/>
          <w:sz w:val="24"/>
          <w:szCs w:val="24"/>
          <w:rtl/>
        </w:rPr>
        <w:t>–</w:t>
      </w:r>
      <w:r w:rsidRPr="00086E88">
        <w:rPr>
          <w:rFonts w:cs="David" w:hint="cs"/>
          <w:sz w:val="24"/>
          <w:szCs w:val="24"/>
          <w:rtl/>
        </w:rPr>
        <w:t xml:space="preserve"> משרד האוצר, רשות המיסים בישראל ככל שיחשבו אחראים למעשי ו/או מחדלי היועץ/הספק וכל הפועלים מטעמו.</w:t>
      </w:r>
    </w:p>
    <w:p w:rsidR="00DF3052" w:rsidRPr="00086E88" w:rsidRDefault="00DF3052" w:rsidP="00086E88">
      <w:pPr>
        <w:spacing w:line="360" w:lineRule="auto"/>
        <w:jc w:val="both"/>
        <w:rPr>
          <w:rtl/>
        </w:rPr>
      </w:pPr>
    </w:p>
    <w:p w:rsidR="003505CE" w:rsidRPr="00086E88" w:rsidRDefault="003505CE" w:rsidP="00086E88">
      <w:pPr>
        <w:numPr>
          <w:ilvl w:val="2"/>
          <w:numId w:val="4"/>
        </w:numPr>
        <w:spacing w:after="120" w:line="360" w:lineRule="auto"/>
        <w:ind w:left="509"/>
        <w:contextualSpacing/>
        <w:jc w:val="both"/>
        <w:rPr>
          <w:b/>
          <w:bCs/>
          <w:u w:val="single"/>
          <w:rtl/>
        </w:rPr>
      </w:pPr>
      <w:r w:rsidRPr="00086E88">
        <w:rPr>
          <w:rFonts w:hint="cs"/>
          <w:rtl/>
        </w:rPr>
        <w:t>כללי</w:t>
      </w:r>
    </w:p>
    <w:p w:rsidR="003505CE" w:rsidRPr="00086E88" w:rsidRDefault="003505CE" w:rsidP="00086E88">
      <w:pPr>
        <w:pStyle w:val="ab"/>
        <w:numPr>
          <w:ilvl w:val="3"/>
          <w:numId w:val="4"/>
        </w:numPr>
        <w:spacing w:line="360" w:lineRule="auto"/>
        <w:ind w:left="651"/>
        <w:jc w:val="both"/>
        <w:rPr>
          <w:rFonts w:cs="David"/>
          <w:sz w:val="24"/>
          <w:szCs w:val="24"/>
          <w:rtl/>
        </w:rPr>
      </w:pPr>
      <w:r w:rsidRPr="00086E88">
        <w:rPr>
          <w:rFonts w:cs="David" w:hint="cs"/>
          <w:sz w:val="24"/>
          <w:szCs w:val="24"/>
          <w:rtl/>
        </w:rPr>
        <w:t>בכל פוליסות הביטוח הנדרשות יכללו התנאים הבאים:</w:t>
      </w:r>
    </w:p>
    <w:p w:rsidR="00DF3052" w:rsidRPr="00086E88" w:rsidRDefault="003505CE" w:rsidP="00086E88">
      <w:pPr>
        <w:pStyle w:val="ab"/>
        <w:numPr>
          <w:ilvl w:val="3"/>
          <w:numId w:val="4"/>
        </w:numPr>
        <w:spacing w:line="360" w:lineRule="auto"/>
        <w:ind w:left="651"/>
        <w:jc w:val="both"/>
        <w:rPr>
          <w:rFonts w:cs="David"/>
          <w:sz w:val="24"/>
          <w:szCs w:val="24"/>
          <w:rtl/>
        </w:rPr>
      </w:pPr>
      <w:r w:rsidRPr="00086E88">
        <w:rPr>
          <w:rFonts w:cs="David" w:hint="cs"/>
          <w:sz w:val="24"/>
          <w:szCs w:val="24"/>
          <w:rtl/>
        </w:rPr>
        <w:t xml:space="preserve">לשם המבוטח יתווספו כמבוטחים  נוספים :  </w:t>
      </w:r>
      <w:r w:rsidRPr="00086E88">
        <w:rPr>
          <w:rFonts w:cs="David" w:hint="cs"/>
          <w:b/>
          <w:bCs/>
          <w:sz w:val="24"/>
          <w:szCs w:val="24"/>
          <w:rtl/>
        </w:rPr>
        <w:t xml:space="preserve">מדינת ישראל </w:t>
      </w:r>
      <w:r w:rsidRPr="00086E88">
        <w:rPr>
          <w:rFonts w:cs="David"/>
          <w:b/>
          <w:bCs/>
          <w:sz w:val="24"/>
          <w:szCs w:val="24"/>
          <w:rtl/>
        </w:rPr>
        <w:t>–</w:t>
      </w:r>
      <w:r w:rsidRPr="00086E88">
        <w:rPr>
          <w:rFonts w:cs="David" w:hint="cs"/>
          <w:b/>
          <w:bCs/>
          <w:sz w:val="24"/>
          <w:szCs w:val="24"/>
          <w:rtl/>
        </w:rPr>
        <w:t xml:space="preserve"> משרד האוצר, רשות המיסים בישראל, </w:t>
      </w:r>
      <w:r w:rsidRPr="00086E88">
        <w:rPr>
          <w:rFonts w:cs="David" w:hint="cs"/>
          <w:sz w:val="24"/>
          <w:szCs w:val="24"/>
          <w:rtl/>
        </w:rPr>
        <w:t>בכפוף להרחבי השיפוי כמפורט לעיל.</w:t>
      </w:r>
    </w:p>
    <w:p w:rsidR="003505CE" w:rsidRPr="00086E88" w:rsidRDefault="003505CE" w:rsidP="00086E88">
      <w:pPr>
        <w:pStyle w:val="ab"/>
        <w:numPr>
          <w:ilvl w:val="3"/>
          <w:numId w:val="4"/>
        </w:numPr>
        <w:spacing w:line="360" w:lineRule="auto"/>
        <w:ind w:left="651"/>
        <w:jc w:val="both"/>
        <w:rPr>
          <w:rFonts w:cs="David"/>
          <w:sz w:val="24"/>
          <w:szCs w:val="24"/>
          <w:rtl/>
        </w:rPr>
      </w:pPr>
      <w:r w:rsidRPr="00086E88">
        <w:rPr>
          <w:rFonts w:cs="David" w:hint="cs"/>
          <w:sz w:val="24"/>
          <w:szCs w:val="24"/>
          <w:rtl/>
        </w:rPr>
        <w:t>בכל מקרה של צמצום או ביטול הביטוח  ע"י אחד הצדדים לא יהיה להם כל תוקף</w:t>
      </w:r>
      <w:r w:rsidR="00DF3052" w:rsidRPr="00086E88">
        <w:rPr>
          <w:rFonts w:cs="David" w:hint="cs"/>
          <w:sz w:val="24"/>
          <w:szCs w:val="24"/>
          <w:rtl/>
        </w:rPr>
        <w:t xml:space="preserve"> </w:t>
      </w:r>
      <w:r w:rsidRPr="00086E88">
        <w:rPr>
          <w:rFonts w:cs="David" w:hint="cs"/>
          <w:sz w:val="24"/>
          <w:szCs w:val="24"/>
          <w:rtl/>
        </w:rPr>
        <w:t xml:space="preserve">אלא אם ניתנה על כך הודעה מוקדמת של 60 יום לפחות במכתב רשום לחשב רשות המיסים בישראל.                                     </w:t>
      </w:r>
    </w:p>
    <w:p w:rsidR="00C93DD0" w:rsidRPr="00086E88" w:rsidRDefault="003505CE" w:rsidP="00086E88">
      <w:pPr>
        <w:pStyle w:val="ab"/>
        <w:numPr>
          <w:ilvl w:val="3"/>
          <w:numId w:val="4"/>
        </w:numPr>
        <w:spacing w:line="360" w:lineRule="auto"/>
        <w:ind w:left="651"/>
        <w:jc w:val="both"/>
        <w:rPr>
          <w:rFonts w:cs="David"/>
          <w:sz w:val="24"/>
          <w:szCs w:val="24"/>
          <w:rtl/>
        </w:rPr>
      </w:pPr>
      <w:r w:rsidRPr="00086E88">
        <w:rPr>
          <w:rFonts w:cs="David" w:hint="cs"/>
          <w:sz w:val="24"/>
          <w:szCs w:val="24"/>
          <w:rtl/>
        </w:rPr>
        <w:t xml:space="preserve">המבטח מוותר על כל זכות שיבוב/תחלוף, תביעה, חזרה או השתתפות כלפי מדינת </w:t>
      </w:r>
      <w:r w:rsidR="00DF3052" w:rsidRPr="00086E88">
        <w:rPr>
          <w:rFonts w:cs="David" w:hint="cs"/>
          <w:sz w:val="24"/>
          <w:szCs w:val="24"/>
          <w:rtl/>
        </w:rPr>
        <w:t xml:space="preserve"> </w:t>
      </w:r>
      <w:r w:rsidRPr="00086E88">
        <w:rPr>
          <w:rFonts w:cs="David" w:hint="cs"/>
          <w:sz w:val="24"/>
          <w:szCs w:val="24"/>
          <w:rtl/>
        </w:rPr>
        <w:t>ישראל, - משרד האוצר, רשות המיסים בישראל ועובדיהם, ובלבד שהוויתור לא יחול לטובת אדם  שגרם  לנזק מתוך כוונת זדון.</w:t>
      </w:r>
    </w:p>
    <w:p w:rsidR="003505CE" w:rsidRPr="00086E88" w:rsidRDefault="003505CE" w:rsidP="00086E88">
      <w:pPr>
        <w:pStyle w:val="ab"/>
        <w:numPr>
          <w:ilvl w:val="3"/>
          <w:numId w:val="4"/>
        </w:numPr>
        <w:spacing w:line="360" w:lineRule="auto"/>
        <w:ind w:left="651"/>
        <w:jc w:val="both"/>
        <w:rPr>
          <w:rFonts w:cs="David"/>
          <w:sz w:val="24"/>
          <w:szCs w:val="24"/>
          <w:rtl/>
        </w:rPr>
      </w:pPr>
      <w:r w:rsidRPr="00086E88">
        <w:rPr>
          <w:rFonts w:cs="David" w:hint="cs"/>
          <w:sz w:val="24"/>
          <w:szCs w:val="24"/>
          <w:rtl/>
        </w:rPr>
        <w:t>היועץ/הספק אחראי בלעדית כלפי המבטח לתשלום דמי הביטוח עבור כל הפוליסות ולמילוי כל החובות המוטלות על המבוטח על פי תנאי הפוליסות.</w:t>
      </w:r>
    </w:p>
    <w:p w:rsidR="00C93DD0" w:rsidRPr="00086E88" w:rsidRDefault="003505CE" w:rsidP="00086E88">
      <w:pPr>
        <w:pStyle w:val="ab"/>
        <w:numPr>
          <w:ilvl w:val="3"/>
          <w:numId w:val="4"/>
        </w:numPr>
        <w:spacing w:line="360" w:lineRule="auto"/>
        <w:ind w:left="651"/>
        <w:jc w:val="both"/>
        <w:rPr>
          <w:rFonts w:cs="David"/>
          <w:sz w:val="24"/>
          <w:szCs w:val="24"/>
          <w:rtl/>
        </w:rPr>
      </w:pPr>
      <w:r w:rsidRPr="00086E88">
        <w:rPr>
          <w:rFonts w:cs="David" w:hint="cs"/>
          <w:sz w:val="24"/>
          <w:szCs w:val="24"/>
          <w:rtl/>
        </w:rPr>
        <w:t>ההשתתפויות העצמיות הנקובות בכל פוליסה ופוליסה תחולנה בלעדית על היועץ/הספק.</w:t>
      </w:r>
    </w:p>
    <w:p w:rsidR="003505CE" w:rsidRPr="00086E88" w:rsidRDefault="003505CE" w:rsidP="00086E88">
      <w:pPr>
        <w:pStyle w:val="ab"/>
        <w:numPr>
          <w:ilvl w:val="3"/>
          <w:numId w:val="4"/>
        </w:numPr>
        <w:spacing w:line="360" w:lineRule="auto"/>
        <w:ind w:left="651"/>
        <w:jc w:val="both"/>
        <w:rPr>
          <w:rFonts w:cs="David"/>
          <w:sz w:val="24"/>
          <w:szCs w:val="24"/>
          <w:rtl/>
        </w:rPr>
      </w:pPr>
      <w:r w:rsidRPr="00086E88">
        <w:rPr>
          <w:rFonts w:cs="David" w:hint="cs"/>
          <w:sz w:val="24"/>
          <w:szCs w:val="24"/>
          <w:rtl/>
        </w:rPr>
        <w:t>כל סעיף בפוליסות הביטוח המפקיע או מצמצם בדרך כל שהיא את אחריות המבטח  כאשר קיים ביטוח אחר לא יופעל כלפי מדינת ישראל, והביטוח הינו בחזקת</w:t>
      </w:r>
      <w:r w:rsidR="00C93DD0" w:rsidRPr="00086E88">
        <w:rPr>
          <w:rFonts w:cs="David" w:hint="cs"/>
          <w:sz w:val="24"/>
          <w:szCs w:val="24"/>
          <w:rtl/>
        </w:rPr>
        <w:t xml:space="preserve"> </w:t>
      </w:r>
      <w:r w:rsidRPr="00086E88">
        <w:rPr>
          <w:rFonts w:cs="David" w:hint="cs"/>
          <w:sz w:val="24"/>
          <w:szCs w:val="24"/>
          <w:rtl/>
        </w:rPr>
        <w:t>ביטוח ראשוני המזכה במלוא הזכויות על פי הביטוח.</w:t>
      </w:r>
    </w:p>
    <w:p w:rsidR="003505CE" w:rsidRPr="00086E88" w:rsidRDefault="003505CE" w:rsidP="00086E88">
      <w:pPr>
        <w:pStyle w:val="ab"/>
        <w:numPr>
          <w:ilvl w:val="3"/>
          <w:numId w:val="4"/>
        </w:numPr>
        <w:spacing w:line="360" w:lineRule="auto"/>
        <w:ind w:left="651"/>
        <w:jc w:val="both"/>
        <w:rPr>
          <w:rFonts w:cs="David"/>
          <w:sz w:val="24"/>
          <w:szCs w:val="24"/>
          <w:rtl/>
        </w:rPr>
      </w:pPr>
      <w:r w:rsidRPr="00086E88">
        <w:rPr>
          <w:rFonts w:cs="David" w:hint="cs"/>
          <w:sz w:val="24"/>
          <w:szCs w:val="24"/>
          <w:rtl/>
        </w:rPr>
        <w:t xml:space="preserve">אישור קיום ביטוחים בחתימת המבטח על ביצוע הביטוחים יומצאו על ידי היועץ/הספק לרשות המיסים בישראל  עד למועד חתימת החוזה.     </w:t>
      </w:r>
    </w:p>
    <w:p w:rsidR="003505CE" w:rsidRPr="00086E88" w:rsidRDefault="003505CE" w:rsidP="00086E88">
      <w:pPr>
        <w:pStyle w:val="ab"/>
        <w:numPr>
          <w:ilvl w:val="3"/>
          <w:numId w:val="4"/>
        </w:numPr>
        <w:spacing w:line="360" w:lineRule="auto"/>
        <w:ind w:left="651"/>
        <w:jc w:val="both"/>
        <w:rPr>
          <w:rFonts w:cs="David"/>
          <w:sz w:val="24"/>
          <w:szCs w:val="24"/>
          <w:rtl/>
        </w:rPr>
      </w:pPr>
      <w:r w:rsidRPr="00086E88">
        <w:rPr>
          <w:rFonts w:cs="David" w:hint="cs"/>
          <w:sz w:val="24"/>
          <w:szCs w:val="24"/>
          <w:rtl/>
        </w:rPr>
        <w:t xml:space="preserve">היועץ/הספק מתחייב בכל תקופת ההתקשרות החוזית עם מדינת ישראל </w:t>
      </w:r>
      <w:r w:rsidRPr="00086E88">
        <w:rPr>
          <w:rFonts w:cs="David"/>
          <w:sz w:val="24"/>
          <w:szCs w:val="24"/>
          <w:rtl/>
        </w:rPr>
        <w:t>–</w:t>
      </w:r>
      <w:r w:rsidRPr="00086E88">
        <w:rPr>
          <w:rFonts w:cs="David" w:hint="cs"/>
          <w:sz w:val="24"/>
          <w:szCs w:val="24"/>
          <w:rtl/>
        </w:rPr>
        <w:t xml:space="preserve"> משרד האוצר, רשות המיסים בישראל וכל עוד אחריותו קיימת להחזיק בתוקף את פוליסות הביטוח. היועץ/הספק מתחייב לחדש  את כל הביטוחים  לכל אורך תקופת ההסכם ולהמציא אישור קיום ביטוחים חתום על ידי המבטח לרשות המיסים בישראל לכל המאוחר שבועיים  לפני תום תקופת הביטוח.</w:t>
      </w:r>
    </w:p>
    <w:p w:rsidR="003505CE" w:rsidRDefault="003505CE" w:rsidP="00086E88">
      <w:pPr>
        <w:pStyle w:val="ab"/>
        <w:numPr>
          <w:ilvl w:val="3"/>
          <w:numId w:val="4"/>
        </w:numPr>
        <w:spacing w:line="360" w:lineRule="auto"/>
        <w:ind w:left="651"/>
        <w:jc w:val="both"/>
        <w:rPr>
          <w:rtl/>
        </w:rPr>
      </w:pPr>
      <w:r w:rsidRPr="00086E88">
        <w:rPr>
          <w:rFonts w:cs="David" w:hint="cs"/>
          <w:sz w:val="24"/>
          <w:szCs w:val="24"/>
          <w:rtl/>
        </w:rPr>
        <w:t>אין בכל האמור בסעיפי הביטוח כדי לפטור את היועץ/הספק מכל חובה החלה עליו על פי כל דין ועל פי החוזה ואין לפרש את האמור כוויתור של מדינת ישראל על כל סעד או זכות המוקנים לה על פי הדין ועל פי  חוזה זה.</w:t>
      </w:r>
    </w:p>
    <w:p w:rsidR="00CB1DDD" w:rsidRPr="005429ED" w:rsidRDefault="00CB1DDD" w:rsidP="00CB1DDD">
      <w:pPr>
        <w:numPr>
          <w:ilvl w:val="0"/>
          <w:numId w:val="4"/>
        </w:numPr>
        <w:spacing w:before="360" w:after="240" w:line="360" w:lineRule="auto"/>
        <w:ind w:left="357" w:hanging="357"/>
        <w:contextualSpacing/>
        <w:jc w:val="both"/>
        <w:rPr>
          <w:rFonts w:ascii="Maiandra GD" w:hAnsi="Maiandra GD"/>
          <w:b/>
          <w:bCs/>
          <w:u w:val="single"/>
          <w:rtl/>
          <w14:shadow w14:blurRad="50800" w14:dist="38100" w14:dir="2700000" w14:sx="100000" w14:sy="100000" w14:kx="0" w14:ky="0" w14:algn="tl">
            <w14:srgbClr w14:val="000000">
              <w14:alpha w14:val="60000"/>
            </w14:srgbClr>
          </w14:shadow>
        </w:rPr>
      </w:pPr>
      <w:r w:rsidRPr="005429ED">
        <w:rPr>
          <w:rFonts w:ascii="Maiandra GD" w:hAnsi="Maiandra GD" w:hint="cs"/>
          <w:b/>
          <w:bCs/>
          <w:u w:val="single"/>
          <w:rtl/>
          <w14:shadow w14:blurRad="50800" w14:dist="38100" w14:dir="2700000" w14:sx="100000" w14:sy="100000" w14:kx="0" w14:ky="0" w14:algn="tl">
            <w14:srgbClr w14:val="000000">
              <w14:alpha w14:val="60000"/>
            </w14:srgbClr>
          </w14:shadow>
        </w:rPr>
        <w:t>זכויות המזמין בשירותים</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המידע, המסמכים, קבצי הנתונים והתוכנות הייעודיות, כולל תעודן וקבצי המקור שלהן,  שיוכנו על-ידי הספק, ללא יוצא מן הכלל, במסגרת אספקת השירות לפי הסכם זה, ייחשבו כקניינו הגמור והבלעדי של המזמין והספק לא ישתמש במידע, במסמכים, בקבצי הנתונים ובתוכנות הייעודיות, כולל תעודן וקבצי המקור שלהן או כל חלק מהם או תוצאתם שלא לצרכי המזמין וללא אישורו מראש ובכתב.</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Pr>
      </w:pPr>
      <w:r w:rsidRPr="005429ED">
        <w:rPr>
          <w:rFonts w:ascii="Maiandra GD" w:hAnsi="Maiandra GD" w:hint="cs"/>
          <w:rtl/>
        </w:rPr>
        <w:t>המזמין יהיה זכאי לתבוע ולקבל מהספק במשך מהלך ביצוע השירותים או לאחר מכן, כל תוכנית, מסמך, תוכנה או  דבר הקשור לביצוע השירות.</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lastRenderedPageBreak/>
        <w:t>עם סיום ההסכם, מכל סיבה שהיא, יעביר הספק למזמין את כל הקבצים והמידע שנצברו אצלו במהלך ביצוע ההסכם, ללא תמורה נוספת.</w:t>
      </w:r>
    </w:p>
    <w:p w:rsidR="00CB1DDD" w:rsidRDefault="00CB1DDD" w:rsidP="00CB1DDD">
      <w:pPr>
        <w:numPr>
          <w:ilvl w:val="1"/>
          <w:numId w:val="4"/>
        </w:numPr>
        <w:tabs>
          <w:tab w:val="left" w:pos="851"/>
        </w:tabs>
        <w:spacing w:after="120" w:line="360" w:lineRule="auto"/>
        <w:ind w:left="850" w:hanging="493"/>
        <w:contextualSpacing/>
        <w:jc w:val="both"/>
        <w:rPr>
          <w:rFonts w:ascii="Maiandra GD" w:hAnsi="Maiandra GD"/>
        </w:rPr>
      </w:pPr>
      <w:r w:rsidRPr="005429ED">
        <w:rPr>
          <w:rFonts w:ascii="Maiandra GD" w:hAnsi="Maiandra GD" w:hint="cs"/>
          <w:rtl/>
        </w:rPr>
        <w:t>הספק מוותר בזאת מראש וללא סייג על כל טענה לזכות קניינית, מוסרית או אחרת במידע האמור.</w:t>
      </w:r>
    </w:p>
    <w:p w:rsidR="007C5A27" w:rsidRPr="005429ED" w:rsidRDefault="007C5A27" w:rsidP="007C5A27">
      <w:pPr>
        <w:tabs>
          <w:tab w:val="left" w:pos="851"/>
        </w:tabs>
        <w:spacing w:after="120" w:line="360" w:lineRule="auto"/>
        <w:ind w:left="850"/>
        <w:contextualSpacing/>
        <w:jc w:val="both"/>
        <w:rPr>
          <w:rFonts w:ascii="Maiandra GD" w:hAnsi="Maiandra GD"/>
          <w:rtl/>
        </w:rPr>
      </w:pPr>
    </w:p>
    <w:p w:rsidR="00CB1DDD" w:rsidRPr="005429ED" w:rsidRDefault="00CB1DDD" w:rsidP="00CB1DDD">
      <w:pPr>
        <w:numPr>
          <w:ilvl w:val="0"/>
          <w:numId w:val="4"/>
        </w:numPr>
        <w:spacing w:before="360" w:after="240" w:line="360" w:lineRule="auto"/>
        <w:ind w:left="357" w:hanging="357"/>
        <w:contextualSpacing/>
        <w:jc w:val="both"/>
        <w:rPr>
          <w:rFonts w:ascii="Maiandra GD" w:hAnsi="Maiandra GD"/>
          <w:b/>
          <w:bCs/>
          <w:u w:val="single"/>
          <w14:shadow w14:blurRad="50800" w14:dist="38100" w14:dir="2700000" w14:sx="100000" w14:sy="100000" w14:kx="0" w14:ky="0" w14:algn="tl">
            <w14:srgbClr w14:val="000000">
              <w14:alpha w14:val="60000"/>
            </w14:srgbClr>
          </w14:shadow>
        </w:rPr>
      </w:pPr>
      <w:r w:rsidRPr="005429ED">
        <w:rPr>
          <w:rFonts w:ascii="Maiandra GD" w:hAnsi="Maiandra GD" w:hint="cs"/>
          <w:b/>
          <w:bCs/>
          <w:u w:val="single"/>
          <w:rtl/>
          <w14:shadow w14:blurRad="50800" w14:dist="38100" w14:dir="2700000" w14:sx="100000" w14:sy="100000" w14:kx="0" w14:ky="0" w14:algn="tl">
            <w14:srgbClr w14:val="000000">
              <w14:alpha w14:val="60000"/>
            </w14:srgbClr>
          </w14:shadow>
        </w:rPr>
        <w:t>שמירת סודיות ושמירת זכויות</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Pr>
      </w:pPr>
      <w:r w:rsidRPr="005429ED">
        <w:rPr>
          <w:rFonts w:ascii="Maiandra GD" w:hAnsi="Maiandra GD" w:hint="cs"/>
          <w:rtl/>
        </w:rPr>
        <w:t xml:space="preserve">הספק מתחייב לשמור בסוד ולא להעביר, לא להודיע, לא למסור ולא להביא לידיעת כל אדם כל ידיעה שתגיע אליו בקשר עם ביצוע ההסכם ו/או במהלך ביצוע התחייבויותיו על פי הסכם זה או אגב ביצוע ההסכם, בין בתקופת ההסכם </w:t>
      </w:r>
      <w:r w:rsidRPr="005429ED">
        <w:rPr>
          <w:rFonts w:hint="cs"/>
          <w:rtl/>
        </w:rPr>
        <w:t>ו/או תקופת ההסכם המוארכת</w:t>
      </w:r>
      <w:r w:rsidRPr="005429ED">
        <w:rPr>
          <w:rFonts w:ascii="Maiandra GD" w:hAnsi="Maiandra GD" w:hint="cs"/>
          <w:rtl/>
        </w:rPr>
        <w:t xml:space="preserve"> ובין לאחר מכן כמתחייב על פי כל דין. להסכם זה מצורפת הצהרה על שמירת סודיות עליה חתם הספק (נספח ד'). </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הספק מתחייב להחתים כל אחד מעובדי הצוות המועסקים על ידו או מטעמו לצורך מילוי התחייבויותיו עפ"י הסכם זה על הצהרה על שמירת סודיות עליה חתם הספק (נספח ד').</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 xml:space="preserve">הספק יצהיר כי ידוע להם כי אי מילוי ההתחייבויות על פי סעיף זה מהווה עבירה ובין היתר על פי סעיף 118 ו- 119 לחוק העונשין, התשל"ז - 1977, סעיף 142 לחוק מס ערך מוסף, התשל"ו - 1975, סעיף 231א לפקודת המכס, סעיפים 231, 232 ו- 234 לפקודת מס הכנסה [נוסח חדש], סעיף 105 לחוק מיסוי מקרקעין (שבח, מכירה ורכישה), התשכ"ג - 1963, סעיף 50 לחוק מס רכוש וקרן פיצויים, התשכ"א - 1961, סעיף 19ב לחוק מס קניה (טובין ושירותים), תשי"ב - 1952 וסעיף 23ב לחוק הגנת הפרטיות, התשמ"א - 1981. </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הספק מתחייב לפעול על פי הנחיות המזמין בכל הקשור לאבטחת המידע ונוהלי הגישה למידע,  ובכל הנוגע לאיסוף,  סימון,  אימות ועיבוד הנתונים.  הספק  מצהיר ומאשר כי הוא מכיר את הוראות חוק הגנת הפרטיות, התשמ"א- 1981 ותקנותיו והוא יעשה ויפעל כמתחייב מחוקים אלו ומכל חיקוק אחר הנוגע לשמירתם וסודיותם של המידע והנתונים שימצאו ברשות הספק.</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הספק  מתחייב לא למסור, לא להעביר וכן לא לפרסם, בין בעצמו ובין באמצעות אחר, מידע, מסמך או חומר כלשהו שיגיעו אליו עקב ביצוע הסכם זה או אגב ביצועו, ולא לעשות בו שימוש אחר זולת למטרות ביצוע הסכם זה.</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 xml:space="preserve">הספק  מתחייב להחזיר למזמין כל חומר, שקיבל ממנו בעת או לשם אספקת השירות עם סיום תקופת ההתקשרות ולא להשאיר בידיו כל חומר, מידע במדיה מגנטית </w:t>
      </w:r>
      <w:r w:rsidR="003F77C4" w:rsidRPr="005429ED">
        <w:rPr>
          <w:rFonts w:ascii="Maiandra GD" w:hAnsi="Maiandra GD" w:hint="cs"/>
          <w:rtl/>
        </w:rPr>
        <w:t>וכיו"ב</w:t>
      </w:r>
      <w:r w:rsidRPr="005429ED">
        <w:rPr>
          <w:rFonts w:ascii="Maiandra GD" w:hAnsi="Maiandra GD" w:hint="cs"/>
          <w:rtl/>
        </w:rPr>
        <w:t>.</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המתאם או מי מטעמו יהיו רשאים לבצע ביקורות בתחום הביטחון, שמירת סודיות ואבטחת מידע על ידי הספק, לרבות ביקורת פתע והספק יהיה חייב לשתף עימם פעולה ולהעמיד לרשותם כל נתון, קובץ, מסמך, תוכנה, מידע או דבר לפי דרישתם.</w:t>
      </w:r>
    </w:p>
    <w:p w:rsidR="00CB1DDD" w:rsidRPr="005429ED" w:rsidRDefault="00CB1DDD" w:rsidP="00CB1DDD">
      <w:pPr>
        <w:numPr>
          <w:ilvl w:val="0"/>
          <w:numId w:val="4"/>
        </w:numPr>
        <w:spacing w:before="360" w:after="240" w:line="360" w:lineRule="auto"/>
        <w:ind w:left="357" w:hanging="357"/>
        <w:contextualSpacing/>
        <w:jc w:val="both"/>
        <w:rPr>
          <w:rFonts w:ascii="Maiandra GD" w:hAnsi="Maiandra GD"/>
          <w:b/>
          <w:bCs/>
          <w:u w:val="single"/>
          <w:rtl/>
          <w14:shadow w14:blurRad="50800" w14:dist="38100" w14:dir="2700000" w14:sx="100000" w14:sy="100000" w14:kx="0" w14:ky="0" w14:algn="tl">
            <w14:srgbClr w14:val="000000">
              <w14:alpha w14:val="60000"/>
            </w14:srgbClr>
          </w14:shadow>
        </w:rPr>
      </w:pPr>
      <w:bookmarkStart w:id="29" w:name="_Ref11576835"/>
      <w:r w:rsidRPr="005429ED">
        <w:rPr>
          <w:rFonts w:ascii="Maiandra GD" w:hAnsi="Maiandra GD" w:hint="cs"/>
          <w:b/>
          <w:bCs/>
          <w:u w:val="single"/>
          <w:rtl/>
          <w14:shadow w14:blurRad="50800" w14:dist="38100" w14:dir="2700000" w14:sx="100000" w14:sy="100000" w14:kx="0" w14:ky="0" w14:algn="tl">
            <w14:srgbClr w14:val="000000">
              <w14:alpha w14:val="60000"/>
            </w14:srgbClr>
          </w14:shadow>
        </w:rPr>
        <w:t>ניגוד עניינים</w:t>
      </w:r>
      <w:bookmarkEnd w:id="29"/>
      <w:r w:rsidRPr="005429ED">
        <w:rPr>
          <w:rFonts w:ascii="Maiandra GD" w:hAnsi="Maiandra GD" w:hint="cs"/>
          <w:b/>
          <w:bCs/>
          <w:u w:val="single"/>
          <w:rtl/>
          <w14:shadow w14:blurRad="50800" w14:dist="38100" w14:dir="2700000" w14:sx="100000" w14:sy="100000" w14:kx="0" w14:ky="0" w14:algn="tl">
            <w14:srgbClr w14:val="000000">
              <w14:alpha w14:val="60000"/>
            </w14:srgbClr>
          </w14:shadow>
        </w:rPr>
        <w:t xml:space="preserve"> </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הספק מצהיר ומתחייב שאין ולא יהיה לו, במהלך תקופת ההתקשרות בין הצדדים, ניגוד עניינים מכל מין וסוג שהוא, ו/או קשרים עסקיים או קשרים אחרים ביחס למתן השירות. להסכם זה מצורפת הצהרת להיעדר ניגוד עניינים עליה חתם הספק (נספח ה').</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Pr>
      </w:pPr>
      <w:r w:rsidRPr="005429ED">
        <w:rPr>
          <w:rFonts w:ascii="Maiandra GD" w:hAnsi="Maiandra GD" w:hint="cs"/>
          <w:rtl/>
        </w:rPr>
        <w:lastRenderedPageBreak/>
        <w:t>מבלי לגרוע מכלליות האמור, על הספק לדווח באופן מיידי מראש למזמין או לנציג מטעמו על כל כוונה שלו להתקשר עם כל גורם כאמור בסעיף לעיל ולפעול בהתאם להוראות המזמין בעניין. המזמין רשאי שלא לאשר לספק התקשרות כאמור או לתת הוראות אחרות שיבטיחו העדר ניגוד עניינים, והספק יפעל בהתאם להוראות אלו.</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Pr>
      </w:pPr>
      <w:r w:rsidRPr="005429ED">
        <w:rPr>
          <w:rFonts w:ascii="Maiandra GD" w:hAnsi="Maiandra GD" w:hint="cs"/>
          <w:rtl/>
        </w:rPr>
        <w:t>אם לדעת המזמין, הספק נמצא או עלול להימצא בניגוד עניינים, רשאי המזמין להורות על הפסקת עבודתו של הספק מטעם זה בלבד.</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הספק מצהיר כי החתים כל אחד מעובדי הצוות המועסקים על ידו בין במישרין ובין בעקיפין לצורך מילוי התחייבויותיו עפ"י הסכם זה על הצהרה שאין ולא יהיה להם, במהלך תקופת ההתקשרות בין הצדדים, ניגוד עניינים מכל מין וסוג שהוא, ו/או קשרים עסקיים או קשרים אחרים ביחס למתן השירות. להסכם זה מצורפת הצהרה להעידר ניגוד עניינים עליה חתמו כל אחד מעובדי הצוות  (נספח ה').</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Pr>
      </w:pPr>
      <w:r w:rsidRPr="005429ED">
        <w:rPr>
          <w:rFonts w:ascii="Maiandra GD" w:hAnsi="Maiandra GD" w:hint="cs"/>
          <w:rtl/>
        </w:rPr>
        <w:t xml:space="preserve">אם לדעת המזמין, עובד מעובדי הצוות נמצא או עלול להימצא בניגוד עניינים, רשאי המזמין להורות על הפסקת עבודתו של עובד מטעם זה בלבד. במקרה זה הספק מתחייב להחליף את העובד האמור בעובד אחר השווה בהשכלתו ובניסיונו לעובד המוחלף . למען הסר ספק יובהר כי  </w:t>
      </w:r>
      <w:r w:rsidRPr="005429ED">
        <w:rPr>
          <w:rFonts w:hint="cs"/>
          <w:rtl/>
        </w:rPr>
        <w:t>אישור המזמין להחלפתו של העובד כאמור הינו תנאי לשיבוצו על ידי הספק במתן השירותים עבור המזמין.</w:t>
      </w:r>
    </w:p>
    <w:p w:rsidR="00CB1DDD" w:rsidRPr="005429ED" w:rsidRDefault="00CB1DDD" w:rsidP="00CB1DDD">
      <w:pPr>
        <w:numPr>
          <w:ilvl w:val="0"/>
          <w:numId w:val="4"/>
        </w:numPr>
        <w:spacing w:before="360" w:after="240" w:line="360" w:lineRule="auto"/>
        <w:ind w:left="357" w:hanging="357"/>
        <w:contextualSpacing/>
        <w:jc w:val="both"/>
        <w:rPr>
          <w:rFonts w:ascii="Maiandra GD" w:hAnsi="Maiandra GD"/>
          <w:b/>
          <w:bCs/>
          <w:u w:val="single"/>
          <w14:shadow w14:blurRad="50800" w14:dist="38100" w14:dir="2700000" w14:sx="100000" w14:sy="100000" w14:kx="0" w14:ky="0" w14:algn="tl">
            <w14:srgbClr w14:val="000000">
              <w14:alpha w14:val="60000"/>
            </w14:srgbClr>
          </w14:shadow>
        </w:rPr>
      </w:pPr>
      <w:r w:rsidRPr="005429ED">
        <w:rPr>
          <w:rFonts w:ascii="Maiandra GD" w:hAnsi="Maiandra GD" w:hint="cs"/>
          <w:b/>
          <w:bCs/>
          <w:u w:val="single"/>
          <w:rtl/>
          <w14:shadow w14:blurRad="50800" w14:dist="38100" w14:dir="2700000" w14:sx="100000" w14:sy="100000" w14:kx="0" w14:ky="0" w14:algn="tl">
            <w14:srgbClr w14:val="000000">
              <w14:alpha w14:val="60000"/>
            </w14:srgbClr>
          </w14:shadow>
        </w:rPr>
        <w:t>אבטחת איכות</w:t>
      </w:r>
    </w:p>
    <w:p w:rsidR="00CB1DDD" w:rsidRPr="005429ED" w:rsidRDefault="00CB1DDD" w:rsidP="00CB1DDD">
      <w:pPr>
        <w:spacing w:after="120" w:line="360" w:lineRule="auto"/>
        <w:ind w:left="357"/>
        <w:contextualSpacing/>
        <w:jc w:val="both"/>
        <w:rPr>
          <w:rFonts w:ascii="Maiandra GD" w:hAnsi="Maiandra GD"/>
          <w:rtl/>
        </w:rPr>
      </w:pPr>
      <w:r w:rsidRPr="005429ED">
        <w:rPr>
          <w:rFonts w:ascii="Maiandra GD" w:hAnsi="Maiandra GD" w:hint="cs"/>
          <w:rtl/>
        </w:rPr>
        <w:t>המתאם או מי מטעמו יבצעו בקרת איכות על ביצוע מתן השירות על ידי הספק והספק יהיה חייב לשתף עימם פעולה ולהעמיד לרשותם כל מסמך, נתון, קובץ, תוכנה או דבר לפי דרישתם.</w:t>
      </w:r>
    </w:p>
    <w:p w:rsidR="00CB1DDD" w:rsidRPr="005429ED" w:rsidRDefault="00CB1DDD" w:rsidP="00CB1DDD">
      <w:pPr>
        <w:spacing w:after="120" w:line="360" w:lineRule="auto"/>
        <w:ind w:left="357"/>
        <w:contextualSpacing/>
        <w:jc w:val="both"/>
        <w:rPr>
          <w:rFonts w:ascii="Maiandra GD" w:hAnsi="Maiandra GD"/>
          <w:rtl/>
        </w:rPr>
      </w:pPr>
      <w:r w:rsidRPr="005429ED">
        <w:rPr>
          <w:rFonts w:ascii="Maiandra GD" w:hAnsi="Maiandra GD" w:hint="cs"/>
          <w:rtl/>
        </w:rPr>
        <w:t xml:space="preserve">אין בהוראות סעיף זה כדי לגרוע מאחריות הספק  כאמור בהסכם זה. </w:t>
      </w:r>
    </w:p>
    <w:p w:rsidR="00CB1DDD" w:rsidRPr="005429ED" w:rsidRDefault="00CB1DDD" w:rsidP="002B02A7">
      <w:pPr>
        <w:numPr>
          <w:ilvl w:val="0"/>
          <w:numId w:val="4"/>
        </w:numPr>
        <w:spacing w:before="360" w:after="240" w:line="360" w:lineRule="auto"/>
        <w:ind w:left="357" w:hanging="357"/>
        <w:contextualSpacing/>
        <w:jc w:val="both"/>
        <w:rPr>
          <w:rFonts w:ascii="Maiandra GD" w:hAnsi="Maiandra GD"/>
          <w:b/>
          <w:bCs/>
          <w:u w:val="single"/>
          <w:rtl/>
          <w14:shadow w14:blurRad="50800" w14:dist="38100" w14:dir="2700000" w14:sx="100000" w14:sy="100000" w14:kx="0" w14:ky="0" w14:algn="tl">
            <w14:srgbClr w14:val="000000">
              <w14:alpha w14:val="60000"/>
            </w14:srgbClr>
          </w14:shadow>
        </w:rPr>
      </w:pPr>
      <w:r w:rsidRPr="005429ED">
        <w:rPr>
          <w:rFonts w:ascii="Maiandra GD" w:hAnsi="Maiandra GD" w:hint="cs"/>
          <w:b/>
          <w:bCs/>
          <w:u w:val="single"/>
          <w:rtl/>
          <w14:shadow w14:blurRad="50800" w14:dist="38100" w14:dir="2700000" w14:sx="100000" w14:sy="100000" w14:kx="0" w14:ky="0" w14:algn="tl">
            <w14:srgbClr w14:val="000000">
              <w14:alpha w14:val="60000"/>
            </w14:srgbClr>
          </w14:shadow>
        </w:rPr>
        <w:t>פיקוח הרשות</w:t>
      </w:r>
    </w:p>
    <w:p w:rsidR="00CB1DDD" w:rsidRPr="005429ED" w:rsidRDefault="00CB1DDD" w:rsidP="00CB1DDD">
      <w:pPr>
        <w:numPr>
          <w:ilvl w:val="1"/>
          <w:numId w:val="4"/>
        </w:numPr>
        <w:spacing w:before="240" w:after="60" w:line="360" w:lineRule="auto"/>
        <w:ind w:left="934" w:hanging="567"/>
        <w:contextualSpacing/>
        <w:jc w:val="both"/>
      </w:pPr>
      <w:r w:rsidRPr="005429ED">
        <w:rPr>
          <w:rFonts w:hint="cs"/>
          <w:rtl/>
        </w:rPr>
        <w:t xml:space="preserve">המציע יתחייב לאפשר לנציג הרשות או מי שבא מטעמה לבקר פעולותיו, לפקח </w:t>
      </w:r>
      <w:r w:rsidRPr="005429ED">
        <w:rPr>
          <w:rFonts w:hint="cs"/>
          <w:rtl/>
        </w:rPr>
        <w:br/>
        <w:t xml:space="preserve"> על מתן השירות נתון פניה זו ועל הוראות ההסכם שייחתם בעקבותיה. </w:t>
      </w:r>
    </w:p>
    <w:p w:rsidR="00CB1DDD" w:rsidRPr="005429ED" w:rsidRDefault="00CB1DDD" w:rsidP="00CB1DDD">
      <w:pPr>
        <w:numPr>
          <w:ilvl w:val="1"/>
          <w:numId w:val="4"/>
        </w:numPr>
        <w:spacing w:after="60" w:line="360" w:lineRule="auto"/>
        <w:ind w:left="934" w:hanging="567"/>
        <w:contextualSpacing/>
        <w:jc w:val="both"/>
      </w:pPr>
      <w:r w:rsidRPr="005429ED">
        <w:rPr>
          <w:rFonts w:hint="cs"/>
          <w:rtl/>
        </w:rPr>
        <w:t xml:space="preserve">המציע יתחייב להישמע להוראות נציג הרשות בכל העניינים הקשורים למתן </w:t>
      </w:r>
      <w:r w:rsidRPr="005429ED">
        <w:rPr>
          <w:rFonts w:hint="cs"/>
          <w:rtl/>
        </w:rPr>
        <w:br/>
        <w:t xml:space="preserve"> השירותים כמפורט בפנייה זו ובהסכם שייחתם בעקבותיה.  </w:t>
      </w:r>
    </w:p>
    <w:p w:rsidR="00CB1DDD" w:rsidRPr="005429ED" w:rsidRDefault="00CB1DDD" w:rsidP="00CB1DDD">
      <w:pPr>
        <w:numPr>
          <w:ilvl w:val="0"/>
          <w:numId w:val="4"/>
        </w:numPr>
        <w:spacing w:before="360" w:after="240" w:line="360" w:lineRule="auto"/>
        <w:ind w:left="357" w:hanging="357"/>
        <w:contextualSpacing/>
        <w:jc w:val="both"/>
        <w:rPr>
          <w:rFonts w:ascii="Maiandra GD" w:hAnsi="Maiandra GD"/>
          <w:b/>
          <w:bCs/>
          <w:u w:val="single"/>
          <w:rtl/>
          <w14:shadow w14:blurRad="50800" w14:dist="38100" w14:dir="2700000" w14:sx="100000" w14:sy="100000" w14:kx="0" w14:ky="0" w14:algn="tl">
            <w14:srgbClr w14:val="000000">
              <w14:alpha w14:val="60000"/>
            </w14:srgbClr>
          </w14:shadow>
        </w:rPr>
      </w:pPr>
      <w:r w:rsidRPr="005429ED">
        <w:rPr>
          <w:rFonts w:ascii="Maiandra GD" w:hAnsi="Maiandra GD" w:hint="cs"/>
          <w:b/>
          <w:bCs/>
          <w:u w:val="single"/>
          <w:rtl/>
          <w14:shadow w14:blurRad="50800" w14:dist="38100" w14:dir="2700000" w14:sx="100000" w14:sy="100000" w14:kx="0" w14:ky="0" w14:algn="tl">
            <w14:srgbClr w14:val="000000">
              <w14:alpha w14:val="60000"/>
            </w14:srgbClr>
          </w14:shadow>
        </w:rPr>
        <w:t>איסור הסבה</w:t>
      </w:r>
    </w:p>
    <w:p w:rsidR="00CB1DDD" w:rsidRPr="005429ED" w:rsidRDefault="00CB1DDD" w:rsidP="00CB1DDD">
      <w:pPr>
        <w:spacing w:after="120" w:line="360" w:lineRule="auto"/>
        <w:ind w:left="357"/>
        <w:contextualSpacing/>
        <w:jc w:val="both"/>
        <w:rPr>
          <w:rFonts w:ascii="Maiandra GD" w:hAnsi="Maiandra GD"/>
        </w:rPr>
      </w:pPr>
      <w:r w:rsidRPr="005429ED">
        <w:rPr>
          <w:rFonts w:ascii="Maiandra GD" w:hAnsi="Maiandra GD" w:hint="cs"/>
          <w:rtl/>
        </w:rPr>
        <w:t>מוצהר ומוסכם בזה כי חל איסור מוחלט על הספק להמחות או להסב זכות מזכויותיו על פי הסכם זה לאחר ללא אישור מראש ובכתב של המזמין. ניתן אישור המזמין כאמור, לא יהיה בכך כדי לשחרר את הספק מהתחייבויותיו ו/או אחריותו ו/או חובה כלשהי על פי כל דין ולפי הסכם זה.</w:t>
      </w:r>
    </w:p>
    <w:p w:rsidR="00CB1DDD" w:rsidRPr="005429ED" w:rsidRDefault="00CB1DDD" w:rsidP="00CB1DDD">
      <w:pPr>
        <w:numPr>
          <w:ilvl w:val="0"/>
          <w:numId w:val="4"/>
        </w:numPr>
        <w:spacing w:before="360" w:after="240" w:line="360" w:lineRule="auto"/>
        <w:ind w:left="357" w:hanging="357"/>
        <w:contextualSpacing/>
        <w:jc w:val="both"/>
        <w:rPr>
          <w:rFonts w:ascii="Maiandra GD" w:hAnsi="Maiandra GD"/>
          <w:b/>
          <w:bCs/>
          <w:u w:val="single"/>
          <w:rtl/>
          <w14:shadow w14:blurRad="50800" w14:dist="38100" w14:dir="2700000" w14:sx="100000" w14:sy="100000" w14:kx="0" w14:ky="0" w14:algn="tl">
            <w14:srgbClr w14:val="000000">
              <w14:alpha w14:val="60000"/>
            </w14:srgbClr>
          </w14:shadow>
        </w:rPr>
      </w:pPr>
      <w:r w:rsidRPr="005429ED">
        <w:rPr>
          <w:rFonts w:ascii="Maiandra GD" w:hAnsi="Maiandra GD" w:hint="cs"/>
          <w:b/>
          <w:bCs/>
          <w:u w:val="single"/>
          <w:rtl/>
          <w14:shadow w14:blurRad="50800" w14:dist="38100" w14:dir="2700000" w14:sx="100000" w14:sy="100000" w14:kx="0" w14:ky="0" w14:algn="tl">
            <w14:srgbClr w14:val="000000">
              <w14:alpha w14:val="60000"/>
            </w14:srgbClr>
          </w14:shadow>
        </w:rPr>
        <w:t xml:space="preserve">זכות קיזוז </w:t>
      </w:r>
    </w:p>
    <w:p w:rsidR="00CB1DDD" w:rsidRDefault="00CB1DDD" w:rsidP="00CB1DDD">
      <w:pPr>
        <w:spacing w:after="120" w:line="360" w:lineRule="auto"/>
        <w:ind w:left="357"/>
        <w:contextualSpacing/>
        <w:jc w:val="both"/>
        <w:rPr>
          <w:rFonts w:ascii="Maiandra GD" w:hAnsi="Maiandra GD"/>
          <w:rtl/>
        </w:rPr>
      </w:pPr>
      <w:r w:rsidRPr="005429ED">
        <w:rPr>
          <w:rFonts w:ascii="Maiandra GD" w:hAnsi="Maiandra GD" w:hint="cs"/>
          <w:rtl/>
        </w:rPr>
        <w:t>מוצהר ומוסכם בזה כי למזמין הזכות לקזז מכל תמורה כספית לה זכאי הספק על פי הסכם זה כל חוב ותשלום לו זכאי המזמין לפי דין ו/או הסכם זה.</w:t>
      </w:r>
    </w:p>
    <w:p w:rsidR="006C1FE9" w:rsidRDefault="006C1FE9" w:rsidP="00CB1DDD">
      <w:pPr>
        <w:spacing w:after="120" w:line="360" w:lineRule="auto"/>
        <w:ind w:left="357"/>
        <w:contextualSpacing/>
        <w:jc w:val="both"/>
        <w:rPr>
          <w:rFonts w:ascii="Maiandra GD" w:hAnsi="Maiandra GD"/>
          <w:rtl/>
        </w:rPr>
      </w:pPr>
    </w:p>
    <w:p w:rsidR="006C1FE9" w:rsidRDefault="006C1FE9" w:rsidP="00CB1DDD">
      <w:pPr>
        <w:spacing w:after="120" w:line="360" w:lineRule="auto"/>
        <w:ind w:left="357"/>
        <w:contextualSpacing/>
        <w:jc w:val="both"/>
        <w:rPr>
          <w:rFonts w:ascii="Maiandra GD" w:hAnsi="Maiandra GD"/>
          <w:rtl/>
        </w:rPr>
      </w:pPr>
    </w:p>
    <w:p w:rsidR="006C1FE9" w:rsidRPr="005429ED" w:rsidRDefault="006C1FE9" w:rsidP="00CB1DDD">
      <w:pPr>
        <w:spacing w:after="120" w:line="360" w:lineRule="auto"/>
        <w:ind w:left="357"/>
        <w:contextualSpacing/>
        <w:jc w:val="both"/>
        <w:rPr>
          <w:rFonts w:ascii="Maiandra GD" w:hAnsi="Maiandra GD"/>
        </w:rPr>
      </w:pPr>
    </w:p>
    <w:p w:rsidR="00CB1DDD" w:rsidRPr="005429ED" w:rsidRDefault="00CB1DDD" w:rsidP="00CB1DDD">
      <w:pPr>
        <w:numPr>
          <w:ilvl w:val="0"/>
          <w:numId w:val="4"/>
        </w:numPr>
        <w:spacing w:before="360" w:after="240" w:line="360" w:lineRule="auto"/>
        <w:ind w:left="357" w:hanging="357"/>
        <w:contextualSpacing/>
        <w:jc w:val="both"/>
        <w:rPr>
          <w:rFonts w:ascii="Maiandra GD" w:hAnsi="Maiandra GD"/>
          <w:b/>
          <w:bCs/>
          <w:u w:val="single"/>
          <w:rtl/>
          <w14:shadow w14:blurRad="50800" w14:dist="38100" w14:dir="2700000" w14:sx="100000" w14:sy="100000" w14:kx="0" w14:ky="0" w14:algn="tl">
            <w14:srgbClr w14:val="000000">
              <w14:alpha w14:val="60000"/>
            </w14:srgbClr>
          </w14:shadow>
        </w:rPr>
      </w:pPr>
      <w:r w:rsidRPr="005429ED">
        <w:rPr>
          <w:rFonts w:ascii="Maiandra GD" w:hAnsi="Maiandra GD" w:hint="cs"/>
          <w:b/>
          <w:bCs/>
          <w:u w:val="single"/>
          <w:rtl/>
          <w14:shadow w14:blurRad="50800" w14:dist="38100" w14:dir="2700000" w14:sx="100000" w14:sy="100000" w14:kx="0" w14:ky="0" w14:algn="tl">
            <w14:srgbClr w14:val="000000">
              <w14:alpha w14:val="60000"/>
            </w14:srgbClr>
          </w14:shadow>
        </w:rPr>
        <w:lastRenderedPageBreak/>
        <w:t xml:space="preserve">וויתורים </w:t>
      </w:r>
    </w:p>
    <w:p w:rsidR="00CB1DDD" w:rsidRPr="005429ED" w:rsidRDefault="00CB1DDD" w:rsidP="00CB1DDD">
      <w:pPr>
        <w:numPr>
          <w:ilvl w:val="1"/>
          <w:numId w:val="4"/>
        </w:numPr>
        <w:spacing w:after="120" w:line="360" w:lineRule="auto"/>
        <w:ind w:left="934" w:hanging="577"/>
        <w:contextualSpacing/>
        <w:jc w:val="both"/>
        <w:rPr>
          <w:rFonts w:ascii="Maiandra GD" w:hAnsi="Maiandra GD"/>
        </w:rPr>
      </w:pPr>
      <w:r w:rsidRPr="005429ED">
        <w:rPr>
          <w:rFonts w:ascii="Maiandra GD" w:hAnsi="Maiandra GD" w:hint="cs"/>
          <w:rtl/>
        </w:rPr>
        <w:t>כל ויתור או אורכה או הנחה או הימנעות או שיהוי (להלן: "</w:t>
      </w:r>
      <w:r w:rsidRPr="005429ED">
        <w:rPr>
          <w:rFonts w:ascii="Maiandra GD" w:hAnsi="Maiandra GD" w:hint="cs"/>
          <w:b/>
          <w:bCs/>
          <w:rtl/>
        </w:rPr>
        <w:t>ויתור</w:t>
      </w:r>
      <w:r w:rsidRPr="005429ED">
        <w:rPr>
          <w:rFonts w:ascii="Maiandra GD" w:hAnsi="Maiandra GD" w:hint="cs"/>
          <w:rtl/>
        </w:rPr>
        <w:t>")</w:t>
      </w:r>
      <w:r w:rsidRPr="005429ED">
        <w:rPr>
          <w:rFonts w:ascii="Maiandra GD" w:hAnsi="Maiandra GD"/>
        </w:rPr>
        <w:t xml:space="preserve"> </w:t>
      </w:r>
      <w:r w:rsidRPr="005429ED">
        <w:rPr>
          <w:rFonts w:ascii="Maiandra GD" w:hAnsi="Maiandra GD" w:hint="cs"/>
          <w:rtl/>
        </w:rPr>
        <w:t xml:space="preserve">מצדו    </w:t>
      </w:r>
      <w:r w:rsidRPr="005429ED">
        <w:rPr>
          <w:rFonts w:ascii="Maiandra GD" w:hAnsi="Maiandra GD" w:hint="cs"/>
          <w:rtl/>
        </w:rPr>
        <w:br/>
        <w:t xml:space="preserve">של המזמין בעמידה על כל זכות מזכויותיו על פי הסכם זה לא יהא בר תוקף </w:t>
      </w:r>
      <w:r w:rsidRPr="005429ED">
        <w:rPr>
          <w:rFonts w:ascii="Maiandra GD" w:hAnsi="Maiandra GD" w:hint="cs"/>
          <w:rtl/>
        </w:rPr>
        <w:br/>
        <w:t>אלא אם כן נעשה ונחתם בכתב כדין על ידי מורשי החתימה מטעם המזמין.</w:t>
      </w:r>
    </w:p>
    <w:p w:rsidR="00CB1DDD" w:rsidRPr="005429ED" w:rsidRDefault="00CB1DDD" w:rsidP="00CB1DDD">
      <w:pPr>
        <w:numPr>
          <w:ilvl w:val="1"/>
          <w:numId w:val="4"/>
        </w:numPr>
        <w:spacing w:after="120" w:line="360" w:lineRule="auto"/>
        <w:ind w:left="934" w:hanging="577"/>
        <w:contextualSpacing/>
        <w:jc w:val="both"/>
        <w:rPr>
          <w:rFonts w:ascii="Maiandra GD" w:hAnsi="Maiandra GD"/>
        </w:rPr>
      </w:pPr>
      <w:r w:rsidRPr="005429ED">
        <w:rPr>
          <w:rFonts w:ascii="Maiandra GD" w:hAnsi="Maiandra GD" w:hint="cs"/>
          <w:rtl/>
        </w:rPr>
        <w:t xml:space="preserve">ויתור כאמור לא ייחשב </w:t>
      </w:r>
      <w:r w:rsidR="00AC50C4" w:rsidRPr="005429ED">
        <w:rPr>
          <w:rFonts w:ascii="Maiandra GD" w:hAnsi="Maiandra GD" w:hint="cs"/>
          <w:rtl/>
        </w:rPr>
        <w:t>כוויתו</w:t>
      </w:r>
      <w:r w:rsidR="00AC50C4" w:rsidRPr="005429ED">
        <w:rPr>
          <w:rFonts w:ascii="Maiandra GD" w:hAnsi="Maiandra GD" w:hint="eastAsia"/>
          <w:rtl/>
        </w:rPr>
        <w:t>ר</w:t>
      </w:r>
      <w:r w:rsidRPr="005429ED">
        <w:rPr>
          <w:rFonts w:ascii="Maiandra GD" w:hAnsi="Maiandra GD" w:hint="cs"/>
          <w:rtl/>
        </w:rPr>
        <w:t xml:space="preserve"> על כל הפרה לאחר מכן של אותה זכות או </w:t>
      </w:r>
      <w:r w:rsidRPr="005429ED">
        <w:rPr>
          <w:rFonts w:ascii="Maiandra GD" w:hAnsi="Maiandra GD" w:hint="cs"/>
          <w:rtl/>
        </w:rPr>
        <w:br/>
        <w:t xml:space="preserve">זכות אחרת. </w:t>
      </w:r>
    </w:p>
    <w:p w:rsidR="00CB1DDD" w:rsidRPr="005429ED" w:rsidRDefault="00CB1DDD" w:rsidP="00CB1DDD">
      <w:pPr>
        <w:numPr>
          <w:ilvl w:val="0"/>
          <w:numId w:val="4"/>
        </w:numPr>
        <w:spacing w:before="360" w:after="240" w:line="360" w:lineRule="auto"/>
        <w:ind w:left="357" w:hanging="357"/>
        <w:contextualSpacing/>
        <w:jc w:val="both"/>
        <w:rPr>
          <w:rFonts w:ascii="Maiandra GD" w:hAnsi="Maiandra GD"/>
          <w:b/>
          <w:bCs/>
          <w:u w:val="single"/>
          <w:rtl/>
          <w14:shadow w14:blurRad="50800" w14:dist="38100" w14:dir="2700000" w14:sx="100000" w14:sy="100000" w14:kx="0" w14:ky="0" w14:algn="tl">
            <w14:srgbClr w14:val="000000">
              <w14:alpha w14:val="60000"/>
            </w14:srgbClr>
          </w14:shadow>
        </w:rPr>
      </w:pPr>
      <w:r w:rsidRPr="005429ED">
        <w:rPr>
          <w:rFonts w:ascii="Maiandra GD" w:hAnsi="Maiandra GD" w:hint="cs"/>
          <w:b/>
          <w:bCs/>
          <w:u w:val="single"/>
          <w:rtl/>
          <w14:shadow w14:blurRad="50800" w14:dist="38100" w14:dir="2700000" w14:sx="100000" w14:sy="100000" w14:kx="0" w14:ky="0" w14:algn="tl">
            <w14:srgbClr w14:val="000000">
              <w14:alpha w14:val="60000"/>
            </w14:srgbClr>
          </w14:shadow>
        </w:rPr>
        <w:t xml:space="preserve">כותרות ההסכם </w:t>
      </w:r>
    </w:p>
    <w:p w:rsidR="00CB1DDD" w:rsidRPr="005429ED" w:rsidRDefault="00CB1DDD" w:rsidP="00CB1DDD">
      <w:pPr>
        <w:spacing w:after="120" w:line="360" w:lineRule="auto"/>
        <w:ind w:left="357"/>
        <w:contextualSpacing/>
        <w:jc w:val="both"/>
        <w:rPr>
          <w:rFonts w:ascii="Maiandra GD" w:hAnsi="Maiandra GD"/>
          <w:rtl/>
        </w:rPr>
      </w:pPr>
      <w:r w:rsidRPr="005429ED">
        <w:rPr>
          <w:rFonts w:ascii="Maiandra GD" w:hAnsi="Maiandra GD" w:hint="cs"/>
          <w:rtl/>
        </w:rPr>
        <w:t>חלוקת ההסכם לכותרות ונספחים וכן קביעת כותרות נקבעו לנוחות העיון בלבד ואין להם כל משמעות פרשנית.</w:t>
      </w:r>
    </w:p>
    <w:p w:rsidR="00CB1DDD" w:rsidRPr="005429ED" w:rsidRDefault="00CB1DDD" w:rsidP="00CB1DDD">
      <w:pPr>
        <w:spacing w:after="120" w:line="360" w:lineRule="auto"/>
        <w:ind w:left="357"/>
        <w:contextualSpacing/>
        <w:jc w:val="both"/>
        <w:rPr>
          <w:rFonts w:ascii="Maiandra GD" w:hAnsi="Maiandra GD"/>
          <w:rtl/>
        </w:rPr>
      </w:pPr>
    </w:p>
    <w:p w:rsidR="00CB1DDD" w:rsidRPr="005429ED" w:rsidRDefault="00CB1DDD" w:rsidP="00CB1DDD">
      <w:pPr>
        <w:numPr>
          <w:ilvl w:val="0"/>
          <w:numId w:val="4"/>
        </w:numPr>
        <w:spacing w:before="360" w:after="240" w:line="360" w:lineRule="auto"/>
        <w:ind w:left="357" w:hanging="357"/>
        <w:contextualSpacing/>
        <w:jc w:val="both"/>
        <w:rPr>
          <w:rFonts w:ascii="Maiandra GD" w:hAnsi="Maiandra GD"/>
          <w:b/>
          <w:bCs/>
          <w:u w:val="single"/>
          <w:rtl/>
          <w14:shadow w14:blurRad="50800" w14:dist="38100" w14:dir="2700000" w14:sx="100000" w14:sy="100000" w14:kx="0" w14:ky="0" w14:algn="tl">
            <w14:srgbClr w14:val="000000">
              <w14:alpha w14:val="60000"/>
            </w14:srgbClr>
          </w14:shadow>
        </w:rPr>
      </w:pPr>
      <w:r w:rsidRPr="005429ED">
        <w:rPr>
          <w:rFonts w:ascii="Maiandra GD" w:hAnsi="Maiandra GD" w:hint="cs"/>
          <w:b/>
          <w:bCs/>
          <w:u w:val="single"/>
          <w:rtl/>
          <w14:shadow w14:blurRad="50800" w14:dist="38100" w14:dir="2700000" w14:sx="100000" w14:sy="100000" w14:kx="0" w14:ky="0" w14:algn="tl">
            <w14:srgbClr w14:val="000000">
              <w14:alpha w14:val="60000"/>
            </w14:srgbClr>
          </w14:shadow>
        </w:rPr>
        <w:t xml:space="preserve">הודעות לפי ההסכם </w:t>
      </w:r>
    </w:p>
    <w:p w:rsidR="00CB1DDD" w:rsidRPr="005429ED" w:rsidRDefault="00CB1DDD" w:rsidP="00CB1DDD">
      <w:pPr>
        <w:spacing w:after="120" w:line="360" w:lineRule="auto"/>
        <w:ind w:left="357"/>
        <w:contextualSpacing/>
        <w:jc w:val="both"/>
        <w:rPr>
          <w:rFonts w:ascii="Maiandra GD" w:hAnsi="Maiandra GD"/>
          <w:rtl/>
        </w:rPr>
      </w:pPr>
      <w:r w:rsidRPr="005429ED">
        <w:rPr>
          <w:rFonts w:ascii="Maiandra GD" w:hAnsi="Maiandra GD" w:hint="cs"/>
          <w:rtl/>
        </w:rPr>
        <w:t>כל הודעה בקשר עם הסכם זה תשלח בדואר רשום לכתובת המצוינת במבוא להסכם זה יראוה כאילו הגיעה לתעודתה תוך 72 שעות משעת מסירתה בדואר רשום כיאות.</w:t>
      </w:r>
    </w:p>
    <w:p w:rsidR="00CB1DDD" w:rsidRPr="005429ED" w:rsidRDefault="00CB1DDD" w:rsidP="00CB1DDD">
      <w:pPr>
        <w:spacing w:line="360" w:lineRule="auto"/>
        <w:contextualSpacing/>
        <w:jc w:val="both"/>
        <w:rPr>
          <w:rFonts w:ascii="Maiandra GD" w:hAnsi="Maiandra GD"/>
          <w:rtl/>
        </w:rPr>
      </w:pPr>
    </w:p>
    <w:p w:rsidR="00CB1DDD" w:rsidRPr="005429ED" w:rsidRDefault="00CB1DDD" w:rsidP="00CB1DDD">
      <w:pPr>
        <w:spacing w:line="360" w:lineRule="auto"/>
        <w:contextualSpacing/>
        <w:jc w:val="both"/>
        <w:rPr>
          <w:rFonts w:ascii="Maiandra GD" w:hAnsi="Maiandra GD"/>
          <w:rtl/>
        </w:rPr>
      </w:pPr>
    </w:p>
    <w:p w:rsidR="00CB1DDD" w:rsidRPr="005429ED" w:rsidRDefault="00CB1DDD" w:rsidP="00CB1DDD">
      <w:pPr>
        <w:spacing w:line="360" w:lineRule="auto"/>
        <w:contextualSpacing/>
        <w:jc w:val="both"/>
        <w:rPr>
          <w:rFonts w:ascii="Maiandra GD" w:hAnsi="Maiandra GD"/>
          <w:rtl/>
        </w:rPr>
      </w:pPr>
    </w:p>
    <w:p w:rsidR="00CB1DDD" w:rsidRPr="005429ED" w:rsidRDefault="00CB1DDD" w:rsidP="00CB1DDD">
      <w:pPr>
        <w:spacing w:after="120" w:line="360" w:lineRule="auto"/>
        <w:contextualSpacing/>
        <w:jc w:val="both"/>
        <w:rPr>
          <w:rFonts w:ascii="Maiandra GD" w:hAnsi="Maiandra GD"/>
          <w:b/>
          <w:bCs/>
          <w:rtl/>
        </w:rPr>
      </w:pPr>
      <w:r w:rsidRPr="005429ED">
        <w:rPr>
          <w:rFonts w:ascii="Maiandra GD" w:hAnsi="Maiandra GD" w:hint="cs"/>
          <w:b/>
          <w:bCs/>
          <w:rtl/>
        </w:rPr>
        <w:t>ולראיה באו הצדדים על החתום:</w:t>
      </w:r>
    </w:p>
    <w:p w:rsidR="00CB1DDD" w:rsidRPr="005429ED" w:rsidRDefault="00CB1DDD" w:rsidP="00CB1DDD">
      <w:pPr>
        <w:spacing w:line="360" w:lineRule="auto"/>
        <w:contextualSpacing/>
        <w:jc w:val="both"/>
        <w:rPr>
          <w:rFonts w:ascii="Maiandra GD" w:hAnsi="Maiandra GD"/>
          <w:rtl/>
        </w:rPr>
      </w:pPr>
    </w:p>
    <w:tbl>
      <w:tblPr>
        <w:bidiVisual/>
        <w:tblW w:w="0" w:type="auto"/>
        <w:tblBorders>
          <w:top w:val="single" w:sz="4" w:space="0" w:color="auto"/>
        </w:tblBorders>
        <w:tblLook w:val="01E0" w:firstRow="1" w:lastRow="1" w:firstColumn="1" w:lastColumn="1" w:noHBand="0" w:noVBand="0"/>
      </w:tblPr>
      <w:tblGrid>
        <w:gridCol w:w="2841"/>
        <w:gridCol w:w="2840"/>
        <w:gridCol w:w="2841"/>
      </w:tblGrid>
      <w:tr w:rsidR="005429ED" w:rsidRPr="005429ED" w:rsidTr="00F60D6A">
        <w:tc>
          <w:tcPr>
            <w:tcW w:w="2843" w:type="dxa"/>
            <w:tcBorders>
              <w:top w:val="nil"/>
              <w:left w:val="nil"/>
              <w:bottom w:val="nil"/>
              <w:right w:val="nil"/>
            </w:tcBorders>
          </w:tcPr>
          <w:p w:rsidR="00CB1DDD" w:rsidRPr="005429ED" w:rsidRDefault="00CB1DDD" w:rsidP="00F60D6A">
            <w:pPr>
              <w:spacing w:after="120" w:line="360" w:lineRule="auto"/>
              <w:contextualSpacing/>
              <w:jc w:val="both"/>
              <w:rPr>
                <w:rFonts w:ascii="Maiandra GD" w:hAnsi="Maiandra GD"/>
              </w:rPr>
            </w:pPr>
          </w:p>
        </w:tc>
        <w:tc>
          <w:tcPr>
            <w:tcW w:w="2843" w:type="dxa"/>
            <w:tcBorders>
              <w:top w:val="nil"/>
              <w:left w:val="nil"/>
              <w:bottom w:val="nil"/>
              <w:right w:val="nil"/>
            </w:tcBorders>
          </w:tcPr>
          <w:p w:rsidR="00CB1DDD" w:rsidRPr="005429ED" w:rsidRDefault="00CB1DDD" w:rsidP="00F60D6A">
            <w:pPr>
              <w:spacing w:after="120" w:line="360" w:lineRule="auto"/>
              <w:contextualSpacing/>
              <w:jc w:val="both"/>
              <w:rPr>
                <w:rFonts w:ascii="Maiandra GD" w:hAnsi="Maiandra GD"/>
              </w:rPr>
            </w:pPr>
          </w:p>
        </w:tc>
        <w:tc>
          <w:tcPr>
            <w:tcW w:w="2843" w:type="dxa"/>
            <w:tcBorders>
              <w:top w:val="nil"/>
              <w:left w:val="nil"/>
              <w:bottom w:val="nil"/>
              <w:right w:val="nil"/>
            </w:tcBorders>
          </w:tcPr>
          <w:p w:rsidR="00CB1DDD" w:rsidRPr="005429ED" w:rsidRDefault="00CB1DDD" w:rsidP="00F60D6A">
            <w:pPr>
              <w:spacing w:after="120" w:line="360" w:lineRule="auto"/>
              <w:contextualSpacing/>
              <w:jc w:val="both"/>
              <w:rPr>
                <w:rFonts w:ascii="Maiandra GD" w:hAnsi="Maiandra GD"/>
              </w:rPr>
            </w:pPr>
          </w:p>
        </w:tc>
      </w:tr>
      <w:tr w:rsidR="005429ED" w:rsidRPr="005429ED" w:rsidTr="00F60D6A">
        <w:tc>
          <w:tcPr>
            <w:tcW w:w="2843" w:type="dxa"/>
            <w:tcBorders>
              <w:top w:val="nil"/>
              <w:left w:val="nil"/>
              <w:bottom w:val="nil"/>
              <w:right w:val="nil"/>
            </w:tcBorders>
            <w:hideMark/>
          </w:tcPr>
          <w:p w:rsidR="00CB1DDD" w:rsidRPr="005429ED" w:rsidRDefault="00CB1DDD" w:rsidP="00F60D6A">
            <w:pPr>
              <w:spacing w:after="120" w:line="360" w:lineRule="auto"/>
              <w:contextualSpacing/>
              <w:jc w:val="both"/>
              <w:rPr>
                <w:rFonts w:ascii="Maiandra GD" w:hAnsi="Maiandra GD"/>
              </w:rPr>
            </w:pPr>
            <w:r w:rsidRPr="005429ED">
              <w:rPr>
                <w:rFonts w:ascii="Maiandra GD" w:hAnsi="Maiandra GD" w:hint="cs"/>
                <w:rtl/>
              </w:rPr>
              <w:t>רשות המיסים בישראל</w:t>
            </w:r>
          </w:p>
        </w:tc>
        <w:tc>
          <w:tcPr>
            <w:tcW w:w="2843" w:type="dxa"/>
            <w:tcBorders>
              <w:top w:val="nil"/>
              <w:left w:val="nil"/>
              <w:bottom w:val="nil"/>
              <w:right w:val="nil"/>
            </w:tcBorders>
          </w:tcPr>
          <w:p w:rsidR="00CB1DDD" w:rsidRPr="005429ED" w:rsidRDefault="00CB1DDD" w:rsidP="00F60D6A">
            <w:pPr>
              <w:spacing w:after="120" w:line="360" w:lineRule="auto"/>
              <w:contextualSpacing/>
              <w:jc w:val="both"/>
              <w:rPr>
                <w:rFonts w:ascii="Maiandra GD" w:hAnsi="Maiandra GD"/>
              </w:rPr>
            </w:pPr>
          </w:p>
        </w:tc>
        <w:tc>
          <w:tcPr>
            <w:tcW w:w="2843" w:type="dxa"/>
            <w:tcBorders>
              <w:top w:val="nil"/>
              <w:left w:val="nil"/>
              <w:bottom w:val="nil"/>
              <w:right w:val="nil"/>
            </w:tcBorders>
            <w:hideMark/>
          </w:tcPr>
          <w:p w:rsidR="00CB1DDD" w:rsidRPr="005429ED" w:rsidRDefault="00CB1DDD" w:rsidP="00F60D6A">
            <w:pPr>
              <w:spacing w:after="120" w:line="360" w:lineRule="auto"/>
              <w:contextualSpacing/>
              <w:jc w:val="both"/>
              <w:rPr>
                <w:rFonts w:ascii="Maiandra GD" w:hAnsi="Maiandra GD"/>
                <w:lang w:eastAsia="he-IL"/>
              </w:rPr>
            </w:pPr>
            <w:r w:rsidRPr="005429ED">
              <w:rPr>
                <w:rFonts w:ascii="Maiandra GD" w:hAnsi="Maiandra GD" w:hint="cs"/>
                <w:rtl/>
              </w:rPr>
              <w:t>הספק</w:t>
            </w:r>
          </w:p>
        </w:tc>
      </w:tr>
      <w:tr w:rsidR="005429ED" w:rsidRPr="005429ED" w:rsidTr="00F60D6A">
        <w:tc>
          <w:tcPr>
            <w:tcW w:w="2843" w:type="dxa"/>
            <w:tcBorders>
              <w:top w:val="nil"/>
              <w:left w:val="nil"/>
              <w:bottom w:val="single" w:sz="4" w:space="0" w:color="auto"/>
              <w:right w:val="nil"/>
            </w:tcBorders>
          </w:tcPr>
          <w:p w:rsidR="00CB1DDD" w:rsidRPr="005429ED" w:rsidRDefault="00CB1DDD" w:rsidP="00F60D6A">
            <w:pPr>
              <w:spacing w:after="120" w:line="360" w:lineRule="auto"/>
              <w:contextualSpacing/>
              <w:jc w:val="both"/>
              <w:rPr>
                <w:rFonts w:ascii="Maiandra GD" w:hAnsi="Maiandra GD"/>
              </w:rPr>
            </w:pPr>
          </w:p>
        </w:tc>
        <w:tc>
          <w:tcPr>
            <w:tcW w:w="2843" w:type="dxa"/>
            <w:tcBorders>
              <w:top w:val="nil"/>
              <w:left w:val="nil"/>
              <w:bottom w:val="nil"/>
              <w:right w:val="nil"/>
            </w:tcBorders>
          </w:tcPr>
          <w:p w:rsidR="00CB1DDD" w:rsidRPr="005429ED" w:rsidRDefault="00CB1DDD" w:rsidP="00F60D6A">
            <w:pPr>
              <w:spacing w:after="120" w:line="360" w:lineRule="auto"/>
              <w:contextualSpacing/>
              <w:jc w:val="both"/>
              <w:rPr>
                <w:rFonts w:ascii="Maiandra GD" w:hAnsi="Maiandra GD"/>
                <w:rtl/>
              </w:rPr>
            </w:pPr>
          </w:p>
          <w:p w:rsidR="00CB1DDD" w:rsidRPr="005429ED" w:rsidRDefault="00CB1DDD" w:rsidP="00F60D6A">
            <w:pPr>
              <w:spacing w:after="120" w:line="360" w:lineRule="auto"/>
              <w:contextualSpacing/>
              <w:jc w:val="both"/>
              <w:rPr>
                <w:rFonts w:ascii="Maiandra GD" w:hAnsi="Maiandra GD"/>
              </w:rPr>
            </w:pPr>
          </w:p>
        </w:tc>
        <w:tc>
          <w:tcPr>
            <w:tcW w:w="2843" w:type="dxa"/>
            <w:tcBorders>
              <w:top w:val="nil"/>
              <w:left w:val="nil"/>
              <w:bottom w:val="single" w:sz="4" w:space="0" w:color="auto"/>
              <w:right w:val="nil"/>
            </w:tcBorders>
          </w:tcPr>
          <w:p w:rsidR="00CB1DDD" w:rsidRPr="005429ED" w:rsidRDefault="00CB1DDD" w:rsidP="00F60D6A">
            <w:pPr>
              <w:spacing w:after="120" w:line="360" w:lineRule="auto"/>
              <w:contextualSpacing/>
              <w:jc w:val="both"/>
              <w:rPr>
                <w:rFonts w:ascii="Maiandra GD" w:hAnsi="Maiandra GD"/>
              </w:rPr>
            </w:pPr>
          </w:p>
        </w:tc>
      </w:tr>
      <w:tr w:rsidR="005429ED" w:rsidRPr="005429ED" w:rsidTr="00F60D6A">
        <w:tc>
          <w:tcPr>
            <w:tcW w:w="2843" w:type="dxa"/>
            <w:tcBorders>
              <w:top w:val="single" w:sz="4" w:space="0" w:color="auto"/>
              <w:left w:val="nil"/>
              <w:bottom w:val="nil"/>
              <w:right w:val="nil"/>
            </w:tcBorders>
            <w:hideMark/>
          </w:tcPr>
          <w:p w:rsidR="00CB1DDD" w:rsidRPr="005429ED" w:rsidRDefault="00CB1DDD" w:rsidP="00F60D6A">
            <w:pPr>
              <w:spacing w:after="120" w:line="360" w:lineRule="auto"/>
              <w:contextualSpacing/>
              <w:jc w:val="both"/>
              <w:rPr>
                <w:rFonts w:ascii="Maiandra GD" w:hAnsi="Maiandra GD"/>
                <w:lang w:eastAsia="he-IL"/>
              </w:rPr>
            </w:pPr>
            <w:r w:rsidRPr="005429ED">
              <w:rPr>
                <w:rFonts w:ascii="Maiandra GD" w:hAnsi="Maiandra GD" w:hint="cs"/>
                <w:rtl/>
              </w:rPr>
              <w:t xml:space="preserve">מנהל רשות המסים בישראל או סמנכ"ל בכיר למינהל ומשאבי אנוש </w:t>
            </w:r>
          </w:p>
        </w:tc>
        <w:tc>
          <w:tcPr>
            <w:tcW w:w="2843" w:type="dxa"/>
            <w:tcBorders>
              <w:top w:val="nil"/>
              <w:left w:val="nil"/>
              <w:bottom w:val="nil"/>
              <w:right w:val="nil"/>
            </w:tcBorders>
          </w:tcPr>
          <w:p w:rsidR="00CB1DDD" w:rsidRPr="005429ED" w:rsidRDefault="00CB1DDD" w:rsidP="00F60D6A">
            <w:pPr>
              <w:spacing w:after="120" w:line="360" w:lineRule="auto"/>
              <w:contextualSpacing/>
              <w:jc w:val="both"/>
              <w:rPr>
                <w:rFonts w:ascii="Maiandra GD" w:hAnsi="Maiandra GD"/>
              </w:rPr>
            </w:pPr>
          </w:p>
        </w:tc>
        <w:tc>
          <w:tcPr>
            <w:tcW w:w="2843" w:type="dxa"/>
            <w:tcBorders>
              <w:top w:val="single" w:sz="4" w:space="0" w:color="auto"/>
              <w:left w:val="nil"/>
              <w:bottom w:val="nil"/>
              <w:right w:val="nil"/>
            </w:tcBorders>
            <w:hideMark/>
          </w:tcPr>
          <w:p w:rsidR="00CB1DDD" w:rsidRPr="005429ED" w:rsidRDefault="00CB1DDD" w:rsidP="00F60D6A">
            <w:pPr>
              <w:spacing w:after="120" w:line="360" w:lineRule="auto"/>
              <w:contextualSpacing/>
              <w:jc w:val="both"/>
              <w:rPr>
                <w:rFonts w:ascii="Maiandra GD" w:hAnsi="Maiandra GD"/>
                <w:lang w:eastAsia="he-IL"/>
              </w:rPr>
            </w:pPr>
            <w:r w:rsidRPr="005429ED">
              <w:rPr>
                <w:rFonts w:ascii="Maiandra GD" w:hAnsi="Maiandra GD" w:hint="cs"/>
                <w:rtl/>
              </w:rPr>
              <w:t>חתימה וחותמת</w:t>
            </w:r>
          </w:p>
        </w:tc>
      </w:tr>
      <w:tr w:rsidR="005429ED" w:rsidRPr="005429ED" w:rsidTr="00F60D6A">
        <w:tc>
          <w:tcPr>
            <w:tcW w:w="2843" w:type="dxa"/>
            <w:tcBorders>
              <w:top w:val="nil"/>
              <w:left w:val="nil"/>
              <w:bottom w:val="nil"/>
              <w:right w:val="nil"/>
            </w:tcBorders>
          </w:tcPr>
          <w:p w:rsidR="00CB1DDD" w:rsidRPr="005429ED" w:rsidRDefault="00CB1DDD" w:rsidP="00F60D6A">
            <w:pPr>
              <w:spacing w:after="120" w:line="360" w:lineRule="auto"/>
              <w:contextualSpacing/>
              <w:jc w:val="both"/>
              <w:rPr>
                <w:rFonts w:ascii="Maiandra GD" w:hAnsi="Maiandra GD"/>
              </w:rPr>
            </w:pPr>
          </w:p>
        </w:tc>
        <w:tc>
          <w:tcPr>
            <w:tcW w:w="2843" w:type="dxa"/>
            <w:tcBorders>
              <w:top w:val="nil"/>
              <w:left w:val="nil"/>
              <w:bottom w:val="nil"/>
              <w:right w:val="nil"/>
            </w:tcBorders>
          </w:tcPr>
          <w:p w:rsidR="00CB1DDD" w:rsidRPr="005429ED" w:rsidRDefault="00CB1DDD" w:rsidP="00F60D6A">
            <w:pPr>
              <w:spacing w:after="120" w:line="360" w:lineRule="auto"/>
              <w:contextualSpacing/>
              <w:jc w:val="both"/>
              <w:rPr>
                <w:rFonts w:ascii="Maiandra GD" w:hAnsi="Maiandra GD"/>
              </w:rPr>
            </w:pPr>
          </w:p>
        </w:tc>
        <w:tc>
          <w:tcPr>
            <w:tcW w:w="2843" w:type="dxa"/>
            <w:tcBorders>
              <w:top w:val="nil"/>
              <w:left w:val="nil"/>
              <w:bottom w:val="nil"/>
              <w:right w:val="nil"/>
            </w:tcBorders>
          </w:tcPr>
          <w:p w:rsidR="00CB1DDD" w:rsidRPr="005429ED" w:rsidRDefault="00CB1DDD" w:rsidP="00F60D6A">
            <w:pPr>
              <w:spacing w:after="120" w:line="360" w:lineRule="auto"/>
              <w:contextualSpacing/>
              <w:jc w:val="both"/>
              <w:rPr>
                <w:rFonts w:ascii="Maiandra GD" w:hAnsi="Maiandra GD"/>
              </w:rPr>
            </w:pPr>
          </w:p>
        </w:tc>
      </w:tr>
      <w:tr w:rsidR="005429ED" w:rsidRPr="005429ED" w:rsidTr="00F60D6A">
        <w:tc>
          <w:tcPr>
            <w:tcW w:w="2843" w:type="dxa"/>
            <w:tcBorders>
              <w:top w:val="nil"/>
              <w:left w:val="nil"/>
              <w:bottom w:val="single" w:sz="4" w:space="0" w:color="auto"/>
              <w:right w:val="nil"/>
            </w:tcBorders>
          </w:tcPr>
          <w:p w:rsidR="00CB1DDD" w:rsidRPr="005429ED" w:rsidRDefault="00CB1DDD" w:rsidP="00F60D6A">
            <w:pPr>
              <w:spacing w:after="120" w:line="360" w:lineRule="auto"/>
              <w:contextualSpacing/>
              <w:jc w:val="both"/>
              <w:rPr>
                <w:rFonts w:ascii="Maiandra GD" w:hAnsi="Maiandra GD"/>
              </w:rPr>
            </w:pPr>
          </w:p>
        </w:tc>
        <w:tc>
          <w:tcPr>
            <w:tcW w:w="2843" w:type="dxa"/>
            <w:tcBorders>
              <w:top w:val="nil"/>
              <w:left w:val="nil"/>
              <w:bottom w:val="nil"/>
              <w:right w:val="nil"/>
            </w:tcBorders>
          </w:tcPr>
          <w:p w:rsidR="00CB1DDD" w:rsidRPr="005429ED" w:rsidRDefault="00CB1DDD" w:rsidP="00F60D6A">
            <w:pPr>
              <w:spacing w:after="120" w:line="360" w:lineRule="auto"/>
              <w:contextualSpacing/>
              <w:jc w:val="both"/>
              <w:rPr>
                <w:rFonts w:ascii="Maiandra GD" w:hAnsi="Maiandra GD"/>
              </w:rPr>
            </w:pPr>
          </w:p>
        </w:tc>
        <w:tc>
          <w:tcPr>
            <w:tcW w:w="2843" w:type="dxa"/>
            <w:tcBorders>
              <w:top w:val="nil"/>
              <w:left w:val="nil"/>
              <w:bottom w:val="single" w:sz="4" w:space="0" w:color="auto"/>
              <w:right w:val="nil"/>
            </w:tcBorders>
          </w:tcPr>
          <w:p w:rsidR="00CB1DDD" w:rsidRPr="005429ED" w:rsidRDefault="00CB1DDD" w:rsidP="00F60D6A">
            <w:pPr>
              <w:tabs>
                <w:tab w:val="left" w:pos="227"/>
              </w:tabs>
              <w:spacing w:after="120" w:line="360" w:lineRule="auto"/>
              <w:contextualSpacing/>
              <w:jc w:val="both"/>
              <w:rPr>
                <w:rFonts w:ascii="Maiandra GD" w:hAnsi="Maiandra GD"/>
              </w:rPr>
            </w:pPr>
          </w:p>
        </w:tc>
      </w:tr>
      <w:tr w:rsidR="005429ED" w:rsidRPr="005429ED" w:rsidTr="00F60D6A">
        <w:tc>
          <w:tcPr>
            <w:tcW w:w="2843" w:type="dxa"/>
            <w:tcBorders>
              <w:top w:val="single" w:sz="4" w:space="0" w:color="auto"/>
              <w:left w:val="nil"/>
              <w:bottom w:val="nil"/>
              <w:right w:val="nil"/>
            </w:tcBorders>
            <w:hideMark/>
          </w:tcPr>
          <w:p w:rsidR="00CB1DDD" w:rsidRPr="005429ED" w:rsidRDefault="00CB1DDD" w:rsidP="00F60D6A">
            <w:pPr>
              <w:spacing w:after="120" w:line="360" w:lineRule="auto"/>
              <w:contextualSpacing/>
              <w:jc w:val="both"/>
              <w:rPr>
                <w:rFonts w:ascii="Maiandra GD" w:hAnsi="Maiandra GD"/>
                <w:lang w:eastAsia="he-IL"/>
              </w:rPr>
            </w:pPr>
            <w:r w:rsidRPr="005429ED">
              <w:rPr>
                <w:rFonts w:ascii="Maiandra GD" w:hAnsi="Maiandra GD" w:hint="cs"/>
                <w:rtl/>
              </w:rPr>
              <w:t>חשב רשות המסים בישראל</w:t>
            </w:r>
          </w:p>
        </w:tc>
        <w:tc>
          <w:tcPr>
            <w:tcW w:w="2843" w:type="dxa"/>
            <w:tcBorders>
              <w:top w:val="nil"/>
              <w:left w:val="nil"/>
              <w:bottom w:val="nil"/>
              <w:right w:val="nil"/>
            </w:tcBorders>
          </w:tcPr>
          <w:p w:rsidR="00CB1DDD" w:rsidRPr="005429ED" w:rsidRDefault="00CB1DDD" w:rsidP="00F60D6A">
            <w:pPr>
              <w:spacing w:after="120" w:line="360" w:lineRule="auto"/>
              <w:contextualSpacing/>
              <w:jc w:val="both"/>
              <w:rPr>
                <w:rFonts w:ascii="Maiandra GD" w:hAnsi="Maiandra GD"/>
              </w:rPr>
            </w:pPr>
          </w:p>
        </w:tc>
        <w:tc>
          <w:tcPr>
            <w:tcW w:w="2843" w:type="dxa"/>
            <w:tcBorders>
              <w:top w:val="single" w:sz="4" w:space="0" w:color="auto"/>
              <w:left w:val="nil"/>
              <w:bottom w:val="nil"/>
              <w:right w:val="nil"/>
            </w:tcBorders>
            <w:hideMark/>
          </w:tcPr>
          <w:p w:rsidR="00CB1DDD" w:rsidRPr="005429ED" w:rsidRDefault="00CB1DDD" w:rsidP="00F60D6A">
            <w:pPr>
              <w:spacing w:after="120" w:line="360" w:lineRule="auto"/>
              <w:contextualSpacing/>
              <w:jc w:val="both"/>
              <w:rPr>
                <w:rFonts w:ascii="Maiandra GD" w:hAnsi="Maiandra GD"/>
                <w:lang w:eastAsia="he-IL"/>
              </w:rPr>
            </w:pPr>
            <w:r w:rsidRPr="005429ED">
              <w:rPr>
                <w:rFonts w:ascii="Maiandra GD" w:hAnsi="Maiandra GD" w:hint="cs"/>
                <w:rtl/>
              </w:rPr>
              <w:t>חתימה וחותמת</w:t>
            </w:r>
          </w:p>
        </w:tc>
      </w:tr>
    </w:tbl>
    <w:p w:rsidR="006C1FE9" w:rsidRDefault="006C1FE9" w:rsidP="00CB1DDD">
      <w:pPr>
        <w:spacing w:line="360" w:lineRule="auto"/>
        <w:contextualSpacing/>
        <w:jc w:val="both"/>
        <w:rPr>
          <w:rFonts w:ascii="Maiandra GD" w:hAnsi="Maiandra GD"/>
          <w:rtl/>
        </w:rPr>
      </w:pPr>
    </w:p>
    <w:p w:rsidR="00CB1DDD" w:rsidRPr="005429ED" w:rsidRDefault="00CB1DDD" w:rsidP="00CB1DDD">
      <w:pPr>
        <w:spacing w:line="360" w:lineRule="auto"/>
        <w:contextualSpacing/>
        <w:jc w:val="both"/>
        <w:rPr>
          <w:b/>
          <w:bCs/>
          <w:u w:val="single"/>
          <w:rtl/>
        </w:rPr>
      </w:pPr>
      <w:r w:rsidRPr="005429ED">
        <w:rPr>
          <w:rFonts w:ascii="Maiandra GD" w:hAnsi="Maiandra GD" w:hint="cs"/>
          <w:rtl/>
        </w:rPr>
        <w:br w:type="page"/>
      </w:r>
    </w:p>
    <w:p w:rsidR="00CB1DDD" w:rsidRPr="005429ED" w:rsidRDefault="00CB1DDD" w:rsidP="00CB1DDD">
      <w:pPr>
        <w:pStyle w:val="ab"/>
        <w:numPr>
          <w:ilvl w:val="0"/>
          <w:numId w:val="48"/>
        </w:numPr>
        <w:spacing w:line="360" w:lineRule="auto"/>
        <w:jc w:val="both"/>
        <w:outlineLvl w:val="0"/>
        <w:rPr>
          <w:rFonts w:cs="David"/>
          <w:rtl/>
        </w:rPr>
      </w:pPr>
      <w:bookmarkStart w:id="30" w:name=""/>
      <w:bookmarkStart w:id="31" w:name=""/>
      <w:bookmarkStart w:id="32" w:name="_Ref339443494"/>
      <w:bookmarkStart w:id="33" w:name="_Ref377478817"/>
      <w:bookmarkEnd w:id="30"/>
      <w:bookmarkEnd w:id="31"/>
      <w:bookmarkEnd w:id="32"/>
      <w:r w:rsidRPr="005429ED">
        <w:rPr>
          <w:rFonts w:ascii="Book Antiqua" w:hAnsi="Book Antiqua" w:cs="David"/>
          <w:b/>
          <w:bCs/>
          <w:sz w:val="28"/>
          <w:szCs w:val="28"/>
          <w:u w:val="single"/>
          <w:rtl/>
        </w:rPr>
        <w:lastRenderedPageBreak/>
        <w:t>נספח ג' : מפרט השירותים</w:t>
      </w:r>
      <w:bookmarkEnd w:id="33"/>
    </w:p>
    <w:p w:rsidR="00CB1DDD" w:rsidRPr="005429ED" w:rsidRDefault="00CB1DDD" w:rsidP="00CB1DDD">
      <w:pPr>
        <w:pStyle w:val="10"/>
        <w:keepLines/>
        <w:autoSpaceDE/>
        <w:autoSpaceDN/>
        <w:spacing w:before="480" w:line="360" w:lineRule="auto"/>
        <w:ind w:left="-58" w:right="0"/>
        <w:contextualSpacing/>
        <w:jc w:val="both"/>
        <w:rPr>
          <w:rtl/>
        </w:rPr>
      </w:pPr>
      <w:r w:rsidRPr="005429ED">
        <w:rPr>
          <w:rFonts w:hint="cs"/>
          <w:rtl/>
        </w:rPr>
        <w:t>נספח ג'1:</w:t>
      </w:r>
      <w:r w:rsidRPr="005429ED">
        <w:rPr>
          <w:rFonts w:ascii="Arial" w:hAnsi="Arial" w:hint="cs"/>
          <w:rtl/>
        </w:rPr>
        <w:t xml:space="preserve"> רקע</w:t>
      </w:r>
    </w:p>
    <w:p w:rsidR="00CB1DDD" w:rsidRPr="005429ED" w:rsidRDefault="00CB1DDD" w:rsidP="00CB1DDD">
      <w:pPr>
        <w:pStyle w:val="ab"/>
        <w:numPr>
          <w:ilvl w:val="0"/>
          <w:numId w:val="46"/>
        </w:numPr>
        <w:spacing w:before="240" w:line="360" w:lineRule="auto"/>
        <w:jc w:val="both"/>
        <w:rPr>
          <w:rFonts w:ascii="Arial" w:hAnsi="Arial" w:cs="David"/>
          <w:sz w:val="24"/>
          <w:szCs w:val="24"/>
          <w:rtl/>
        </w:rPr>
      </w:pPr>
      <w:r w:rsidRPr="005429ED">
        <w:rPr>
          <w:rFonts w:ascii="Arial" w:hAnsi="Arial" w:cs="David" w:hint="cs"/>
          <w:sz w:val="24"/>
          <w:szCs w:val="24"/>
          <w:rtl/>
        </w:rPr>
        <w:t>רשות המסים בישראל (להלן:"</w:t>
      </w:r>
      <w:r w:rsidR="00B02AEB">
        <w:rPr>
          <w:rFonts w:ascii="Arial" w:hAnsi="Arial" w:cs="David" w:hint="cs"/>
          <w:b/>
          <w:bCs/>
          <w:sz w:val="24"/>
          <w:szCs w:val="24"/>
          <w:rtl/>
        </w:rPr>
        <w:t xml:space="preserve"> </w:t>
      </w:r>
      <w:r w:rsidRPr="005429ED">
        <w:rPr>
          <w:rFonts w:ascii="Arial" w:hAnsi="Arial" w:cs="David" w:hint="cs"/>
          <w:b/>
          <w:bCs/>
          <w:sz w:val="24"/>
          <w:szCs w:val="24"/>
          <w:rtl/>
        </w:rPr>
        <w:t>הרשות</w:t>
      </w:r>
      <w:r w:rsidRPr="005429ED">
        <w:rPr>
          <w:rFonts w:ascii="Arial" w:hAnsi="Arial" w:cs="David" w:hint="cs"/>
          <w:sz w:val="24"/>
          <w:szCs w:val="24"/>
          <w:rtl/>
        </w:rPr>
        <w:t>" ו/או "</w:t>
      </w:r>
      <w:r w:rsidRPr="005429ED">
        <w:rPr>
          <w:rFonts w:ascii="Arial" w:hAnsi="Arial" w:cs="David" w:hint="cs"/>
          <w:b/>
          <w:bCs/>
          <w:sz w:val="24"/>
          <w:szCs w:val="24"/>
          <w:rtl/>
        </w:rPr>
        <w:t>המזמין</w:t>
      </w:r>
      <w:r w:rsidRPr="005429ED">
        <w:rPr>
          <w:rFonts w:ascii="Arial" w:hAnsi="Arial" w:cs="David" w:hint="cs"/>
          <w:sz w:val="24"/>
          <w:szCs w:val="24"/>
          <w:rtl/>
        </w:rPr>
        <w:t xml:space="preserve">") הוקמה, בעקבות החלטת הממשלה מתאריך 15/9/03 בדבר איחוד האגפים - מס הכנסה ומיסוי מקרקעין, המכס ומע"מ, ושע"מ (שירות עיבודים ממוכנים), במטרה לאחד נושא אכיפת חקיקת המיסוי הישיר והמיסוי העקיף תחת מנהל ראשי אחד. </w:t>
      </w:r>
    </w:p>
    <w:p w:rsidR="00CB1DDD" w:rsidRPr="005429ED" w:rsidRDefault="00CB1DDD" w:rsidP="00CB1DDD">
      <w:pPr>
        <w:pStyle w:val="ab"/>
        <w:numPr>
          <w:ilvl w:val="0"/>
          <w:numId w:val="46"/>
        </w:numPr>
        <w:spacing w:before="240" w:line="360" w:lineRule="auto"/>
        <w:jc w:val="both"/>
        <w:rPr>
          <w:rFonts w:ascii="Arial" w:hAnsi="Arial" w:cs="David"/>
          <w:sz w:val="24"/>
          <w:szCs w:val="24"/>
          <w:rtl/>
        </w:rPr>
      </w:pPr>
      <w:r w:rsidRPr="005429ED">
        <w:rPr>
          <w:rFonts w:ascii="Arial" w:hAnsi="Arial" w:cs="David" w:hint="cs"/>
          <w:sz w:val="24"/>
          <w:szCs w:val="24"/>
          <w:rtl/>
        </w:rPr>
        <w:t xml:space="preserve">הקמת הרשות היוותה מהלך בעל חשיבות, בהיבט של התייעלות מערכת המס ושיפור השירות לאזרח, ובהיבט התייעלות מערכת אכיפת החוק בישראל. </w:t>
      </w:r>
    </w:p>
    <w:p w:rsidR="00CB1DDD" w:rsidRPr="005429ED" w:rsidRDefault="00CB1DDD" w:rsidP="00CB1DDD">
      <w:pPr>
        <w:pStyle w:val="ab"/>
        <w:numPr>
          <w:ilvl w:val="0"/>
          <w:numId w:val="46"/>
        </w:numPr>
        <w:spacing w:before="240" w:line="360" w:lineRule="auto"/>
        <w:jc w:val="both"/>
        <w:rPr>
          <w:rFonts w:ascii="Arial" w:hAnsi="Arial" w:cs="David"/>
          <w:sz w:val="24"/>
          <w:szCs w:val="24"/>
          <w:rtl/>
        </w:rPr>
      </w:pPr>
      <w:r w:rsidRPr="005429ED">
        <w:rPr>
          <w:rFonts w:cs="David" w:hint="cs"/>
          <w:sz w:val="24"/>
          <w:szCs w:val="24"/>
          <w:rtl/>
        </w:rPr>
        <w:t xml:space="preserve">בנושאי מס הכנסה ומיסוי מקרקעין, אמונה הרשות על גביית מסים ישירים, מסי מקרקעין, היטלים מיוחדים, מסים משכר ומסים על הכנסות. </w:t>
      </w:r>
    </w:p>
    <w:p w:rsidR="00CB1DDD" w:rsidRPr="005429ED" w:rsidRDefault="00CB1DDD" w:rsidP="00CB1DDD">
      <w:pPr>
        <w:spacing w:before="100" w:beforeAutospacing="1" w:after="100" w:afterAutospacing="1" w:line="360" w:lineRule="auto"/>
        <w:ind w:left="720"/>
        <w:contextualSpacing/>
        <w:jc w:val="both"/>
        <w:rPr>
          <w:rtl/>
        </w:rPr>
      </w:pPr>
      <w:r w:rsidRPr="005429ED">
        <w:rPr>
          <w:rFonts w:hint="cs"/>
          <w:rtl/>
        </w:rPr>
        <w:t>בנושאי מכס ומע"מ, אמונה הרשות על גביית המסים העקיפים, המוטלים על צריכת סחורות ושירותים. המסים אותם גובה הרשות הם - מס ערך מוסף, המוטל בשיעור אחיד על כל הפעולות במשק, מכס, המוטל על יבוא סחורות, מס קנייה, המוטל הן על הייצור המקומי והן על היבוא ובלו על דלק</w:t>
      </w:r>
      <w:r w:rsidRPr="005429ED">
        <w:rPr>
          <w:rStyle w:val="afffa"/>
          <w:rFonts w:cs="David"/>
          <w:rtl/>
        </w:rPr>
        <w:footnoteReference w:id="1"/>
      </w:r>
      <w:r w:rsidRPr="005429ED">
        <w:rPr>
          <w:rFonts w:hint="cs"/>
          <w:rtl/>
        </w:rPr>
        <w:t>.</w:t>
      </w:r>
    </w:p>
    <w:p w:rsidR="00CB1DDD" w:rsidRPr="005429ED" w:rsidRDefault="00CB1DDD" w:rsidP="00CB1DDD">
      <w:pPr>
        <w:pStyle w:val="ab"/>
        <w:numPr>
          <w:ilvl w:val="0"/>
          <w:numId w:val="46"/>
        </w:numPr>
        <w:spacing w:line="360" w:lineRule="auto"/>
        <w:jc w:val="both"/>
        <w:rPr>
          <w:rFonts w:ascii="Arial" w:hAnsi="Arial" w:cs="David"/>
          <w:sz w:val="24"/>
          <w:szCs w:val="24"/>
          <w:rtl/>
        </w:rPr>
      </w:pPr>
      <w:r w:rsidRPr="005429ED">
        <w:rPr>
          <w:rFonts w:cs="David" w:hint="cs"/>
          <w:sz w:val="24"/>
          <w:szCs w:val="24"/>
          <w:rtl/>
        </w:rPr>
        <w:t xml:space="preserve">כיום, מועסקים ברשות כ- 5,600 עובדים, ביחידות הבאות: </w:t>
      </w:r>
    </w:p>
    <w:p w:rsidR="00CB1DDD" w:rsidRPr="005429ED" w:rsidRDefault="00CB1DDD" w:rsidP="00CB1DDD">
      <w:pPr>
        <w:numPr>
          <w:ilvl w:val="0"/>
          <w:numId w:val="41"/>
        </w:numPr>
        <w:spacing w:line="360" w:lineRule="auto"/>
        <w:contextualSpacing/>
        <w:jc w:val="both"/>
        <w:rPr>
          <w:rtl/>
        </w:rPr>
      </w:pPr>
      <w:r w:rsidRPr="005429ED">
        <w:rPr>
          <w:rFonts w:hint="cs"/>
          <w:b/>
          <w:bCs/>
          <w:rtl/>
        </w:rPr>
        <w:t>ההנהלה</w:t>
      </w:r>
      <w:r w:rsidRPr="005429ED">
        <w:rPr>
          <w:rFonts w:hint="cs"/>
          <w:rtl/>
        </w:rPr>
        <w:t xml:space="preserve">, בה מרוכזת </w:t>
      </w:r>
      <w:r w:rsidRPr="005429ED">
        <w:rPr>
          <w:rFonts w:hint="cs"/>
          <w:b/>
          <w:bCs/>
          <w:rtl/>
        </w:rPr>
        <w:t>פעילות המטה</w:t>
      </w:r>
      <w:r w:rsidRPr="005429ED">
        <w:rPr>
          <w:rFonts w:hint="cs"/>
          <w:rtl/>
        </w:rPr>
        <w:t xml:space="preserve">, הכוללת את המנהל, סגני המנהל, החטיבות המקצועיות ושע"מ (שירות עיבודים ממוכנים).  </w:t>
      </w:r>
    </w:p>
    <w:p w:rsidR="00CB1DDD" w:rsidRPr="005429ED" w:rsidRDefault="00CB1DDD" w:rsidP="00CB1DDD">
      <w:pPr>
        <w:numPr>
          <w:ilvl w:val="0"/>
          <w:numId w:val="41"/>
        </w:numPr>
        <w:spacing w:line="360" w:lineRule="auto"/>
        <w:ind w:hanging="357"/>
        <w:contextualSpacing/>
        <w:jc w:val="both"/>
      </w:pPr>
      <w:r w:rsidRPr="005429ED">
        <w:rPr>
          <w:rFonts w:hint="cs"/>
          <w:b/>
          <w:bCs/>
          <w:rtl/>
        </w:rPr>
        <w:t>יחידות השדה</w:t>
      </w:r>
      <w:r w:rsidRPr="005429ED">
        <w:rPr>
          <w:rFonts w:hint="cs"/>
          <w:rtl/>
        </w:rPr>
        <w:t xml:space="preserve">: </w:t>
      </w:r>
    </w:p>
    <w:p w:rsidR="00CB1DDD" w:rsidRPr="005429ED" w:rsidRDefault="00CB1DDD" w:rsidP="00CB1DDD">
      <w:pPr>
        <w:numPr>
          <w:ilvl w:val="2"/>
          <w:numId w:val="42"/>
        </w:numPr>
        <w:spacing w:line="360" w:lineRule="auto"/>
        <w:ind w:hanging="357"/>
        <w:contextualSpacing/>
        <w:jc w:val="both"/>
        <w:rPr>
          <w:rtl/>
        </w:rPr>
      </w:pPr>
      <w:r w:rsidRPr="005429ED">
        <w:rPr>
          <w:rFonts w:hint="cs"/>
          <w:u w:val="single"/>
          <w:rtl/>
        </w:rPr>
        <w:t>מס הכנסה ומיסוי מקרקעין</w:t>
      </w:r>
      <w:r w:rsidRPr="005429ED">
        <w:rPr>
          <w:rFonts w:hint="cs"/>
          <w:rtl/>
        </w:rPr>
        <w:t xml:space="preserve"> - 26 משרדי שומה (מס הכנסה) אזוריים, 10 משרדי מיסוי מקרקעין אזוריים, 4 משרדי חקירות אזוריים, יחידת חקירות ארצית, יחידת מודיעין ארצית, יחידה ארצית לאכיפת הגבייה ו- 3 יחידות אזוריות לאכיפת הגבייה. </w:t>
      </w:r>
    </w:p>
    <w:p w:rsidR="00CB1DDD" w:rsidRPr="005429ED" w:rsidRDefault="00CB1DDD" w:rsidP="00CB1DDD">
      <w:pPr>
        <w:numPr>
          <w:ilvl w:val="2"/>
          <w:numId w:val="42"/>
        </w:numPr>
        <w:spacing w:before="100" w:beforeAutospacing="1" w:after="100" w:afterAutospacing="1" w:line="360" w:lineRule="auto"/>
        <w:contextualSpacing/>
        <w:jc w:val="both"/>
      </w:pPr>
      <w:r w:rsidRPr="005429ED">
        <w:rPr>
          <w:rFonts w:hint="cs"/>
          <w:u w:val="single"/>
          <w:rtl/>
        </w:rPr>
        <w:t>המכס ומע"מ</w:t>
      </w:r>
      <w:r w:rsidRPr="005429ED">
        <w:rPr>
          <w:rFonts w:hint="cs"/>
          <w:rtl/>
        </w:rPr>
        <w:t xml:space="preserve"> - 6 בתי מכס, 9 מעברי גבול יבשתיים בינלאומיים, 8 מעברים פנימיים לאורך קו התפר ו- 3 נציגויות בחו"ל, 17 משרדי מע"מ אזוריים (כולל 3 משרדי מס קניה אזוריים), יחידת קישור מע"מ לרשות הפלסטינית (קמר"פ), 4 משרדי חקירות אזוריים, יחידת מודיעין ארצית, ויחידת מטה למניעת הברחות סמים והלבנת הון. </w:t>
      </w:r>
    </w:p>
    <w:p w:rsidR="00CB1DDD" w:rsidRPr="005429ED" w:rsidRDefault="00CB1DDD" w:rsidP="00CB1DDD">
      <w:pPr>
        <w:pStyle w:val="ab"/>
        <w:spacing w:line="360" w:lineRule="auto"/>
        <w:ind w:left="360"/>
        <w:jc w:val="both"/>
        <w:rPr>
          <w:rFonts w:cs="David"/>
          <w:b/>
          <w:bCs/>
          <w:sz w:val="24"/>
          <w:szCs w:val="24"/>
        </w:rPr>
      </w:pPr>
    </w:p>
    <w:p w:rsidR="00CB1DDD" w:rsidRPr="005429ED" w:rsidRDefault="00CB1DDD" w:rsidP="00CB1DDD">
      <w:pPr>
        <w:pStyle w:val="ab"/>
        <w:spacing w:line="360" w:lineRule="auto"/>
        <w:ind w:left="360"/>
        <w:jc w:val="both"/>
        <w:rPr>
          <w:rFonts w:cs="David"/>
          <w:b/>
          <w:bCs/>
          <w:sz w:val="24"/>
          <w:szCs w:val="24"/>
        </w:rPr>
      </w:pPr>
    </w:p>
    <w:p w:rsidR="00CB1DDD" w:rsidRPr="005429ED" w:rsidRDefault="00CB1DDD" w:rsidP="00CB1DDD">
      <w:pPr>
        <w:pStyle w:val="ab"/>
        <w:spacing w:line="360" w:lineRule="auto"/>
        <w:ind w:left="360"/>
        <w:jc w:val="both"/>
        <w:rPr>
          <w:rFonts w:cs="David"/>
          <w:b/>
          <w:bCs/>
          <w:sz w:val="24"/>
          <w:szCs w:val="24"/>
        </w:rPr>
      </w:pPr>
    </w:p>
    <w:p w:rsidR="00CB1DDD" w:rsidRPr="005429ED" w:rsidRDefault="00CB1DDD" w:rsidP="00CB1DDD">
      <w:pPr>
        <w:pStyle w:val="ab"/>
        <w:numPr>
          <w:ilvl w:val="0"/>
          <w:numId w:val="46"/>
        </w:numPr>
        <w:spacing w:line="360" w:lineRule="auto"/>
        <w:jc w:val="both"/>
        <w:rPr>
          <w:rFonts w:cs="David"/>
          <w:b/>
          <w:bCs/>
          <w:sz w:val="24"/>
          <w:szCs w:val="24"/>
          <w:rtl/>
        </w:rPr>
      </w:pPr>
      <w:r w:rsidRPr="005429ED">
        <w:rPr>
          <w:rFonts w:cs="David" w:hint="cs"/>
          <w:b/>
          <w:bCs/>
          <w:sz w:val="24"/>
          <w:szCs w:val="24"/>
          <w:rtl/>
        </w:rPr>
        <w:lastRenderedPageBreak/>
        <w:t>המבנה הארגוני של הרשות</w:t>
      </w:r>
    </w:p>
    <w:p w:rsidR="00CB1DDD" w:rsidRPr="005429ED" w:rsidRDefault="00CB1DDD" w:rsidP="00CB1DDD">
      <w:pPr>
        <w:spacing w:line="360" w:lineRule="auto"/>
        <w:ind w:left="720"/>
        <w:contextualSpacing/>
        <w:jc w:val="both"/>
        <w:rPr>
          <w:rtl/>
        </w:rPr>
      </w:pPr>
      <w:r w:rsidRPr="005429ED">
        <w:rPr>
          <w:rFonts w:hint="cs"/>
          <w:rtl/>
        </w:rPr>
        <w:t xml:space="preserve">המטה המאוחד של הנהלת רשות המסים, בראשות מנהל הרשות וסגניו, מרכז טיפול בנושאים מקצועיים, כמפורט בזה: </w:t>
      </w:r>
    </w:p>
    <w:p w:rsidR="00CB1DDD" w:rsidRPr="005429ED" w:rsidRDefault="00CB1DDD" w:rsidP="00CB1DDD">
      <w:pPr>
        <w:spacing w:line="360" w:lineRule="auto"/>
        <w:ind w:left="720"/>
        <w:contextualSpacing/>
        <w:jc w:val="both"/>
        <w:rPr>
          <w:rtl/>
        </w:rPr>
      </w:pPr>
    </w:p>
    <w:p w:rsidR="005A0633" w:rsidRPr="005429ED" w:rsidRDefault="0007119D" w:rsidP="005A0633">
      <w:pPr>
        <w:spacing w:line="360" w:lineRule="auto"/>
        <w:ind w:left="-58"/>
        <w:contextualSpacing/>
        <w:jc w:val="both"/>
        <w:rPr>
          <w:rtl/>
        </w:rPr>
      </w:pPr>
      <w:r w:rsidRPr="005429ED">
        <w:rPr>
          <w:noProof/>
          <w:rtl/>
        </w:rPr>
        <w:drawing>
          <wp:inline distT="0" distB="0" distL="0" distR="0" wp14:anchorId="2C2D91AA" wp14:editId="6B39F594">
            <wp:extent cx="5230091" cy="4440382"/>
            <wp:effectExtent l="0" t="0" r="889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5230544" cy="4440767"/>
                    </a:xfrm>
                    <a:prstGeom prst="rect">
                      <a:avLst/>
                    </a:prstGeom>
                  </pic:spPr>
                </pic:pic>
              </a:graphicData>
            </a:graphic>
          </wp:inline>
        </w:drawing>
      </w:r>
    </w:p>
    <w:p w:rsidR="005A0633" w:rsidRPr="005429ED" w:rsidRDefault="005A0633" w:rsidP="005A0633">
      <w:pPr>
        <w:spacing w:line="360" w:lineRule="auto"/>
        <w:ind w:left="-58"/>
        <w:contextualSpacing/>
        <w:jc w:val="both"/>
        <w:rPr>
          <w:rtl/>
        </w:rPr>
      </w:pPr>
    </w:p>
    <w:p w:rsidR="005A0633" w:rsidRPr="005429ED" w:rsidRDefault="005A0633" w:rsidP="005A0633">
      <w:pPr>
        <w:spacing w:line="360" w:lineRule="auto"/>
        <w:ind w:left="-58"/>
        <w:contextualSpacing/>
        <w:jc w:val="both"/>
        <w:rPr>
          <w:rtl/>
        </w:rPr>
      </w:pPr>
    </w:p>
    <w:p w:rsidR="005A0633" w:rsidRPr="005429ED" w:rsidRDefault="005A0633" w:rsidP="003425DB">
      <w:pPr>
        <w:pStyle w:val="ab"/>
        <w:numPr>
          <w:ilvl w:val="1"/>
          <w:numId w:val="46"/>
        </w:numPr>
        <w:spacing w:line="360" w:lineRule="auto"/>
        <w:jc w:val="both"/>
        <w:rPr>
          <w:rFonts w:cs="David"/>
          <w:sz w:val="24"/>
          <w:szCs w:val="24"/>
        </w:rPr>
      </w:pPr>
      <w:r w:rsidRPr="005429ED">
        <w:rPr>
          <w:rFonts w:cs="David"/>
          <w:b/>
          <w:bCs/>
          <w:sz w:val="24"/>
          <w:szCs w:val="24"/>
          <w:rtl/>
        </w:rPr>
        <w:t>חטיבת המינהל</w:t>
      </w:r>
      <w:r w:rsidRPr="005429ED">
        <w:rPr>
          <w:rFonts w:cs="David"/>
          <w:b/>
          <w:bCs/>
          <w:sz w:val="24"/>
          <w:szCs w:val="24"/>
        </w:rPr>
        <w:t xml:space="preserve"> - </w:t>
      </w:r>
      <w:r w:rsidRPr="005429ED">
        <w:rPr>
          <w:rFonts w:cs="David"/>
          <w:sz w:val="24"/>
          <w:szCs w:val="24"/>
          <w:rtl/>
        </w:rPr>
        <w:t>החטיבה אחראית לפיתוח המשאב האנושי ולתיאום</w:t>
      </w:r>
      <w:r w:rsidRPr="005429ED">
        <w:rPr>
          <w:rFonts w:cs="David"/>
          <w:sz w:val="24"/>
          <w:szCs w:val="24"/>
        </w:rPr>
        <w:t xml:space="preserve"> </w:t>
      </w:r>
      <w:r w:rsidRPr="005429ED">
        <w:rPr>
          <w:rFonts w:cs="David"/>
          <w:sz w:val="24"/>
          <w:szCs w:val="24"/>
          <w:rtl/>
        </w:rPr>
        <w:t>פעולות הרשות עם גורמי פנים</w:t>
      </w:r>
      <w:r w:rsidRPr="005429ED">
        <w:rPr>
          <w:rFonts w:ascii="Arial" w:hAnsi="Arial" w:cs="David"/>
          <w:sz w:val="24"/>
          <w:szCs w:val="24"/>
          <w:rtl/>
        </w:rPr>
        <w:t xml:space="preserve"> וחוץ. החטיבה מרכזת את הטיפול בתקציב הרשות ובהקצאת</w:t>
      </w:r>
      <w:r w:rsidRPr="005429ED">
        <w:rPr>
          <w:rFonts w:ascii="Arial" w:hAnsi="Arial" w:cs="David"/>
          <w:sz w:val="24"/>
          <w:szCs w:val="24"/>
        </w:rPr>
        <w:t xml:space="preserve"> </w:t>
      </w:r>
      <w:r w:rsidRPr="005429ED">
        <w:rPr>
          <w:rFonts w:ascii="Arial" w:hAnsi="Arial" w:cs="David"/>
          <w:sz w:val="24"/>
          <w:szCs w:val="24"/>
          <w:rtl/>
        </w:rPr>
        <w:t>משאבים (אנושיים, חומריים ותקציביים) לפרויקטים ולפעילויות המבוצעים על ידי יחידות</w:t>
      </w:r>
      <w:r w:rsidRPr="005429ED">
        <w:rPr>
          <w:rFonts w:ascii="Arial" w:hAnsi="Arial" w:cs="David"/>
          <w:sz w:val="24"/>
          <w:szCs w:val="24"/>
        </w:rPr>
        <w:t xml:space="preserve"> </w:t>
      </w:r>
      <w:r w:rsidRPr="005429ED">
        <w:rPr>
          <w:rFonts w:ascii="Arial" w:hAnsi="Arial" w:cs="David"/>
          <w:sz w:val="24"/>
          <w:szCs w:val="24"/>
          <w:rtl/>
        </w:rPr>
        <w:t>הרשות. כמו-כן, מטפלת החטיבה בנושאי משק, מחשוב, הדרכה ויחסי עבודה, וזאת תוך יצירת</w:t>
      </w:r>
      <w:r w:rsidRPr="005429ED">
        <w:rPr>
          <w:rFonts w:ascii="Arial" w:hAnsi="Arial" w:cs="David"/>
          <w:sz w:val="24"/>
          <w:szCs w:val="24"/>
        </w:rPr>
        <w:t xml:space="preserve"> </w:t>
      </w:r>
      <w:r w:rsidRPr="005429ED">
        <w:rPr>
          <w:rFonts w:ascii="Arial" w:hAnsi="Arial" w:cs="David"/>
          <w:sz w:val="24"/>
          <w:szCs w:val="24"/>
          <w:rtl/>
        </w:rPr>
        <w:t>אינטגרציה ביניהם</w:t>
      </w:r>
      <w:r w:rsidRPr="005429ED">
        <w:rPr>
          <w:rFonts w:ascii="Arial" w:hAnsi="Arial" w:cs="David"/>
          <w:sz w:val="24"/>
          <w:szCs w:val="24"/>
        </w:rPr>
        <w:t>.</w:t>
      </w:r>
    </w:p>
    <w:p w:rsidR="005A0633" w:rsidRPr="005429ED" w:rsidRDefault="005A0633" w:rsidP="003425DB">
      <w:pPr>
        <w:pStyle w:val="ab"/>
        <w:numPr>
          <w:ilvl w:val="1"/>
          <w:numId w:val="46"/>
        </w:numPr>
        <w:spacing w:line="360" w:lineRule="auto"/>
        <w:jc w:val="both"/>
        <w:rPr>
          <w:rFonts w:ascii="Arial" w:hAnsi="Arial" w:cs="David"/>
          <w:sz w:val="24"/>
          <w:szCs w:val="24"/>
        </w:rPr>
      </w:pPr>
      <w:r w:rsidRPr="005429ED">
        <w:rPr>
          <w:rFonts w:ascii="Arial" w:hAnsi="Arial" w:cs="David"/>
          <w:b/>
          <w:bCs/>
          <w:sz w:val="24"/>
          <w:szCs w:val="24"/>
          <w:rtl/>
        </w:rPr>
        <w:t>חטיבת שומה וביקורת חשבונות</w:t>
      </w:r>
      <w:r w:rsidRPr="005429ED">
        <w:rPr>
          <w:rFonts w:ascii="Arial" w:hAnsi="Arial" w:cs="David"/>
          <w:sz w:val="24"/>
          <w:szCs w:val="24"/>
        </w:rPr>
        <w:t xml:space="preserve"> - </w:t>
      </w:r>
      <w:r w:rsidRPr="005429ED">
        <w:rPr>
          <w:rFonts w:ascii="Arial" w:hAnsi="Arial" w:cs="David"/>
          <w:sz w:val="24"/>
          <w:szCs w:val="24"/>
          <w:rtl/>
        </w:rPr>
        <w:t>אחראית על שלושה תחומים אלה</w:t>
      </w:r>
      <w:r w:rsidRPr="005429ED">
        <w:rPr>
          <w:rFonts w:ascii="Arial" w:hAnsi="Arial" w:cs="David"/>
          <w:sz w:val="24"/>
          <w:szCs w:val="24"/>
        </w:rPr>
        <w:t xml:space="preserve">: </w:t>
      </w:r>
      <w:r w:rsidRPr="005429ED">
        <w:rPr>
          <w:rFonts w:ascii="Arial" w:hAnsi="Arial" w:cs="David"/>
          <w:sz w:val="24"/>
          <w:szCs w:val="24"/>
          <w:rtl/>
        </w:rPr>
        <w:t>שומת מס הכנסה (שכירים, עצמאים, וחברות), שומת מיסוי מקרקעין (שומות מס שבח ומס</w:t>
      </w:r>
      <w:r w:rsidRPr="005429ED">
        <w:rPr>
          <w:rFonts w:ascii="Arial" w:hAnsi="Arial" w:cs="David"/>
          <w:sz w:val="24"/>
          <w:szCs w:val="24"/>
        </w:rPr>
        <w:t xml:space="preserve"> </w:t>
      </w:r>
      <w:r w:rsidRPr="005429ED">
        <w:rPr>
          <w:rFonts w:ascii="Arial" w:hAnsi="Arial" w:cs="David"/>
          <w:sz w:val="24"/>
          <w:szCs w:val="24"/>
          <w:rtl/>
        </w:rPr>
        <w:t>רכישה) וביקורת חשבונות במע"מ. בנוסף, החטיבה ממונה על אכיפת הוראות ניהול ספרים</w:t>
      </w:r>
      <w:r w:rsidRPr="005429ED">
        <w:rPr>
          <w:rFonts w:ascii="Arial" w:hAnsi="Arial" w:cs="David"/>
          <w:sz w:val="24"/>
          <w:szCs w:val="24"/>
        </w:rPr>
        <w:t xml:space="preserve">, </w:t>
      </w:r>
      <w:r w:rsidRPr="005429ED">
        <w:rPr>
          <w:rFonts w:ascii="Arial" w:hAnsi="Arial" w:cs="David"/>
          <w:sz w:val="24"/>
          <w:szCs w:val="24"/>
          <w:rtl/>
        </w:rPr>
        <w:t>ומטפלת בתשלום פיצויים לנפגעי מלחמה ובצורת. לחטיבה אחריות כוללת ליישום אחיד של</w:t>
      </w:r>
      <w:r w:rsidRPr="005429ED">
        <w:rPr>
          <w:rFonts w:ascii="Arial" w:hAnsi="Arial" w:cs="David"/>
          <w:sz w:val="24"/>
          <w:szCs w:val="24"/>
        </w:rPr>
        <w:t xml:space="preserve"> </w:t>
      </w:r>
      <w:r w:rsidRPr="005429ED">
        <w:rPr>
          <w:rFonts w:ascii="Arial" w:hAnsi="Arial" w:cs="David"/>
          <w:sz w:val="24"/>
          <w:szCs w:val="24"/>
          <w:rtl/>
        </w:rPr>
        <w:t>מדיניות השומה ולהבטחת שלמות ונכונות הדיווחים המתקבלים מלקוחות במס הכנסה, במע"מ</w:t>
      </w:r>
      <w:r w:rsidRPr="005429ED">
        <w:rPr>
          <w:rFonts w:ascii="Arial" w:hAnsi="Arial" w:cs="David"/>
          <w:sz w:val="24"/>
          <w:szCs w:val="24"/>
        </w:rPr>
        <w:t xml:space="preserve"> </w:t>
      </w:r>
      <w:r w:rsidRPr="005429ED">
        <w:rPr>
          <w:rFonts w:ascii="Arial" w:hAnsi="Arial" w:cs="David"/>
          <w:sz w:val="24"/>
          <w:szCs w:val="24"/>
          <w:rtl/>
        </w:rPr>
        <w:t>ובמיסוי מקרקעין</w:t>
      </w:r>
      <w:r w:rsidRPr="005429ED">
        <w:rPr>
          <w:rFonts w:ascii="Arial" w:hAnsi="Arial" w:cs="David"/>
          <w:sz w:val="24"/>
          <w:szCs w:val="24"/>
        </w:rPr>
        <w:t xml:space="preserve">. </w:t>
      </w:r>
    </w:p>
    <w:p w:rsidR="005A0633" w:rsidRPr="005429ED" w:rsidRDefault="005A0633" w:rsidP="003425DB">
      <w:pPr>
        <w:pStyle w:val="ab"/>
        <w:numPr>
          <w:ilvl w:val="1"/>
          <w:numId w:val="46"/>
        </w:numPr>
        <w:spacing w:line="360" w:lineRule="auto"/>
        <w:jc w:val="both"/>
        <w:rPr>
          <w:rFonts w:ascii="Arial" w:hAnsi="Arial" w:cs="David"/>
          <w:sz w:val="24"/>
          <w:szCs w:val="24"/>
        </w:rPr>
      </w:pPr>
      <w:r w:rsidRPr="005429ED">
        <w:rPr>
          <w:rFonts w:ascii="Arial" w:hAnsi="Arial" w:cs="David"/>
          <w:b/>
          <w:bCs/>
          <w:sz w:val="24"/>
          <w:szCs w:val="24"/>
          <w:rtl/>
        </w:rPr>
        <w:lastRenderedPageBreak/>
        <w:t>חטיבת מודיעין וחקירות</w:t>
      </w:r>
      <w:r w:rsidRPr="005429ED">
        <w:rPr>
          <w:rFonts w:ascii="Arial" w:hAnsi="Arial" w:cs="David"/>
          <w:sz w:val="24"/>
          <w:szCs w:val="24"/>
        </w:rPr>
        <w:t xml:space="preserve"> - </w:t>
      </w:r>
      <w:r w:rsidRPr="005429ED">
        <w:rPr>
          <w:rFonts w:ascii="Arial" w:hAnsi="Arial" w:cs="David"/>
          <w:sz w:val="24"/>
          <w:szCs w:val="24"/>
          <w:rtl/>
        </w:rPr>
        <w:t>אחראית על אכיפת חוקי המסים שבטיפול</w:t>
      </w:r>
      <w:r w:rsidRPr="005429ED">
        <w:rPr>
          <w:rFonts w:ascii="Arial" w:hAnsi="Arial" w:cs="David"/>
          <w:sz w:val="24"/>
          <w:szCs w:val="24"/>
        </w:rPr>
        <w:t xml:space="preserve"> </w:t>
      </w:r>
      <w:r w:rsidRPr="005429ED">
        <w:rPr>
          <w:rFonts w:ascii="Arial" w:hAnsi="Arial" w:cs="David"/>
          <w:sz w:val="24"/>
          <w:szCs w:val="24"/>
          <w:rtl/>
        </w:rPr>
        <w:t>הרשות, וטיפול בתיקים בהם קיים חשד לביצוע עבירות מס פליליות. החטיבה עוסקת באיסוף</w:t>
      </w:r>
      <w:r w:rsidRPr="005429ED">
        <w:rPr>
          <w:rFonts w:ascii="Arial" w:hAnsi="Arial" w:cs="David"/>
          <w:sz w:val="24"/>
          <w:szCs w:val="24"/>
        </w:rPr>
        <w:t xml:space="preserve"> </w:t>
      </w:r>
      <w:r w:rsidRPr="005429ED">
        <w:rPr>
          <w:rFonts w:ascii="Arial" w:hAnsi="Arial" w:cs="David"/>
          <w:sz w:val="24"/>
          <w:szCs w:val="24"/>
          <w:rtl/>
        </w:rPr>
        <w:t>החומר המודיעיני, השגת ראיות, גילוי עבירות, והעמדת החומר הנדרש לרשות היחידות</w:t>
      </w:r>
      <w:r w:rsidRPr="005429ED">
        <w:rPr>
          <w:rFonts w:ascii="Arial" w:hAnsi="Arial" w:cs="David"/>
          <w:sz w:val="24"/>
          <w:szCs w:val="24"/>
        </w:rPr>
        <w:t xml:space="preserve"> </w:t>
      </w:r>
      <w:r w:rsidRPr="005429ED">
        <w:rPr>
          <w:rFonts w:ascii="Arial" w:hAnsi="Arial" w:cs="David"/>
          <w:sz w:val="24"/>
          <w:szCs w:val="24"/>
          <w:rtl/>
        </w:rPr>
        <w:t>המשפטיות. היחידה פועלת בשיתוף פעולה עם רשויות אכיפה אחרות, כגון משטרת ישראל</w:t>
      </w:r>
      <w:r w:rsidRPr="005429ED">
        <w:rPr>
          <w:rFonts w:ascii="Arial" w:hAnsi="Arial" w:cs="David"/>
          <w:sz w:val="24"/>
          <w:szCs w:val="24"/>
        </w:rPr>
        <w:t xml:space="preserve">, </w:t>
      </w:r>
      <w:r w:rsidRPr="005429ED">
        <w:rPr>
          <w:rFonts w:ascii="Arial" w:hAnsi="Arial" w:cs="David"/>
          <w:sz w:val="24"/>
          <w:szCs w:val="24"/>
          <w:rtl/>
        </w:rPr>
        <w:t>הרשות לניירות ערך, הרשות לאיסור הלבנת הון במשרד המשפטים וכו</w:t>
      </w:r>
      <w:r w:rsidRPr="005429ED">
        <w:rPr>
          <w:rFonts w:ascii="Arial" w:hAnsi="Arial" w:cs="David"/>
          <w:sz w:val="24"/>
          <w:szCs w:val="24"/>
        </w:rPr>
        <w:t xml:space="preserve">'. </w:t>
      </w:r>
    </w:p>
    <w:p w:rsidR="005A0633" w:rsidRPr="005429ED" w:rsidRDefault="005A0633" w:rsidP="003425DB">
      <w:pPr>
        <w:pStyle w:val="ab"/>
        <w:numPr>
          <w:ilvl w:val="1"/>
          <w:numId w:val="46"/>
        </w:numPr>
        <w:spacing w:line="360" w:lineRule="auto"/>
        <w:jc w:val="both"/>
        <w:rPr>
          <w:rFonts w:ascii="Arial" w:hAnsi="Arial" w:cs="David"/>
          <w:sz w:val="24"/>
          <w:szCs w:val="24"/>
        </w:rPr>
      </w:pPr>
      <w:r w:rsidRPr="005429ED">
        <w:rPr>
          <w:rFonts w:ascii="Arial" w:hAnsi="Arial" w:cs="David"/>
          <w:b/>
          <w:bCs/>
          <w:sz w:val="24"/>
          <w:szCs w:val="24"/>
          <w:rtl/>
        </w:rPr>
        <w:t>חטיבה מקצועית</w:t>
      </w:r>
      <w:r w:rsidRPr="005429ED">
        <w:rPr>
          <w:rFonts w:ascii="Arial" w:hAnsi="Arial" w:cs="David"/>
          <w:b/>
          <w:bCs/>
          <w:sz w:val="24"/>
          <w:szCs w:val="24"/>
        </w:rPr>
        <w:t xml:space="preserve"> </w:t>
      </w:r>
      <w:r w:rsidRPr="005429ED">
        <w:rPr>
          <w:rFonts w:ascii="Arial" w:hAnsi="Arial" w:cs="David"/>
          <w:sz w:val="24"/>
          <w:szCs w:val="24"/>
        </w:rPr>
        <w:t xml:space="preserve">- </w:t>
      </w:r>
      <w:r w:rsidRPr="005429ED">
        <w:rPr>
          <w:rFonts w:ascii="Arial" w:hAnsi="Arial" w:cs="David"/>
          <w:sz w:val="24"/>
          <w:szCs w:val="24"/>
          <w:rtl/>
        </w:rPr>
        <w:t>אחראית על התוויית מדיניות</w:t>
      </w:r>
      <w:r w:rsidRPr="005429ED">
        <w:rPr>
          <w:rFonts w:ascii="Arial" w:hAnsi="Arial" w:cs="David"/>
          <w:sz w:val="24"/>
          <w:szCs w:val="24"/>
        </w:rPr>
        <w:t xml:space="preserve"> </w:t>
      </w:r>
      <w:r w:rsidRPr="005429ED">
        <w:rPr>
          <w:rFonts w:ascii="Arial" w:hAnsi="Arial" w:cs="David"/>
          <w:sz w:val="24"/>
          <w:szCs w:val="24"/>
          <w:rtl/>
        </w:rPr>
        <w:t>בנושאים מקצועיים, לרבות ייזום וטיפול בהצעות חוק ותיקוני חקיקה, על מנת להתאים את</w:t>
      </w:r>
      <w:r w:rsidRPr="005429ED">
        <w:rPr>
          <w:rFonts w:ascii="Arial" w:hAnsi="Arial" w:cs="David"/>
          <w:sz w:val="24"/>
          <w:szCs w:val="24"/>
        </w:rPr>
        <w:t xml:space="preserve"> </w:t>
      </w:r>
      <w:r w:rsidRPr="005429ED">
        <w:rPr>
          <w:rFonts w:ascii="Arial" w:hAnsi="Arial" w:cs="David"/>
          <w:sz w:val="24"/>
          <w:szCs w:val="24"/>
          <w:rtl/>
        </w:rPr>
        <w:t>הוראות החוק למציאות כלכלית משתנה, הכנת חוזרים מקצועיים, הקמת צוותי עבודה לטיפול</w:t>
      </w:r>
      <w:r w:rsidRPr="005429ED">
        <w:rPr>
          <w:rFonts w:ascii="Arial" w:hAnsi="Arial" w:cs="David"/>
          <w:sz w:val="24"/>
          <w:szCs w:val="24"/>
        </w:rPr>
        <w:t xml:space="preserve"> </w:t>
      </w:r>
      <w:r w:rsidRPr="005429ED">
        <w:rPr>
          <w:rFonts w:ascii="Arial" w:hAnsi="Arial" w:cs="David"/>
          <w:sz w:val="24"/>
          <w:szCs w:val="24"/>
          <w:rtl/>
        </w:rPr>
        <w:t>בנושאי מס והשתתפות בוועדות מקצועיות שונות. אחראית ליישום נכון של הוראות החוק בכל</w:t>
      </w:r>
      <w:r w:rsidRPr="005429ED">
        <w:rPr>
          <w:rFonts w:ascii="Arial" w:hAnsi="Arial" w:cs="David"/>
          <w:sz w:val="24"/>
          <w:szCs w:val="24"/>
        </w:rPr>
        <w:t xml:space="preserve"> </w:t>
      </w:r>
      <w:r w:rsidRPr="005429ED">
        <w:rPr>
          <w:rFonts w:ascii="Arial" w:hAnsi="Arial" w:cs="David"/>
          <w:sz w:val="24"/>
          <w:szCs w:val="24"/>
          <w:rtl/>
        </w:rPr>
        <w:t>מכלול חוקי המס ולהנחייתם המקצועית של עובדי השדה, כמו-כן, מטפלת בפניות הציבור</w:t>
      </w:r>
      <w:r w:rsidRPr="005429ED">
        <w:rPr>
          <w:rFonts w:ascii="Arial" w:hAnsi="Arial" w:cs="David"/>
          <w:sz w:val="24"/>
          <w:szCs w:val="24"/>
        </w:rPr>
        <w:t xml:space="preserve"> </w:t>
      </w:r>
      <w:r w:rsidRPr="005429ED">
        <w:rPr>
          <w:rFonts w:ascii="Arial" w:hAnsi="Arial" w:cs="David"/>
          <w:sz w:val="24"/>
          <w:szCs w:val="24"/>
          <w:rtl/>
        </w:rPr>
        <w:t>הנוגעות להחלטות מיסוי מקדמיות ובנושאי המיסוי הבינלאומי</w:t>
      </w:r>
      <w:r w:rsidRPr="005429ED">
        <w:rPr>
          <w:rFonts w:ascii="Arial" w:hAnsi="Arial" w:cs="David"/>
          <w:sz w:val="24"/>
          <w:szCs w:val="24"/>
        </w:rPr>
        <w:t xml:space="preserve">. </w:t>
      </w:r>
    </w:p>
    <w:p w:rsidR="005A0633" w:rsidRPr="005429ED" w:rsidRDefault="005A0633" w:rsidP="003425DB">
      <w:pPr>
        <w:pStyle w:val="ab"/>
        <w:numPr>
          <w:ilvl w:val="1"/>
          <w:numId w:val="46"/>
        </w:numPr>
        <w:spacing w:line="360" w:lineRule="auto"/>
        <w:jc w:val="both"/>
        <w:rPr>
          <w:rFonts w:ascii="Arial" w:hAnsi="Arial" w:cs="David"/>
          <w:sz w:val="24"/>
          <w:szCs w:val="24"/>
        </w:rPr>
      </w:pPr>
      <w:r w:rsidRPr="005429ED">
        <w:rPr>
          <w:rFonts w:ascii="Arial" w:hAnsi="Arial" w:cs="David"/>
          <w:b/>
          <w:bCs/>
          <w:sz w:val="24"/>
          <w:szCs w:val="24"/>
          <w:rtl/>
        </w:rPr>
        <w:t>חטיבה משפטית</w:t>
      </w:r>
      <w:r w:rsidRPr="005429ED">
        <w:rPr>
          <w:rFonts w:ascii="Arial" w:hAnsi="Arial" w:cs="David"/>
          <w:sz w:val="24"/>
          <w:szCs w:val="24"/>
        </w:rPr>
        <w:t xml:space="preserve"> - </w:t>
      </w:r>
      <w:r w:rsidRPr="005429ED">
        <w:rPr>
          <w:rFonts w:ascii="Arial" w:hAnsi="Arial" w:cs="David"/>
          <w:sz w:val="24"/>
          <w:szCs w:val="24"/>
          <w:rtl/>
        </w:rPr>
        <w:t>מטפלת בנושאים הן במישור האזרחי והן במישור</w:t>
      </w:r>
      <w:r w:rsidRPr="005429ED">
        <w:rPr>
          <w:rFonts w:ascii="Arial" w:hAnsi="Arial" w:cs="David"/>
          <w:sz w:val="24"/>
          <w:szCs w:val="24"/>
        </w:rPr>
        <w:t xml:space="preserve"> </w:t>
      </w:r>
      <w:r w:rsidRPr="005429ED">
        <w:rPr>
          <w:rFonts w:ascii="Arial" w:hAnsi="Arial" w:cs="David"/>
          <w:sz w:val="24"/>
          <w:szCs w:val="24"/>
          <w:rtl/>
        </w:rPr>
        <w:t>הפלילי. במישור האזרחי, מטפלת החטיבה בתכנון וניסוח הצעות חוק, ובמתן סיוע משפטי</w:t>
      </w:r>
      <w:r w:rsidRPr="005429ED">
        <w:rPr>
          <w:rFonts w:ascii="Arial" w:hAnsi="Arial" w:cs="David"/>
          <w:sz w:val="24"/>
          <w:szCs w:val="24"/>
        </w:rPr>
        <w:t xml:space="preserve"> </w:t>
      </w:r>
      <w:r w:rsidRPr="005429ED">
        <w:rPr>
          <w:rFonts w:ascii="Arial" w:hAnsi="Arial" w:cs="David"/>
          <w:sz w:val="24"/>
          <w:szCs w:val="24"/>
          <w:rtl/>
        </w:rPr>
        <w:t>לפרקליטות המדינה, ליחידות ההנהלה, וליחידות השדה. במישור הפלילי מטפלת בהכנה</w:t>
      </w:r>
      <w:r w:rsidRPr="005429ED">
        <w:rPr>
          <w:rFonts w:ascii="Arial" w:hAnsi="Arial" w:cs="David"/>
          <w:sz w:val="24"/>
          <w:szCs w:val="24"/>
        </w:rPr>
        <w:t xml:space="preserve"> </w:t>
      </w:r>
      <w:r w:rsidRPr="005429ED">
        <w:rPr>
          <w:rFonts w:ascii="Arial" w:hAnsi="Arial" w:cs="David"/>
          <w:sz w:val="24"/>
          <w:szCs w:val="24"/>
          <w:rtl/>
        </w:rPr>
        <w:t>וניהול של תיקים פליליים הנוגעים לעבירות מס מהותיות במע"מ ומכס, וכן בעבירות</w:t>
      </w:r>
      <w:r w:rsidRPr="005429ED">
        <w:rPr>
          <w:rFonts w:ascii="Arial" w:hAnsi="Arial" w:cs="David"/>
          <w:sz w:val="24"/>
          <w:szCs w:val="24"/>
        </w:rPr>
        <w:t xml:space="preserve"> </w:t>
      </w:r>
      <w:r w:rsidRPr="005429ED">
        <w:rPr>
          <w:rFonts w:ascii="Arial" w:hAnsi="Arial" w:cs="David"/>
          <w:sz w:val="24"/>
          <w:szCs w:val="24"/>
          <w:rtl/>
        </w:rPr>
        <w:t>בסיסיות במס הכנסה, מע"מ ומכס</w:t>
      </w:r>
      <w:r w:rsidRPr="005429ED">
        <w:rPr>
          <w:rFonts w:ascii="Arial" w:hAnsi="Arial" w:cs="David"/>
          <w:sz w:val="24"/>
          <w:szCs w:val="24"/>
        </w:rPr>
        <w:t xml:space="preserve">. </w:t>
      </w:r>
    </w:p>
    <w:p w:rsidR="005A0633" w:rsidRPr="005429ED" w:rsidRDefault="005A0633" w:rsidP="003425DB">
      <w:pPr>
        <w:pStyle w:val="ab"/>
        <w:numPr>
          <w:ilvl w:val="1"/>
          <w:numId w:val="46"/>
        </w:numPr>
        <w:spacing w:line="360" w:lineRule="auto"/>
        <w:jc w:val="both"/>
        <w:rPr>
          <w:rFonts w:ascii="Arial" w:hAnsi="Arial" w:cs="David"/>
          <w:sz w:val="24"/>
          <w:szCs w:val="24"/>
        </w:rPr>
      </w:pPr>
      <w:r w:rsidRPr="005429ED">
        <w:rPr>
          <w:rFonts w:ascii="Arial" w:hAnsi="Arial" w:cs="David"/>
          <w:b/>
          <w:bCs/>
          <w:sz w:val="24"/>
          <w:szCs w:val="24"/>
          <w:rtl/>
        </w:rPr>
        <w:t>החטיבה לאכיפת הגבייה</w:t>
      </w:r>
      <w:r w:rsidRPr="005429ED">
        <w:rPr>
          <w:rFonts w:ascii="Arial" w:hAnsi="Arial" w:cs="David"/>
          <w:b/>
          <w:bCs/>
          <w:sz w:val="24"/>
          <w:szCs w:val="24"/>
        </w:rPr>
        <w:t xml:space="preserve"> </w:t>
      </w:r>
      <w:r w:rsidRPr="005429ED">
        <w:rPr>
          <w:rFonts w:ascii="Arial" w:hAnsi="Arial" w:cs="David"/>
          <w:sz w:val="24"/>
          <w:szCs w:val="24"/>
        </w:rPr>
        <w:t xml:space="preserve">- </w:t>
      </w:r>
      <w:r w:rsidRPr="005429ED">
        <w:rPr>
          <w:rFonts w:ascii="Arial" w:hAnsi="Arial" w:cs="David"/>
          <w:sz w:val="24"/>
          <w:szCs w:val="24"/>
          <w:rtl/>
        </w:rPr>
        <w:t>אחראית לקביעת מדיניות הגבייה</w:t>
      </w:r>
      <w:r w:rsidRPr="005429ED">
        <w:rPr>
          <w:rFonts w:ascii="Arial" w:hAnsi="Arial" w:cs="David"/>
          <w:sz w:val="24"/>
          <w:szCs w:val="24"/>
        </w:rPr>
        <w:t xml:space="preserve"> </w:t>
      </w:r>
      <w:r w:rsidRPr="005429ED">
        <w:rPr>
          <w:rFonts w:ascii="Arial" w:hAnsi="Arial" w:cs="David"/>
          <w:sz w:val="24"/>
          <w:szCs w:val="24"/>
          <w:rtl/>
        </w:rPr>
        <w:t>מעצמאיים, מחברות ומשכירים, ניכויים, מיסוי מקרקעין וגביית מע"מ. כמו כן אחראית</w:t>
      </w:r>
      <w:r w:rsidRPr="005429ED">
        <w:rPr>
          <w:rFonts w:ascii="Arial" w:hAnsi="Arial" w:cs="David"/>
          <w:sz w:val="24"/>
          <w:szCs w:val="24"/>
        </w:rPr>
        <w:t xml:space="preserve"> </w:t>
      </w:r>
      <w:r w:rsidRPr="005429ED">
        <w:rPr>
          <w:rFonts w:ascii="Arial" w:hAnsi="Arial" w:cs="David"/>
          <w:sz w:val="24"/>
          <w:szCs w:val="24"/>
          <w:rtl/>
        </w:rPr>
        <w:t>החטיבה לקביעת מדיניות ניהול החוב ומעקב על כל תהליכי אכיפת הגבייה. החטיבה מפעילה</w:t>
      </w:r>
      <w:r w:rsidRPr="005429ED">
        <w:rPr>
          <w:rFonts w:ascii="Arial" w:hAnsi="Arial" w:cs="David"/>
          <w:sz w:val="24"/>
          <w:szCs w:val="24"/>
        </w:rPr>
        <w:t xml:space="preserve"> </w:t>
      </w:r>
      <w:r w:rsidRPr="005429ED">
        <w:rPr>
          <w:rFonts w:ascii="Arial" w:hAnsi="Arial" w:cs="David"/>
          <w:sz w:val="24"/>
          <w:szCs w:val="24"/>
          <w:rtl/>
        </w:rPr>
        <w:t>מערכת אכיפה לגביית המסים הנוגעים לרשות ובמידת הצורך מפעילה גם את היחידות לאכיפת</w:t>
      </w:r>
      <w:r w:rsidRPr="005429ED">
        <w:rPr>
          <w:rFonts w:ascii="Arial" w:hAnsi="Arial" w:cs="David"/>
          <w:sz w:val="24"/>
          <w:szCs w:val="24"/>
        </w:rPr>
        <w:t xml:space="preserve"> </w:t>
      </w:r>
      <w:r w:rsidRPr="005429ED">
        <w:rPr>
          <w:rFonts w:ascii="Arial" w:hAnsi="Arial" w:cs="David"/>
          <w:sz w:val="24"/>
          <w:szCs w:val="24"/>
          <w:rtl/>
        </w:rPr>
        <w:t>הגבייה, ואת "כוח 100" לטיפול בסרבני מס</w:t>
      </w:r>
      <w:r w:rsidRPr="005429ED">
        <w:rPr>
          <w:rFonts w:ascii="Arial" w:hAnsi="Arial" w:cs="David"/>
          <w:sz w:val="24"/>
          <w:szCs w:val="24"/>
        </w:rPr>
        <w:t xml:space="preserve">. </w:t>
      </w:r>
    </w:p>
    <w:p w:rsidR="005A0633" w:rsidRPr="005429ED" w:rsidRDefault="005A0633" w:rsidP="003425DB">
      <w:pPr>
        <w:pStyle w:val="ab"/>
        <w:numPr>
          <w:ilvl w:val="1"/>
          <w:numId w:val="46"/>
        </w:numPr>
        <w:spacing w:line="360" w:lineRule="auto"/>
        <w:jc w:val="both"/>
        <w:rPr>
          <w:rFonts w:ascii="Arial" w:hAnsi="Arial" w:cs="David"/>
          <w:sz w:val="24"/>
          <w:szCs w:val="24"/>
        </w:rPr>
      </w:pPr>
      <w:r w:rsidRPr="005429ED">
        <w:rPr>
          <w:rFonts w:ascii="Arial" w:hAnsi="Arial" w:cs="David"/>
          <w:b/>
          <w:bCs/>
          <w:sz w:val="24"/>
          <w:szCs w:val="24"/>
          <w:rtl/>
        </w:rPr>
        <w:t>שע"מ (שירות עיבודים ממוכנים</w:t>
      </w:r>
      <w:r w:rsidRPr="005429ED">
        <w:rPr>
          <w:rFonts w:ascii="Arial" w:hAnsi="Arial" w:cs="David"/>
          <w:sz w:val="24"/>
          <w:szCs w:val="24"/>
        </w:rPr>
        <w:t xml:space="preserve"> </w:t>
      </w:r>
      <w:r w:rsidR="003425DB" w:rsidRPr="005429ED">
        <w:rPr>
          <w:rFonts w:ascii="Arial" w:hAnsi="Arial" w:cs="David"/>
          <w:sz w:val="24"/>
          <w:szCs w:val="24"/>
        </w:rPr>
        <w:t>–</w:t>
      </w:r>
      <w:r w:rsidRPr="005429ED">
        <w:rPr>
          <w:rFonts w:ascii="Arial" w:hAnsi="Arial" w:cs="David"/>
          <w:sz w:val="24"/>
          <w:szCs w:val="24"/>
        </w:rPr>
        <w:t xml:space="preserve"> </w:t>
      </w:r>
      <w:r w:rsidR="003425DB" w:rsidRPr="005429ED">
        <w:rPr>
          <w:rFonts w:ascii="Arial" w:hAnsi="Arial" w:cs="David"/>
          <w:sz w:val="24"/>
          <w:szCs w:val="24"/>
        </w:rPr>
        <w:t>(</w:t>
      </w:r>
      <w:r w:rsidRPr="005429ED">
        <w:rPr>
          <w:rFonts w:ascii="Arial" w:hAnsi="Arial" w:cs="David"/>
          <w:sz w:val="24"/>
          <w:szCs w:val="24"/>
          <w:rtl/>
        </w:rPr>
        <w:t>יחידה המנהלת את כלל מערך ה</w:t>
      </w:r>
      <w:r w:rsidRPr="005429ED">
        <w:rPr>
          <w:rFonts w:ascii="Arial" w:hAnsi="Arial" w:cs="David"/>
          <w:sz w:val="24"/>
          <w:szCs w:val="24"/>
        </w:rPr>
        <w:t xml:space="preserve">- IT </w:t>
      </w:r>
      <w:r w:rsidRPr="005429ED">
        <w:rPr>
          <w:rFonts w:ascii="Arial" w:hAnsi="Arial" w:cs="David"/>
          <w:sz w:val="24"/>
          <w:szCs w:val="24"/>
          <w:rtl/>
        </w:rPr>
        <w:t>של רשות המסים, פיתוח מערך מחשב תומך, תשתיות מחשבים ותקשורת, מאגרי מידע</w:t>
      </w:r>
      <w:r w:rsidRPr="005429ED">
        <w:rPr>
          <w:rFonts w:ascii="Arial" w:hAnsi="Arial" w:cs="David"/>
          <w:sz w:val="24"/>
          <w:szCs w:val="24"/>
        </w:rPr>
        <w:t xml:space="preserve"> </w:t>
      </w:r>
      <w:r w:rsidRPr="005429ED">
        <w:rPr>
          <w:rFonts w:ascii="Arial" w:hAnsi="Arial" w:cs="David"/>
          <w:sz w:val="24"/>
          <w:szCs w:val="24"/>
          <w:rtl/>
        </w:rPr>
        <w:t>וכיו"ב</w:t>
      </w:r>
      <w:r w:rsidRPr="005429ED">
        <w:rPr>
          <w:rFonts w:ascii="Arial" w:hAnsi="Arial" w:cs="David"/>
          <w:sz w:val="24"/>
          <w:szCs w:val="24"/>
        </w:rPr>
        <w:t xml:space="preserve">. </w:t>
      </w:r>
    </w:p>
    <w:p w:rsidR="005A0633" w:rsidRPr="005429ED" w:rsidRDefault="005A0633" w:rsidP="003425DB">
      <w:pPr>
        <w:pStyle w:val="ab"/>
        <w:numPr>
          <w:ilvl w:val="1"/>
          <w:numId w:val="46"/>
        </w:numPr>
        <w:spacing w:line="360" w:lineRule="auto"/>
        <w:jc w:val="both"/>
        <w:rPr>
          <w:rFonts w:ascii="Arial" w:hAnsi="Arial" w:cs="David"/>
          <w:sz w:val="24"/>
          <w:szCs w:val="24"/>
        </w:rPr>
      </w:pPr>
      <w:r w:rsidRPr="005429ED">
        <w:rPr>
          <w:rFonts w:ascii="Arial" w:hAnsi="Arial" w:cs="David"/>
          <w:b/>
          <w:bCs/>
          <w:sz w:val="24"/>
          <w:szCs w:val="24"/>
          <w:rtl/>
        </w:rPr>
        <w:t>חטיבת ביקורת פנים ונציב קבילות</w:t>
      </w:r>
      <w:r w:rsidRPr="005429ED">
        <w:rPr>
          <w:rFonts w:ascii="Arial" w:hAnsi="Arial" w:cs="David"/>
          <w:b/>
          <w:bCs/>
          <w:sz w:val="24"/>
          <w:szCs w:val="24"/>
        </w:rPr>
        <w:t xml:space="preserve"> -</w:t>
      </w:r>
      <w:r w:rsidRPr="005429ED">
        <w:rPr>
          <w:rFonts w:ascii="Arial" w:hAnsi="Arial" w:cs="David"/>
          <w:sz w:val="24"/>
          <w:szCs w:val="24"/>
        </w:rPr>
        <w:t xml:space="preserve"> </w:t>
      </w:r>
      <w:r w:rsidRPr="005429ED">
        <w:rPr>
          <w:rFonts w:ascii="Arial" w:hAnsi="Arial" w:cs="David"/>
          <w:sz w:val="24"/>
          <w:szCs w:val="24"/>
          <w:rtl/>
        </w:rPr>
        <w:t>מטפלת בעריכת ביקורות</w:t>
      </w:r>
      <w:r w:rsidRPr="005429ED">
        <w:rPr>
          <w:rFonts w:ascii="Arial" w:hAnsi="Arial" w:cs="David"/>
          <w:sz w:val="24"/>
          <w:szCs w:val="24"/>
        </w:rPr>
        <w:t xml:space="preserve"> </w:t>
      </w:r>
      <w:r w:rsidRPr="005429ED">
        <w:rPr>
          <w:rFonts w:ascii="Arial" w:hAnsi="Arial" w:cs="David"/>
          <w:sz w:val="24"/>
          <w:szCs w:val="24"/>
          <w:rtl/>
        </w:rPr>
        <w:t>פנימיות בכל יחידות הרשות, על מנת לוודא כי תקוימנה הוראות החוק וההוראות</w:t>
      </w:r>
      <w:r w:rsidRPr="005429ED">
        <w:rPr>
          <w:rFonts w:ascii="Arial" w:hAnsi="Arial" w:cs="David"/>
          <w:sz w:val="24"/>
          <w:szCs w:val="24"/>
        </w:rPr>
        <w:t xml:space="preserve"> </w:t>
      </w:r>
      <w:r w:rsidRPr="005429ED">
        <w:rPr>
          <w:rFonts w:ascii="Arial" w:hAnsi="Arial" w:cs="David"/>
          <w:sz w:val="24"/>
          <w:szCs w:val="24"/>
          <w:rtl/>
        </w:rPr>
        <w:t>המקצועיות. כמו כן מטפלת היחידה בבדיקת תלונות הציבור לשם שמירה על טוהר המידות של</w:t>
      </w:r>
      <w:r w:rsidRPr="005429ED">
        <w:rPr>
          <w:rFonts w:ascii="Arial" w:hAnsi="Arial" w:cs="David"/>
          <w:sz w:val="24"/>
          <w:szCs w:val="24"/>
        </w:rPr>
        <w:t xml:space="preserve"> </w:t>
      </w:r>
      <w:r w:rsidRPr="005429ED">
        <w:rPr>
          <w:rFonts w:ascii="Arial" w:hAnsi="Arial" w:cs="David"/>
          <w:sz w:val="24"/>
          <w:szCs w:val="24"/>
          <w:rtl/>
        </w:rPr>
        <w:t>עובדי הרשות. החטיבה מופקדת על ביצוע בקרה וביקורת שיטתית, בלתי תלויה</w:t>
      </w:r>
      <w:r w:rsidRPr="005429ED">
        <w:rPr>
          <w:rFonts w:ascii="Arial" w:hAnsi="Arial" w:cs="David"/>
          <w:sz w:val="24"/>
          <w:szCs w:val="24"/>
        </w:rPr>
        <w:t xml:space="preserve"> </w:t>
      </w:r>
      <w:r w:rsidRPr="005429ED">
        <w:rPr>
          <w:rFonts w:ascii="Arial" w:hAnsi="Arial" w:cs="David"/>
          <w:sz w:val="24"/>
          <w:szCs w:val="24"/>
          <w:rtl/>
        </w:rPr>
        <w:t>ואובייקטיבית, על מנת לאתר ליקויים ולהמליץ על תיקונם. בנוסף, מחובת החטיבה ליישם</w:t>
      </w:r>
      <w:r w:rsidRPr="005429ED">
        <w:rPr>
          <w:rFonts w:ascii="Arial" w:hAnsi="Arial" w:cs="David"/>
          <w:sz w:val="24"/>
          <w:szCs w:val="24"/>
        </w:rPr>
        <w:t xml:space="preserve"> </w:t>
      </w:r>
      <w:r w:rsidRPr="005429ED">
        <w:rPr>
          <w:rFonts w:ascii="Arial" w:hAnsi="Arial" w:cs="David"/>
          <w:sz w:val="24"/>
          <w:szCs w:val="24"/>
          <w:rtl/>
        </w:rPr>
        <w:t>את המלצות דו"ח מבקר המדינה</w:t>
      </w:r>
      <w:r w:rsidRPr="005429ED">
        <w:rPr>
          <w:rFonts w:ascii="Arial" w:hAnsi="Arial" w:cs="David"/>
          <w:sz w:val="24"/>
          <w:szCs w:val="24"/>
        </w:rPr>
        <w:t xml:space="preserve">. </w:t>
      </w:r>
    </w:p>
    <w:p w:rsidR="005A0633" w:rsidRPr="005429ED" w:rsidRDefault="005A0633" w:rsidP="003425DB">
      <w:pPr>
        <w:pStyle w:val="ab"/>
        <w:numPr>
          <w:ilvl w:val="1"/>
          <w:numId w:val="46"/>
        </w:numPr>
        <w:spacing w:line="360" w:lineRule="auto"/>
        <w:jc w:val="both"/>
        <w:rPr>
          <w:rFonts w:ascii="Arial" w:hAnsi="Arial" w:cs="David"/>
          <w:sz w:val="24"/>
          <w:szCs w:val="24"/>
        </w:rPr>
      </w:pPr>
      <w:r w:rsidRPr="005429ED">
        <w:rPr>
          <w:rFonts w:ascii="Arial" w:hAnsi="Arial" w:cs="David"/>
          <w:b/>
          <w:bCs/>
          <w:sz w:val="24"/>
          <w:szCs w:val="24"/>
          <w:rtl/>
        </w:rPr>
        <w:t>מינהל המכס</w:t>
      </w:r>
      <w:r w:rsidRPr="005429ED">
        <w:rPr>
          <w:rFonts w:ascii="Arial" w:hAnsi="Arial" w:cs="David"/>
          <w:sz w:val="24"/>
          <w:szCs w:val="24"/>
        </w:rPr>
        <w:t xml:space="preserve"> - </w:t>
      </w:r>
      <w:r w:rsidRPr="005429ED">
        <w:rPr>
          <w:rFonts w:ascii="Arial" w:hAnsi="Arial" w:cs="David"/>
          <w:sz w:val="24"/>
          <w:szCs w:val="24"/>
          <w:rtl/>
        </w:rPr>
        <w:t>מטפל בקביעת מדיניות בתחום סחר חוץ, ניהול מערכת</w:t>
      </w:r>
      <w:r w:rsidRPr="005429ED">
        <w:rPr>
          <w:rFonts w:ascii="Arial" w:hAnsi="Arial" w:cs="David"/>
          <w:sz w:val="24"/>
          <w:szCs w:val="24"/>
        </w:rPr>
        <w:t xml:space="preserve"> </w:t>
      </w:r>
      <w:r w:rsidRPr="005429ED">
        <w:rPr>
          <w:rFonts w:ascii="Arial" w:hAnsi="Arial" w:cs="David"/>
          <w:sz w:val="24"/>
          <w:szCs w:val="24"/>
          <w:rtl/>
        </w:rPr>
        <w:t>סחר החוץ, אכיפת תנאי חוקיות היבוא והיצוא, מניעת פעולות בלתי חוקיות (הונאות</w:t>
      </w:r>
      <w:r w:rsidRPr="005429ED">
        <w:rPr>
          <w:rFonts w:ascii="Arial" w:hAnsi="Arial" w:cs="David"/>
          <w:sz w:val="24"/>
          <w:szCs w:val="24"/>
        </w:rPr>
        <w:t xml:space="preserve">, </w:t>
      </w:r>
      <w:r w:rsidRPr="005429ED">
        <w:rPr>
          <w:rFonts w:ascii="Arial" w:hAnsi="Arial" w:cs="David"/>
          <w:sz w:val="24"/>
          <w:szCs w:val="24"/>
          <w:rtl/>
        </w:rPr>
        <w:t>סמים, הלבנת הון, קניין רוחני), ופיקוח על כלל היבוא המסחרי לרש"פ, כולל בידוק</w:t>
      </w:r>
      <w:r w:rsidRPr="005429ED">
        <w:rPr>
          <w:rFonts w:ascii="Arial" w:hAnsi="Arial" w:cs="David"/>
          <w:sz w:val="24"/>
          <w:szCs w:val="24"/>
        </w:rPr>
        <w:t xml:space="preserve"> </w:t>
      </w:r>
      <w:r w:rsidRPr="005429ED">
        <w:rPr>
          <w:rFonts w:ascii="Arial" w:hAnsi="Arial" w:cs="David"/>
          <w:sz w:val="24"/>
          <w:szCs w:val="24"/>
          <w:rtl/>
        </w:rPr>
        <w:t>בטחוני. בשנים האחרונות עברו תהליכי העבודה של המכס מהפכה, תוך ניצול אמצעי המחשוב</w:t>
      </w:r>
      <w:r w:rsidRPr="005429ED">
        <w:rPr>
          <w:rFonts w:ascii="Arial" w:hAnsi="Arial" w:cs="David"/>
          <w:sz w:val="24"/>
          <w:szCs w:val="24"/>
        </w:rPr>
        <w:t xml:space="preserve"> </w:t>
      </w:r>
      <w:r w:rsidRPr="005429ED">
        <w:rPr>
          <w:rFonts w:ascii="Arial" w:hAnsi="Arial" w:cs="David"/>
          <w:sz w:val="24"/>
          <w:szCs w:val="24"/>
          <w:rtl/>
        </w:rPr>
        <w:t>המתקדמים המאפשרים, מצד אחד, שיפור השירות ללקוחות ומצד שני, הידוק הפיקוח על אכיפת</w:t>
      </w:r>
      <w:r w:rsidRPr="005429ED">
        <w:rPr>
          <w:rFonts w:ascii="Arial" w:hAnsi="Arial" w:cs="David"/>
          <w:sz w:val="24"/>
          <w:szCs w:val="24"/>
        </w:rPr>
        <w:t xml:space="preserve"> </w:t>
      </w:r>
      <w:r w:rsidRPr="005429ED">
        <w:rPr>
          <w:rFonts w:ascii="Arial" w:hAnsi="Arial" w:cs="David"/>
          <w:sz w:val="24"/>
          <w:szCs w:val="24"/>
          <w:rtl/>
        </w:rPr>
        <w:t>חוקי היבוא ותשלום המסים כחוק</w:t>
      </w:r>
      <w:r w:rsidRPr="005429ED">
        <w:rPr>
          <w:rFonts w:ascii="Arial" w:hAnsi="Arial" w:cs="David"/>
          <w:sz w:val="24"/>
          <w:szCs w:val="24"/>
        </w:rPr>
        <w:t xml:space="preserve">. </w:t>
      </w:r>
    </w:p>
    <w:p w:rsidR="003425DB" w:rsidRPr="005429ED" w:rsidRDefault="003425DB" w:rsidP="003425DB">
      <w:pPr>
        <w:pStyle w:val="ab"/>
        <w:spacing w:before="100" w:beforeAutospacing="1" w:after="100" w:afterAutospacing="1" w:line="360" w:lineRule="auto"/>
        <w:ind w:left="360" w:firstLine="360"/>
        <w:jc w:val="both"/>
        <w:rPr>
          <w:rFonts w:cs="David"/>
          <w:sz w:val="28"/>
          <w:szCs w:val="28"/>
          <w:rtl/>
        </w:rPr>
      </w:pPr>
      <w:r w:rsidRPr="005429ED">
        <w:rPr>
          <w:rFonts w:cs="David" w:hint="cs"/>
          <w:b/>
          <w:bCs/>
          <w:sz w:val="28"/>
          <w:szCs w:val="28"/>
          <w:rtl/>
        </w:rPr>
        <w:t>מינהל המכס מובא לידיעה בלבד שכן אין המכרז דנן מתייחס ליחידה זו</w:t>
      </w:r>
      <w:r w:rsidRPr="005429ED">
        <w:rPr>
          <w:rFonts w:cs="David" w:hint="cs"/>
          <w:sz w:val="28"/>
          <w:szCs w:val="28"/>
          <w:rtl/>
        </w:rPr>
        <w:t>.</w:t>
      </w:r>
    </w:p>
    <w:p w:rsidR="003425DB" w:rsidRPr="005429ED" w:rsidRDefault="003425DB" w:rsidP="003425DB">
      <w:pPr>
        <w:pStyle w:val="ab"/>
        <w:spacing w:line="360" w:lineRule="auto"/>
        <w:ind w:left="1440"/>
        <w:jc w:val="both"/>
        <w:rPr>
          <w:rFonts w:ascii="Arial" w:hAnsi="Arial" w:cs="David"/>
          <w:sz w:val="24"/>
          <w:szCs w:val="24"/>
        </w:rPr>
      </w:pPr>
    </w:p>
    <w:p w:rsidR="005A0633" w:rsidRPr="005429ED" w:rsidRDefault="005A0633" w:rsidP="003425DB">
      <w:pPr>
        <w:pStyle w:val="ab"/>
        <w:numPr>
          <w:ilvl w:val="1"/>
          <w:numId w:val="46"/>
        </w:numPr>
        <w:spacing w:line="360" w:lineRule="auto"/>
        <w:jc w:val="both"/>
        <w:rPr>
          <w:rFonts w:ascii="Arial" w:hAnsi="Arial" w:cs="David"/>
          <w:sz w:val="24"/>
          <w:szCs w:val="24"/>
        </w:rPr>
      </w:pPr>
      <w:r w:rsidRPr="005429ED">
        <w:rPr>
          <w:rFonts w:ascii="Arial" w:hAnsi="Arial" w:cs="David"/>
          <w:b/>
          <w:bCs/>
          <w:sz w:val="24"/>
          <w:szCs w:val="24"/>
          <w:rtl/>
        </w:rPr>
        <w:t>חטיבת שירות לקוחות</w:t>
      </w:r>
      <w:r w:rsidRPr="005429ED">
        <w:rPr>
          <w:rFonts w:ascii="Arial" w:hAnsi="Arial" w:cs="David"/>
          <w:sz w:val="24"/>
          <w:szCs w:val="24"/>
        </w:rPr>
        <w:t xml:space="preserve"> - </w:t>
      </w:r>
      <w:r w:rsidRPr="005429ED">
        <w:rPr>
          <w:rFonts w:ascii="Arial" w:hAnsi="Arial" w:cs="David"/>
          <w:sz w:val="24"/>
          <w:szCs w:val="24"/>
          <w:rtl/>
        </w:rPr>
        <w:t>מופקדת על ממשק זמין, ידידותי ויעיל</w:t>
      </w:r>
      <w:r w:rsidRPr="005429ED">
        <w:rPr>
          <w:rFonts w:ascii="Arial" w:hAnsi="Arial" w:cs="David"/>
          <w:sz w:val="24"/>
          <w:szCs w:val="24"/>
        </w:rPr>
        <w:t xml:space="preserve"> </w:t>
      </w:r>
      <w:r w:rsidRPr="005429ED">
        <w:rPr>
          <w:rFonts w:ascii="Arial" w:hAnsi="Arial" w:cs="David"/>
          <w:sz w:val="24"/>
          <w:szCs w:val="24"/>
          <w:rtl/>
        </w:rPr>
        <w:t>לציבור, למתן מידע, דיווח ותשלום מסים, תוך דגש על הובלת תהליך ליצירת נקודת ממשק</w:t>
      </w:r>
      <w:r w:rsidRPr="005429ED">
        <w:rPr>
          <w:rFonts w:ascii="Arial" w:hAnsi="Arial" w:cs="David"/>
          <w:sz w:val="24"/>
          <w:szCs w:val="24"/>
        </w:rPr>
        <w:t xml:space="preserve"> </w:t>
      </w:r>
      <w:r w:rsidRPr="005429ED">
        <w:rPr>
          <w:rFonts w:ascii="Arial" w:hAnsi="Arial" w:cs="David"/>
          <w:sz w:val="24"/>
          <w:szCs w:val="24"/>
          <w:rtl/>
        </w:rPr>
        <w:t>יחידה ללקוח עם הרשות, מענה במגע יחיד, צמצום החיכוך עם לקוחות "תמימים", שיפור</w:t>
      </w:r>
      <w:r w:rsidRPr="005429ED">
        <w:rPr>
          <w:rFonts w:ascii="Arial" w:hAnsi="Arial" w:cs="David"/>
          <w:sz w:val="24"/>
          <w:szCs w:val="24"/>
        </w:rPr>
        <w:t xml:space="preserve"> </w:t>
      </w:r>
      <w:r w:rsidRPr="005429ED">
        <w:rPr>
          <w:rFonts w:ascii="Arial" w:hAnsi="Arial" w:cs="David"/>
          <w:sz w:val="24"/>
          <w:szCs w:val="24"/>
          <w:rtl/>
        </w:rPr>
        <w:t>הזמינות של המשרדים ללקוח ותמיכה בהעמקת הגבייה אגב פעילויות שירות מקדמות גבייה</w:t>
      </w:r>
      <w:r w:rsidRPr="005429ED">
        <w:rPr>
          <w:rFonts w:ascii="Arial" w:hAnsi="Arial" w:cs="David"/>
          <w:sz w:val="24"/>
          <w:szCs w:val="24"/>
        </w:rPr>
        <w:t xml:space="preserve">. </w:t>
      </w:r>
      <w:r w:rsidRPr="005429ED">
        <w:rPr>
          <w:rFonts w:ascii="Arial" w:hAnsi="Arial" w:cs="David"/>
          <w:sz w:val="24"/>
          <w:szCs w:val="24"/>
          <w:rtl/>
        </w:rPr>
        <w:t>החטיבה פועלת לייעול תהליכי העבודה תוך התמקדות בלקוחות, באמצעות פעולות לאיתור</w:t>
      </w:r>
      <w:r w:rsidRPr="005429ED">
        <w:rPr>
          <w:rFonts w:ascii="Arial" w:hAnsi="Arial" w:cs="David"/>
          <w:sz w:val="24"/>
          <w:szCs w:val="24"/>
        </w:rPr>
        <w:t xml:space="preserve"> "</w:t>
      </w:r>
      <w:r w:rsidRPr="005429ED">
        <w:rPr>
          <w:rFonts w:ascii="Arial" w:hAnsi="Arial" w:cs="David"/>
          <w:sz w:val="24"/>
          <w:szCs w:val="24"/>
          <w:rtl/>
        </w:rPr>
        <w:t>צווארי בקבוק" בתהליכי השירות, טיפול בהם והטמעת נורמות עבודה איכותיות ויעילות</w:t>
      </w:r>
      <w:r w:rsidRPr="005429ED">
        <w:rPr>
          <w:rFonts w:ascii="Arial" w:hAnsi="Arial" w:cs="David"/>
          <w:sz w:val="24"/>
          <w:szCs w:val="24"/>
        </w:rPr>
        <w:t xml:space="preserve">. </w:t>
      </w:r>
      <w:r w:rsidRPr="005429ED">
        <w:rPr>
          <w:rFonts w:ascii="Arial" w:hAnsi="Arial" w:cs="David"/>
          <w:sz w:val="24"/>
          <w:szCs w:val="24"/>
          <w:rtl/>
        </w:rPr>
        <w:t>כמו כן, החטיבה פועלת לשיפור זמינות במתן השירות באמצעים מקוונים</w:t>
      </w:r>
      <w:r w:rsidRPr="005429ED">
        <w:rPr>
          <w:rFonts w:ascii="Arial" w:hAnsi="Arial" w:cs="David"/>
          <w:sz w:val="24"/>
          <w:szCs w:val="24"/>
        </w:rPr>
        <w:t xml:space="preserve">. </w:t>
      </w:r>
    </w:p>
    <w:p w:rsidR="005A0633" w:rsidRPr="005429ED" w:rsidRDefault="005A0633" w:rsidP="003425DB">
      <w:pPr>
        <w:pStyle w:val="ab"/>
        <w:numPr>
          <w:ilvl w:val="1"/>
          <w:numId w:val="46"/>
        </w:numPr>
        <w:spacing w:line="360" w:lineRule="auto"/>
        <w:jc w:val="both"/>
        <w:rPr>
          <w:rFonts w:ascii="Arial" w:hAnsi="Arial" w:cs="David"/>
          <w:sz w:val="24"/>
          <w:szCs w:val="24"/>
        </w:rPr>
      </w:pPr>
      <w:r w:rsidRPr="005429ED">
        <w:rPr>
          <w:rFonts w:ascii="Arial" w:hAnsi="Arial" w:cs="David"/>
          <w:b/>
          <w:bCs/>
          <w:sz w:val="24"/>
          <w:szCs w:val="24"/>
          <w:rtl/>
        </w:rPr>
        <w:t>חטיבת תכנון וכלכלה</w:t>
      </w:r>
      <w:r w:rsidRPr="005429ED">
        <w:rPr>
          <w:rFonts w:ascii="Arial" w:hAnsi="Arial" w:cs="David"/>
          <w:sz w:val="24"/>
          <w:szCs w:val="24"/>
        </w:rPr>
        <w:t xml:space="preserve"> - </w:t>
      </w:r>
      <w:r w:rsidRPr="005429ED">
        <w:rPr>
          <w:rFonts w:ascii="Arial" w:hAnsi="Arial" w:cs="David"/>
          <w:sz w:val="24"/>
          <w:szCs w:val="24"/>
          <w:rtl/>
        </w:rPr>
        <w:t>מטפלת בתחומי התכנון, הכלכלה, המדיניות</w:t>
      </w:r>
      <w:r w:rsidRPr="005429ED">
        <w:rPr>
          <w:rFonts w:ascii="Arial" w:hAnsi="Arial" w:cs="David"/>
          <w:sz w:val="24"/>
          <w:szCs w:val="24"/>
        </w:rPr>
        <w:t xml:space="preserve">, </w:t>
      </w:r>
      <w:r w:rsidRPr="005429ED">
        <w:rPr>
          <w:rFonts w:ascii="Arial" w:hAnsi="Arial" w:cs="David"/>
          <w:sz w:val="24"/>
          <w:szCs w:val="24"/>
          <w:rtl/>
        </w:rPr>
        <w:t>וניתוח כלל ההיבטים הנוגעים למערכת המס, תוך יצירת אינטגרציה בין כל סוגי המסים</w:t>
      </w:r>
      <w:r w:rsidRPr="005429ED">
        <w:rPr>
          <w:rFonts w:ascii="Arial" w:hAnsi="Arial" w:cs="David"/>
          <w:sz w:val="24"/>
          <w:szCs w:val="24"/>
        </w:rPr>
        <w:t xml:space="preserve">. </w:t>
      </w:r>
      <w:r w:rsidRPr="005429ED">
        <w:rPr>
          <w:rFonts w:ascii="Arial" w:hAnsi="Arial" w:cs="David"/>
          <w:sz w:val="24"/>
          <w:szCs w:val="24"/>
          <w:rtl/>
        </w:rPr>
        <w:t>כמו כן מטפלת בגיבוש חלופות לרפורמות חקיקה שונות. אחראית לפרסום: תדריכים כלכליים</w:t>
      </w:r>
      <w:r w:rsidRPr="005429ED">
        <w:rPr>
          <w:rFonts w:ascii="Arial" w:hAnsi="Arial" w:cs="David"/>
          <w:sz w:val="24"/>
          <w:szCs w:val="24"/>
        </w:rPr>
        <w:t xml:space="preserve">, </w:t>
      </w:r>
      <w:r w:rsidRPr="005429ED">
        <w:rPr>
          <w:rFonts w:ascii="Arial" w:hAnsi="Arial" w:cs="David"/>
          <w:sz w:val="24"/>
          <w:szCs w:val="24"/>
          <w:rtl/>
        </w:rPr>
        <w:t>הנחיות מקצועיות, תכניות עבודה של הרשות, מדידה וחקר ביצועים של מחלקות הרשות</w:t>
      </w:r>
      <w:r w:rsidRPr="005429ED">
        <w:rPr>
          <w:rFonts w:ascii="Arial" w:hAnsi="Arial" w:cs="David"/>
          <w:sz w:val="24"/>
          <w:szCs w:val="24"/>
        </w:rPr>
        <w:t xml:space="preserve">. </w:t>
      </w:r>
    </w:p>
    <w:p w:rsidR="0007119D" w:rsidRPr="005429ED" w:rsidRDefault="005A0633" w:rsidP="0007119D">
      <w:pPr>
        <w:pStyle w:val="ab"/>
        <w:numPr>
          <w:ilvl w:val="1"/>
          <w:numId w:val="46"/>
        </w:numPr>
        <w:spacing w:before="100" w:beforeAutospacing="1" w:after="100" w:afterAutospacing="1" w:line="360" w:lineRule="auto"/>
        <w:jc w:val="both"/>
        <w:rPr>
          <w:rFonts w:cs="David"/>
          <w:sz w:val="24"/>
          <w:szCs w:val="24"/>
        </w:rPr>
      </w:pPr>
      <w:r w:rsidRPr="005429ED">
        <w:rPr>
          <w:rFonts w:ascii="Arial" w:hAnsi="Arial" w:cs="David"/>
          <w:b/>
          <w:bCs/>
          <w:sz w:val="24"/>
          <w:szCs w:val="24"/>
          <w:rtl/>
        </w:rPr>
        <w:t>חטיבת דוברות והסברה</w:t>
      </w:r>
      <w:r w:rsidRPr="005429ED">
        <w:rPr>
          <w:rFonts w:ascii="Arial" w:hAnsi="Arial" w:cs="David"/>
          <w:sz w:val="24"/>
          <w:szCs w:val="24"/>
        </w:rPr>
        <w:t xml:space="preserve"> - </w:t>
      </w:r>
      <w:r w:rsidRPr="005429ED">
        <w:rPr>
          <w:rFonts w:ascii="Arial" w:hAnsi="Arial" w:cs="David"/>
          <w:sz w:val="24"/>
          <w:szCs w:val="24"/>
          <w:rtl/>
        </w:rPr>
        <w:t>אמונה על העברת מידע לציבור בנוגע</w:t>
      </w:r>
      <w:r w:rsidRPr="005429ED">
        <w:rPr>
          <w:rFonts w:ascii="Arial" w:hAnsi="Arial" w:cs="David"/>
          <w:sz w:val="24"/>
          <w:szCs w:val="24"/>
        </w:rPr>
        <w:t xml:space="preserve"> </w:t>
      </w:r>
      <w:r w:rsidRPr="005429ED">
        <w:rPr>
          <w:rFonts w:ascii="Arial" w:hAnsi="Arial" w:cs="David"/>
          <w:sz w:val="24"/>
          <w:szCs w:val="24"/>
          <w:rtl/>
        </w:rPr>
        <w:t>למדיניות ופעילויות הרשות, זאת באמצעי תקשורת ובאמצעי הסברה נוספים. החטיבה מביאה</w:t>
      </w:r>
      <w:r w:rsidRPr="005429ED">
        <w:rPr>
          <w:rFonts w:ascii="Arial" w:hAnsi="Arial" w:cs="David"/>
          <w:sz w:val="24"/>
          <w:szCs w:val="24"/>
        </w:rPr>
        <w:t xml:space="preserve"> </w:t>
      </w:r>
      <w:r w:rsidRPr="005429ED">
        <w:rPr>
          <w:rFonts w:ascii="Arial" w:hAnsi="Arial" w:cs="David"/>
          <w:sz w:val="24"/>
          <w:szCs w:val="24"/>
          <w:rtl/>
        </w:rPr>
        <w:t>בפני הציבור את המידע הדרוש לו מול הרשות, הן לעניין מיצוי זכויותיו והן למילוי</w:t>
      </w:r>
      <w:r w:rsidRPr="005429ED">
        <w:rPr>
          <w:rFonts w:ascii="Arial" w:hAnsi="Arial" w:cs="David"/>
          <w:sz w:val="24"/>
          <w:szCs w:val="24"/>
        </w:rPr>
        <w:t xml:space="preserve"> </w:t>
      </w:r>
      <w:r w:rsidRPr="005429ED">
        <w:rPr>
          <w:rFonts w:ascii="Arial" w:hAnsi="Arial" w:cs="David"/>
          <w:sz w:val="24"/>
          <w:szCs w:val="24"/>
          <w:rtl/>
        </w:rPr>
        <w:t>חובותיו. החטיבה מסייעת בחיזוק ההרתעה הדרושה למילוי תפקידה של הרשות - עמידה ביעד</w:t>
      </w:r>
      <w:r w:rsidRPr="005429ED">
        <w:rPr>
          <w:rFonts w:ascii="Arial" w:hAnsi="Arial" w:cs="David"/>
          <w:sz w:val="24"/>
          <w:szCs w:val="24"/>
        </w:rPr>
        <w:t xml:space="preserve"> </w:t>
      </w:r>
      <w:r w:rsidRPr="005429ED">
        <w:rPr>
          <w:rFonts w:ascii="Arial" w:hAnsi="Arial" w:cs="David"/>
          <w:sz w:val="24"/>
          <w:szCs w:val="24"/>
          <w:rtl/>
        </w:rPr>
        <w:t>הכנסות המדינה תוך יצירת תחושת הוגנות ושוויון מצד משלמי המסים. החטיבה מפעילה את</w:t>
      </w:r>
      <w:r w:rsidRPr="005429ED">
        <w:rPr>
          <w:rFonts w:ascii="Arial" w:hAnsi="Arial" w:cs="David"/>
          <w:sz w:val="24"/>
          <w:szCs w:val="24"/>
        </w:rPr>
        <w:t xml:space="preserve"> </w:t>
      </w:r>
      <w:r w:rsidRPr="005429ED">
        <w:rPr>
          <w:rFonts w:ascii="Arial" w:hAnsi="Arial" w:cs="David"/>
          <w:sz w:val="24"/>
          <w:szCs w:val="24"/>
          <w:rtl/>
        </w:rPr>
        <w:t>אתר האינטרנט כממשק מרכזי ואינטראקטיבי לפעילות שבין הגולש לרשות</w:t>
      </w:r>
      <w:r w:rsidRPr="005429ED">
        <w:rPr>
          <w:rFonts w:ascii="Arial" w:hAnsi="Arial" w:cs="David"/>
          <w:sz w:val="24"/>
          <w:szCs w:val="24"/>
        </w:rPr>
        <w:t xml:space="preserve">. </w:t>
      </w:r>
    </w:p>
    <w:p w:rsidR="00CB1DDD" w:rsidRPr="005429ED" w:rsidRDefault="00CB1DDD" w:rsidP="00CB1DDD">
      <w:pPr>
        <w:pStyle w:val="ab"/>
        <w:numPr>
          <w:ilvl w:val="1"/>
          <w:numId w:val="46"/>
        </w:numPr>
        <w:spacing w:before="100" w:beforeAutospacing="1" w:after="100" w:afterAutospacing="1" w:line="360" w:lineRule="auto"/>
        <w:jc w:val="both"/>
        <w:rPr>
          <w:rFonts w:cs="David"/>
          <w:sz w:val="24"/>
          <w:szCs w:val="24"/>
          <w:rtl/>
        </w:rPr>
      </w:pPr>
      <w:r w:rsidRPr="005429ED">
        <w:rPr>
          <w:rFonts w:cs="David" w:hint="cs"/>
          <w:b/>
          <w:bCs/>
          <w:sz w:val="24"/>
          <w:szCs w:val="24"/>
          <w:rtl/>
        </w:rPr>
        <w:t>חטיבת החשבות</w:t>
      </w:r>
      <w:r w:rsidRPr="005429ED">
        <w:rPr>
          <w:rFonts w:cs="David" w:hint="cs"/>
          <w:sz w:val="24"/>
          <w:szCs w:val="24"/>
          <w:rtl/>
        </w:rPr>
        <w:t xml:space="preserve"> – </w:t>
      </w:r>
      <w:r w:rsidR="00B02AEB">
        <w:rPr>
          <w:rFonts w:cs="David" w:hint="cs"/>
          <w:sz w:val="24"/>
          <w:szCs w:val="24"/>
          <w:rtl/>
        </w:rPr>
        <w:t xml:space="preserve"> </w:t>
      </w:r>
      <w:r w:rsidRPr="005429ED">
        <w:rPr>
          <w:rFonts w:ascii="Arial" w:hAnsi="Arial" w:cs="David" w:hint="cs"/>
          <w:sz w:val="24"/>
          <w:szCs w:val="24"/>
          <w:rtl/>
        </w:rPr>
        <w:t>חשבות הרשות אחראית על ביצוע תקציב המשרד תוך קיום בקרה ופיקוח תקציבי, הספקת שירותי תשלומים וחשבונות לספקים, ניהול כספי ורישום חשבונאי שוטף של המשרד ותשלום משכורות לעובדי הרשות.</w:t>
      </w:r>
    </w:p>
    <w:p w:rsidR="002B02A7" w:rsidRPr="005429ED" w:rsidRDefault="002B02A7" w:rsidP="00CB1DDD">
      <w:pPr>
        <w:spacing w:before="100" w:beforeAutospacing="1" w:after="100" w:afterAutospacing="1" w:line="360" w:lineRule="auto"/>
        <w:contextualSpacing/>
        <w:jc w:val="both"/>
        <w:rPr>
          <w:rtl/>
        </w:rPr>
      </w:pPr>
    </w:p>
    <w:p w:rsidR="00DA2D51" w:rsidRPr="005429ED" w:rsidRDefault="00DA2D51" w:rsidP="00CB1DDD">
      <w:pPr>
        <w:spacing w:before="100" w:beforeAutospacing="1" w:after="100" w:afterAutospacing="1" w:line="360" w:lineRule="auto"/>
        <w:contextualSpacing/>
        <w:jc w:val="both"/>
        <w:rPr>
          <w:rtl/>
        </w:rPr>
      </w:pPr>
    </w:p>
    <w:p w:rsidR="00DA2D51" w:rsidRPr="005429ED" w:rsidRDefault="00DA2D51" w:rsidP="00CB1DDD">
      <w:pPr>
        <w:spacing w:before="100" w:beforeAutospacing="1" w:after="100" w:afterAutospacing="1" w:line="360" w:lineRule="auto"/>
        <w:contextualSpacing/>
        <w:jc w:val="both"/>
        <w:rPr>
          <w:rtl/>
        </w:rPr>
      </w:pPr>
    </w:p>
    <w:p w:rsidR="00DA2D51" w:rsidRPr="005429ED" w:rsidRDefault="00DA2D51" w:rsidP="00CB1DDD">
      <w:pPr>
        <w:spacing w:before="100" w:beforeAutospacing="1" w:after="100" w:afterAutospacing="1" w:line="360" w:lineRule="auto"/>
        <w:contextualSpacing/>
        <w:jc w:val="both"/>
        <w:rPr>
          <w:rtl/>
        </w:rPr>
      </w:pPr>
    </w:p>
    <w:p w:rsidR="00DA2D51" w:rsidRPr="005429ED" w:rsidRDefault="00DA2D51" w:rsidP="00CB1DDD">
      <w:pPr>
        <w:spacing w:before="100" w:beforeAutospacing="1" w:after="100" w:afterAutospacing="1" w:line="360" w:lineRule="auto"/>
        <w:contextualSpacing/>
        <w:jc w:val="both"/>
        <w:rPr>
          <w:rtl/>
        </w:rPr>
      </w:pPr>
    </w:p>
    <w:p w:rsidR="00DA2D51" w:rsidRPr="005429ED" w:rsidRDefault="00DA2D51" w:rsidP="00CB1DDD">
      <w:pPr>
        <w:spacing w:before="100" w:beforeAutospacing="1" w:after="100" w:afterAutospacing="1" w:line="360" w:lineRule="auto"/>
        <w:contextualSpacing/>
        <w:jc w:val="both"/>
        <w:rPr>
          <w:rtl/>
        </w:rPr>
      </w:pPr>
    </w:p>
    <w:p w:rsidR="00DA2D51" w:rsidRPr="005429ED" w:rsidRDefault="00DA2D51" w:rsidP="00CB1DDD">
      <w:pPr>
        <w:spacing w:before="100" w:beforeAutospacing="1" w:after="100" w:afterAutospacing="1" w:line="360" w:lineRule="auto"/>
        <w:contextualSpacing/>
        <w:jc w:val="both"/>
        <w:rPr>
          <w:rtl/>
        </w:rPr>
      </w:pPr>
    </w:p>
    <w:p w:rsidR="00DA2D51" w:rsidRPr="005429ED" w:rsidRDefault="00DA2D51" w:rsidP="00CB1DDD">
      <w:pPr>
        <w:spacing w:before="100" w:beforeAutospacing="1" w:after="100" w:afterAutospacing="1" w:line="360" w:lineRule="auto"/>
        <w:contextualSpacing/>
        <w:jc w:val="both"/>
        <w:rPr>
          <w:rtl/>
        </w:rPr>
      </w:pPr>
    </w:p>
    <w:p w:rsidR="00DA2D51" w:rsidRPr="005429ED" w:rsidRDefault="00DA2D51" w:rsidP="00CB1DDD">
      <w:pPr>
        <w:spacing w:before="100" w:beforeAutospacing="1" w:after="100" w:afterAutospacing="1" w:line="360" w:lineRule="auto"/>
        <w:contextualSpacing/>
        <w:jc w:val="both"/>
        <w:rPr>
          <w:rtl/>
        </w:rPr>
      </w:pPr>
    </w:p>
    <w:p w:rsidR="00CB1DDD" w:rsidRPr="005429ED" w:rsidRDefault="00CB1DDD" w:rsidP="00CB1DDD">
      <w:pPr>
        <w:pStyle w:val="10"/>
        <w:autoSpaceDE/>
        <w:autoSpaceDN/>
        <w:spacing w:before="240" w:after="120" w:line="360" w:lineRule="auto"/>
        <w:ind w:right="0"/>
        <w:contextualSpacing/>
        <w:jc w:val="both"/>
        <w:rPr>
          <w:rFonts w:asciiTheme="majorBidi" w:hAnsiTheme="majorBidi"/>
          <w:smallCaps/>
          <w:rtl/>
          <w:lang w:eastAsia="he-IL"/>
        </w:rPr>
      </w:pPr>
      <w:bookmarkStart w:id="34" w:name="_Ref374032294"/>
      <w:r w:rsidRPr="005429ED">
        <w:rPr>
          <w:rFonts w:asciiTheme="majorBidi" w:hAnsiTheme="majorBidi" w:hint="cs"/>
          <w:smallCaps/>
          <w:rtl/>
          <w:lang w:eastAsia="he-IL"/>
        </w:rPr>
        <w:lastRenderedPageBreak/>
        <w:t>נספח ג'2: מטרת המכרז</w:t>
      </w:r>
      <w:bookmarkEnd w:id="34"/>
    </w:p>
    <w:p w:rsidR="00CB1DDD" w:rsidRPr="005429ED" w:rsidRDefault="00CB1DDD" w:rsidP="00CB1DDD">
      <w:pPr>
        <w:pStyle w:val="ab"/>
        <w:spacing w:line="360" w:lineRule="auto"/>
        <w:ind w:left="360"/>
        <w:jc w:val="both"/>
        <w:rPr>
          <w:rFonts w:cs="David"/>
          <w:b/>
          <w:bCs/>
          <w:sz w:val="24"/>
          <w:szCs w:val="24"/>
          <w:rtl/>
          <w:lang w:eastAsia="he-IL"/>
        </w:rPr>
      </w:pPr>
      <w:r w:rsidRPr="005429ED">
        <w:rPr>
          <w:rFonts w:asciiTheme="majorBidi" w:hAnsiTheme="majorBidi" w:cs="David" w:hint="cs"/>
          <w:b/>
          <w:bCs/>
          <w:smallCaps/>
          <w:sz w:val="24"/>
          <w:szCs w:val="24"/>
          <w:rtl/>
        </w:rPr>
        <w:t>מטרת</w:t>
      </w:r>
      <w:r w:rsidRPr="005429ED">
        <w:rPr>
          <w:rFonts w:asciiTheme="majorBidi" w:hAnsiTheme="majorBidi" w:cs="David"/>
          <w:b/>
          <w:bCs/>
          <w:smallCaps/>
          <w:sz w:val="24"/>
          <w:szCs w:val="24"/>
          <w:rtl/>
        </w:rPr>
        <w:t xml:space="preserve"> המכרז הינה </w:t>
      </w:r>
      <w:r w:rsidRPr="005429ED">
        <w:rPr>
          <w:rFonts w:asciiTheme="majorBidi" w:hAnsiTheme="majorBidi" w:cs="David" w:hint="cs"/>
          <w:b/>
          <w:bCs/>
          <w:smallCaps/>
          <w:sz w:val="24"/>
          <w:szCs w:val="24"/>
          <w:rtl/>
        </w:rPr>
        <w:t>הכנה</w:t>
      </w:r>
      <w:r w:rsidRPr="005429ED">
        <w:rPr>
          <w:rFonts w:asciiTheme="majorBidi" w:hAnsiTheme="majorBidi" w:cs="David"/>
          <w:b/>
          <w:bCs/>
          <w:smallCaps/>
          <w:sz w:val="24"/>
          <w:szCs w:val="24"/>
          <w:rtl/>
        </w:rPr>
        <w:t xml:space="preserve"> </w:t>
      </w:r>
      <w:r w:rsidRPr="005429ED">
        <w:rPr>
          <w:rFonts w:asciiTheme="majorBidi" w:hAnsiTheme="majorBidi" w:cs="David" w:hint="cs"/>
          <w:b/>
          <w:bCs/>
          <w:smallCaps/>
          <w:sz w:val="24"/>
          <w:szCs w:val="24"/>
          <w:rtl/>
        </w:rPr>
        <w:t>ויישום</w:t>
      </w:r>
      <w:r w:rsidRPr="005429ED">
        <w:rPr>
          <w:rFonts w:asciiTheme="majorBidi" w:hAnsiTheme="majorBidi" w:cs="David"/>
          <w:b/>
          <w:bCs/>
          <w:smallCaps/>
          <w:sz w:val="24"/>
          <w:szCs w:val="24"/>
          <w:rtl/>
        </w:rPr>
        <w:t xml:space="preserve"> </w:t>
      </w:r>
      <w:r w:rsidRPr="005429ED">
        <w:rPr>
          <w:rFonts w:asciiTheme="majorBidi" w:hAnsiTheme="majorBidi" w:cs="David" w:hint="cs"/>
          <w:b/>
          <w:bCs/>
          <w:smallCaps/>
          <w:sz w:val="24"/>
          <w:szCs w:val="24"/>
          <w:rtl/>
        </w:rPr>
        <w:t>תכנית</w:t>
      </w:r>
      <w:r w:rsidRPr="005429ED">
        <w:rPr>
          <w:rFonts w:asciiTheme="majorBidi" w:hAnsiTheme="majorBidi" w:cs="David"/>
          <w:b/>
          <w:bCs/>
          <w:smallCaps/>
          <w:sz w:val="24"/>
          <w:szCs w:val="24"/>
          <w:rtl/>
        </w:rPr>
        <w:t xml:space="preserve"> </w:t>
      </w:r>
      <w:r w:rsidRPr="005429ED">
        <w:rPr>
          <w:rFonts w:asciiTheme="majorBidi" w:hAnsiTheme="majorBidi" w:cs="David" w:hint="cs"/>
          <w:b/>
          <w:bCs/>
          <w:smallCaps/>
          <w:sz w:val="24"/>
          <w:szCs w:val="24"/>
          <w:rtl/>
        </w:rPr>
        <w:t>אופרטיבית</w:t>
      </w:r>
      <w:r w:rsidRPr="005429ED">
        <w:rPr>
          <w:rFonts w:asciiTheme="majorBidi" w:hAnsiTheme="majorBidi" w:cs="David"/>
          <w:b/>
          <w:bCs/>
          <w:smallCaps/>
          <w:sz w:val="24"/>
          <w:szCs w:val="24"/>
          <w:rtl/>
        </w:rPr>
        <w:t xml:space="preserve"> </w:t>
      </w:r>
      <w:r w:rsidRPr="005429ED">
        <w:rPr>
          <w:rFonts w:asciiTheme="majorBidi" w:hAnsiTheme="majorBidi" w:cs="David" w:hint="cs"/>
          <w:b/>
          <w:bCs/>
          <w:smallCaps/>
          <w:sz w:val="24"/>
          <w:szCs w:val="24"/>
          <w:rtl/>
        </w:rPr>
        <w:t>להגברת</w:t>
      </w:r>
      <w:r w:rsidRPr="005429ED">
        <w:rPr>
          <w:rFonts w:asciiTheme="majorBidi" w:hAnsiTheme="majorBidi" w:cs="David"/>
          <w:b/>
          <w:bCs/>
          <w:smallCaps/>
          <w:sz w:val="24"/>
          <w:szCs w:val="24"/>
          <w:rtl/>
        </w:rPr>
        <w:t xml:space="preserve"> </w:t>
      </w:r>
      <w:r w:rsidRPr="005429ED">
        <w:rPr>
          <w:rFonts w:asciiTheme="majorBidi" w:hAnsiTheme="majorBidi" w:cs="David" w:hint="cs"/>
          <w:b/>
          <w:bCs/>
          <w:smallCaps/>
          <w:sz w:val="24"/>
          <w:szCs w:val="24"/>
          <w:rtl/>
        </w:rPr>
        <w:t>אפקטיביות</w:t>
      </w:r>
      <w:r w:rsidRPr="005429ED">
        <w:rPr>
          <w:rFonts w:asciiTheme="majorBidi" w:hAnsiTheme="majorBidi" w:cs="David"/>
          <w:b/>
          <w:bCs/>
          <w:smallCaps/>
          <w:sz w:val="24"/>
          <w:szCs w:val="24"/>
          <w:rtl/>
        </w:rPr>
        <w:t xml:space="preserve"> </w:t>
      </w:r>
      <w:r w:rsidRPr="005429ED">
        <w:rPr>
          <w:rFonts w:asciiTheme="majorBidi" w:hAnsiTheme="majorBidi" w:cs="David" w:hint="cs"/>
          <w:b/>
          <w:bCs/>
          <w:smallCaps/>
          <w:sz w:val="24"/>
          <w:szCs w:val="24"/>
          <w:rtl/>
        </w:rPr>
        <w:t>עבודת</w:t>
      </w:r>
      <w:r w:rsidRPr="005429ED">
        <w:rPr>
          <w:rFonts w:asciiTheme="majorBidi" w:hAnsiTheme="majorBidi" w:cs="David"/>
          <w:b/>
          <w:bCs/>
          <w:smallCaps/>
          <w:sz w:val="24"/>
          <w:szCs w:val="24"/>
          <w:rtl/>
        </w:rPr>
        <w:t xml:space="preserve"> </w:t>
      </w:r>
      <w:r w:rsidRPr="005429ED">
        <w:rPr>
          <w:rFonts w:asciiTheme="majorBidi" w:hAnsiTheme="majorBidi" w:cs="David" w:hint="cs"/>
          <w:b/>
          <w:bCs/>
          <w:smallCaps/>
          <w:sz w:val="24"/>
          <w:szCs w:val="24"/>
          <w:rtl/>
        </w:rPr>
        <w:t>רשות</w:t>
      </w:r>
      <w:r w:rsidRPr="005429ED">
        <w:rPr>
          <w:rFonts w:asciiTheme="majorBidi" w:hAnsiTheme="majorBidi" w:cs="David"/>
          <w:b/>
          <w:bCs/>
          <w:smallCaps/>
          <w:sz w:val="24"/>
          <w:szCs w:val="24"/>
          <w:rtl/>
        </w:rPr>
        <w:t xml:space="preserve"> </w:t>
      </w:r>
      <w:r w:rsidRPr="005429ED">
        <w:rPr>
          <w:rFonts w:asciiTheme="majorBidi" w:hAnsiTheme="majorBidi" w:cs="David" w:hint="cs"/>
          <w:b/>
          <w:bCs/>
          <w:smallCaps/>
          <w:sz w:val="24"/>
          <w:szCs w:val="24"/>
          <w:rtl/>
        </w:rPr>
        <w:t>המסים</w:t>
      </w:r>
      <w:r w:rsidRPr="005429ED">
        <w:rPr>
          <w:rFonts w:asciiTheme="majorBidi" w:hAnsiTheme="majorBidi" w:cs="David"/>
          <w:b/>
          <w:bCs/>
          <w:smallCaps/>
          <w:sz w:val="24"/>
          <w:szCs w:val="24"/>
          <w:rtl/>
        </w:rPr>
        <w:t xml:space="preserve"> </w:t>
      </w:r>
      <w:r w:rsidRPr="005429ED">
        <w:rPr>
          <w:rFonts w:asciiTheme="majorBidi" w:hAnsiTheme="majorBidi" w:cs="David" w:hint="cs"/>
          <w:b/>
          <w:bCs/>
          <w:smallCaps/>
          <w:sz w:val="24"/>
          <w:szCs w:val="24"/>
          <w:rtl/>
        </w:rPr>
        <w:t>בשלושה</w:t>
      </w:r>
      <w:r w:rsidRPr="005429ED">
        <w:rPr>
          <w:rFonts w:asciiTheme="majorBidi" w:hAnsiTheme="majorBidi" w:cs="David"/>
          <w:b/>
          <w:bCs/>
          <w:smallCaps/>
          <w:sz w:val="24"/>
          <w:szCs w:val="24"/>
          <w:rtl/>
        </w:rPr>
        <w:t xml:space="preserve"> </w:t>
      </w:r>
      <w:r w:rsidRPr="005429ED">
        <w:rPr>
          <w:rFonts w:asciiTheme="majorBidi" w:hAnsiTheme="majorBidi" w:cs="David" w:hint="cs"/>
          <w:b/>
          <w:bCs/>
          <w:smallCaps/>
          <w:sz w:val="24"/>
          <w:szCs w:val="24"/>
          <w:rtl/>
        </w:rPr>
        <w:t>פרמטרים</w:t>
      </w:r>
      <w:r w:rsidRPr="005429ED">
        <w:rPr>
          <w:rFonts w:cs="David"/>
          <w:b/>
          <w:bCs/>
          <w:sz w:val="24"/>
          <w:szCs w:val="24"/>
          <w:rtl/>
          <w:lang w:val="x-none" w:eastAsia="he-IL"/>
        </w:rPr>
        <w:t>:</w:t>
      </w:r>
    </w:p>
    <w:p w:rsidR="00CB1DDD" w:rsidRPr="005429ED" w:rsidRDefault="00CB1DDD" w:rsidP="00231BBA">
      <w:pPr>
        <w:pStyle w:val="ab"/>
        <w:numPr>
          <w:ilvl w:val="1"/>
          <w:numId w:val="40"/>
        </w:numPr>
        <w:spacing w:line="360" w:lineRule="auto"/>
        <w:jc w:val="both"/>
        <w:rPr>
          <w:rFonts w:asciiTheme="majorBidi" w:hAnsiTheme="majorBidi" w:cs="David"/>
          <w:smallCaps/>
          <w:sz w:val="24"/>
          <w:szCs w:val="24"/>
          <w:rtl/>
        </w:rPr>
      </w:pPr>
      <w:r w:rsidRPr="005429ED">
        <w:rPr>
          <w:rFonts w:asciiTheme="majorBidi" w:hAnsiTheme="majorBidi" w:cs="David" w:hint="cs"/>
          <w:smallCaps/>
          <w:sz w:val="24"/>
          <w:szCs w:val="24"/>
          <w:rtl/>
        </w:rPr>
        <w:t>הגדלה</w:t>
      </w:r>
      <w:r w:rsidRPr="005429ED">
        <w:rPr>
          <w:rFonts w:asciiTheme="majorBidi" w:hAnsiTheme="majorBidi" w:cs="David"/>
          <w:smallCaps/>
          <w:sz w:val="24"/>
          <w:szCs w:val="24"/>
          <w:rtl/>
        </w:rPr>
        <w:t xml:space="preserve"> </w:t>
      </w:r>
      <w:r w:rsidRPr="005429ED">
        <w:rPr>
          <w:rFonts w:asciiTheme="majorBidi" w:hAnsiTheme="majorBidi" w:cs="David" w:hint="cs"/>
          <w:smallCaps/>
          <w:sz w:val="24"/>
          <w:szCs w:val="24"/>
          <w:rtl/>
        </w:rPr>
        <w:t>ריאלית</w:t>
      </w:r>
      <w:r w:rsidRPr="005429ED">
        <w:rPr>
          <w:rFonts w:asciiTheme="majorBidi" w:hAnsiTheme="majorBidi" w:cs="David"/>
          <w:smallCaps/>
          <w:sz w:val="24"/>
          <w:szCs w:val="24"/>
          <w:rtl/>
        </w:rPr>
        <w:t xml:space="preserve"> </w:t>
      </w:r>
      <w:r w:rsidRPr="005429ED">
        <w:rPr>
          <w:rFonts w:asciiTheme="majorBidi" w:hAnsiTheme="majorBidi" w:cs="David" w:hint="cs"/>
          <w:smallCaps/>
          <w:sz w:val="24"/>
          <w:szCs w:val="24"/>
          <w:rtl/>
        </w:rPr>
        <w:t>בגביית</w:t>
      </w:r>
      <w:r w:rsidRPr="005429ED">
        <w:rPr>
          <w:rFonts w:asciiTheme="majorBidi" w:hAnsiTheme="majorBidi" w:cs="David"/>
          <w:smallCaps/>
          <w:sz w:val="24"/>
          <w:szCs w:val="24"/>
          <w:rtl/>
        </w:rPr>
        <w:t xml:space="preserve"> </w:t>
      </w:r>
      <w:r w:rsidRPr="005429ED">
        <w:rPr>
          <w:rFonts w:asciiTheme="majorBidi" w:hAnsiTheme="majorBidi" w:cs="David" w:hint="cs"/>
          <w:smallCaps/>
          <w:sz w:val="24"/>
          <w:szCs w:val="24"/>
          <w:rtl/>
        </w:rPr>
        <w:t>המסים</w:t>
      </w:r>
      <w:r w:rsidRPr="005429ED">
        <w:rPr>
          <w:rFonts w:asciiTheme="majorBidi" w:hAnsiTheme="majorBidi" w:cs="David"/>
          <w:smallCaps/>
          <w:sz w:val="24"/>
          <w:szCs w:val="24"/>
          <w:rtl/>
        </w:rPr>
        <w:t xml:space="preserve"> </w:t>
      </w:r>
      <w:r w:rsidRPr="005429ED">
        <w:rPr>
          <w:rFonts w:asciiTheme="majorBidi" w:hAnsiTheme="majorBidi" w:cs="David" w:hint="cs"/>
          <w:smallCaps/>
          <w:sz w:val="24"/>
          <w:szCs w:val="24"/>
          <w:rtl/>
        </w:rPr>
        <w:t>וגידול</w:t>
      </w:r>
      <w:r w:rsidRPr="005429ED">
        <w:rPr>
          <w:rFonts w:asciiTheme="majorBidi" w:hAnsiTheme="majorBidi" w:cs="David"/>
          <w:smallCaps/>
          <w:sz w:val="24"/>
          <w:szCs w:val="24"/>
          <w:rtl/>
        </w:rPr>
        <w:t xml:space="preserve"> </w:t>
      </w:r>
      <w:r w:rsidRPr="005429ED">
        <w:rPr>
          <w:rFonts w:asciiTheme="majorBidi" w:hAnsiTheme="majorBidi" w:cs="David" w:hint="cs"/>
          <w:smallCaps/>
          <w:sz w:val="24"/>
          <w:szCs w:val="24"/>
          <w:rtl/>
        </w:rPr>
        <w:t>ביעדי</w:t>
      </w:r>
      <w:r w:rsidRPr="005429ED">
        <w:rPr>
          <w:rFonts w:asciiTheme="majorBidi" w:hAnsiTheme="majorBidi" w:cs="David"/>
          <w:smallCaps/>
          <w:sz w:val="24"/>
          <w:szCs w:val="24"/>
          <w:rtl/>
        </w:rPr>
        <w:t xml:space="preserve"> </w:t>
      </w:r>
      <w:r w:rsidRPr="005429ED">
        <w:rPr>
          <w:rFonts w:asciiTheme="majorBidi" w:hAnsiTheme="majorBidi" w:cs="David" w:hint="cs"/>
          <w:smallCaps/>
          <w:sz w:val="24"/>
          <w:szCs w:val="24"/>
          <w:rtl/>
        </w:rPr>
        <w:t>הגבייה</w:t>
      </w:r>
      <w:r w:rsidRPr="005429ED">
        <w:rPr>
          <w:rFonts w:asciiTheme="majorBidi" w:hAnsiTheme="majorBidi" w:cs="David"/>
          <w:smallCaps/>
          <w:sz w:val="24"/>
          <w:szCs w:val="24"/>
          <w:rtl/>
        </w:rPr>
        <w:t xml:space="preserve"> </w:t>
      </w:r>
      <w:r w:rsidRPr="005429ED">
        <w:rPr>
          <w:rFonts w:asciiTheme="majorBidi" w:hAnsiTheme="majorBidi" w:cs="David" w:hint="cs"/>
          <w:smallCaps/>
          <w:sz w:val="24"/>
          <w:szCs w:val="24"/>
          <w:rtl/>
        </w:rPr>
        <w:t>של</w:t>
      </w:r>
      <w:r w:rsidRPr="005429ED">
        <w:rPr>
          <w:rFonts w:asciiTheme="majorBidi" w:hAnsiTheme="majorBidi" w:cs="David"/>
          <w:smallCaps/>
          <w:sz w:val="24"/>
          <w:szCs w:val="24"/>
          <w:rtl/>
        </w:rPr>
        <w:t xml:space="preserve"> </w:t>
      </w:r>
      <w:r w:rsidRPr="005429ED">
        <w:rPr>
          <w:rFonts w:asciiTheme="majorBidi" w:hAnsiTheme="majorBidi" w:cs="David" w:hint="cs"/>
          <w:smallCaps/>
          <w:sz w:val="24"/>
          <w:szCs w:val="24"/>
          <w:rtl/>
        </w:rPr>
        <w:t>לפחות</w:t>
      </w:r>
      <w:r w:rsidRPr="005429ED">
        <w:rPr>
          <w:rFonts w:asciiTheme="majorBidi" w:hAnsiTheme="majorBidi" w:cs="David"/>
          <w:smallCaps/>
          <w:sz w:val="24"/>
          <w:szCs w:val="24"/>
          <w:rtl/>
        </w:rPr>
        <w:t xml:space="preserve"> </w:t>
      </w:r>
      <w:r w:rsidR="001B4921" w:rsidRPr="005429ED">
        <w:rPr>
          <w:rFonts w:asciiTheme="majorBidi" w:hAnsiTheme="majorBidi" w:cs="David" w:hint="cs"/>
          <w:smallCaps/>
          <w:sz w:val="24"/>
          <w:szCs w:val="24"/>
          <w:rtl/>
        </w:rPr>
        <w:t>5</w:t>
      </w:r>
      <w:r w:rsidRPr="005429ED">
        <w:rPr>
          <w:rFonts w:asciiTheme="majorBidi" w:hAnsiTheme="majorBidi" w:cs="David"/>
          <w:smallCaps/>
          <w:sz w:val="24"/>
          <w:szCs w:val="24"/>
          <w:rtl/>
        </w:rPr>
        <w:t xml:space="preserve">% </w:t>
      </w:r>
      <w:r w:rsidRPr="005429ED">
        <w:rPr>
          <w:rFonts w:asciiTheme="majorBidi" w:hAnsiTheme="majorBidi" w:cs="David" w:hint="cs"/>
          <w:smallCaps/>
          <w:sz w:val="24"/>
          <w:szCs w:val="24"/>
          <w:rtl/>
        </w:rPr>
        <w:t>בתוך</w:t>
      </w:r>
      <w:r w:rsidRPr="005429ED">
        <w:rPr>
          <w:rFonts w:asciiTheme="majorBidi" w:hAnsiTheme="majorBidi" w:cs="David"/>
          <w:smallCaps/>
          <w:sz w:val="24"/>
          <w:szCs w:val="24"/>
          <w:rtl/>
        </w:rPr>
        <w:t xml:space="preserve"> </w:t>
      </w:r>
      <w:r w:rsidRPr="005429ED">
        <w:rPr>
          <w:rFonts w:asciiTheme="majorBidi" w:hAnsiTheme="majorBidi" w:cs="David" w:hint="cs"/>
          <w:smallCaps/>
          <w:sz w:val="24"/>
          <w:szCs w:val="24"/>
          <w:rtl/>
        </w:rPr>
        <w:t>שלוש</w:t>
      </w:r>
      <w:r w:rsidRPr="005429ED">
        <w:rPr>
          <w:rFonts w:asciiTheme="majorBidi" w:hAnsiTheme="majorBidi" w:cs="David"/>
          <w:smallCaps/>
          <w:sz w:val="24"/>
          <w:szCs w:val="24"/>
          <w:rtl/>
        </w:rPr>
        <w:t xml:space="preserve"> </w:t>
      </w:r>
      <w:r w:rsidRPr="005429ED">
        <w:rPr>
          <w:rFonts w:asciiTheme="majorBidi" w:hAnsiTheme="majorBidi" w:cs="David" w:hint="cs"/>
          <w:smallCaps/>
          <w:sz w:val="24"/>
          <w:szCs w:val="24"/>
          <w:rtl/>
        </w:rPr>
        <w:t>שנים</w:t>
      </w:r>
      <w:r w:rsidRPr="005429ED">
        <w:rPr>
          <w:rFonts w:asciiTheme="majorBidi" w:hAnsiTheme="majorBidi" w:cs="David"/>
          <w:smallCaps/>
          <w:sz w:val="24"/>
          <w:szCs w:val="24"/>
          <w:rtl/>
        </w:rPr>
        <w:t>.</w:t>
      </w:r>
    </w:p>
    <w:p w:rsidR="00CB1DDD" w:rsidRPr="005429ED" w:rsidRDefault="00CB1DDD" w:rsidP="00CB1DDD">
      <w:pPr>
        <w:pStyle w:val="ab"/>
        <w:numPr>
          <w:ilvl w:val="1"/>
          <w:numId w:val="40"/>
        </w:numPr>
        <w:spacing w:line="360" w:lineRule="auto"/>
        <w:jc w:val="both"/>
        <w:rPr>
          <w:rFonts w:asciiTheme="majorBidi" w:hAnsiTheme="majorBidi" w:cs="David"/>
          <w:smallCaps/>
          <w:sz w:val="24"/>
          <w:szCs w:val="24"/>
          <w:rtl/>
        </w:rPr>
      </w:pPr>
      <w:r w:rsidRPr="005429ED">
        <w:rPr>
          <w:rFonts w:asciiTheme="majorBidi" w:hAnsiTheme="majorBidi" w:cs="David" w:hint="cs"/>
          <w:smallCaps/>
          <w:sz w:val="24"/>
          <w:szCs w:val="24"/>
          <w:rtl/>
        </w:rPr>
        <w:t>הגברת</w:t>
      </w:r>
      <w:r w:rsidRPr="005429ED">
        <w:rPr>
          <w:rFonts w:asciiTheme="majorBidi" w:hAnsiTheme="majorBidi" w:cs="David"/>
          <w:smallCaps/>
          <w:sz w:val="24"/>
          <w:szCs w:val="24"/>
          <w:rtl/>
        </w:rPr>
        <w:t xml:space="preserve"> </w:t>
      </w:r>
      <w:r w:rsidRPr="005429ED">
        <w:rPr>
          <w:rFonts w:asciiTheme="majorBidi" w:hAnsiTheme="majorBidi" w:cs="David" w:hint="cs"/>
          <w:smallCaps/>
          <w:sz w:val="24"/>
          <w:szCs w:val="24"/>
          <w:rtl/>
        </w:rPr>
        <w:t>האכיפה</w:t>
      </w:r>
      <w:r w:rsidRPr="005429ED">
        <w:rPr>
          <w:rFonts w:asciiTheme="majorBidi" w:hAnsiTheme="majorBidi" w:cs="David"/>
          <w:smallCaps/>
          <w:sz w:val="24"/>
          <w:szCs w:val="24"/>
          <w:rtl/>
        </w:rPr>
        <w:t xml:space="preserve"> </w:t>
      </w:r>
      <w:r w:rsidRPr="005429ED">
        <w:rPr>
          <w:rFonts w:asciiTheme="majorBidi" w:hAnsiTheme="majorBidi" w:cs="David" w:hint="cs"/>
          <w:smallCaps/>
          <w:sz w:val="24"/>
          <w:szCs w:val="24"/>
          <w:rtl/>
        </w:rPr>
        <w:t>וההרתעה</w:t>
      </w:r>
      <w:r w:rsidRPr="005429ED">
        <w:rPr>
          <w:rFonts w:asciiTheme="majorBidi" w:hAnsiTheme="majorBidi" w:cs="David"/>
          <w:smallCaps/>
          <w:sz w:val="24"/>
          <w:szCs w:val="24"/>
          <w:rtl/>
        </w:rPr>
        <w:t xml:space="preserve"> </w:t>
      </w:r>
      <w:r w:rsidRPr="005429ED">
        <w:rPr>
          <w:rFonts w:asciiTheme="majorBidi" w:hAnsiTheme="majorBidi" w:cs="David" w:hint="cs"/>
          <w:smallCaps/>
          <w:sz w:val="24"/>
          <w:szCs w:val="24"/>
          <w:rtl/>
        </w:rPr>
        <w:t>של</w:t>
      </w:r>
      <w:r w:rsidRPr="005429ED">
        <w:rPr>
          <w:rFonts w:asciiTheme="majorBidi" w:hAnsiTheme="majorBidi" w:cs="David"/>
          <w:smallCaps/>
          <w:sz w:val="24"/>
          <w:szCs w:val="24"/>
          <w:rtl/>
        </w:rPr>
        <w:t xml:space="preserve"> </w:t>
      </w:r>
      <w:r w:rsidRPr="005429ED">
        <w:rPr>
          <w:rFonts w:asciiTheme="majorBidi" w:hAnsiTheme="majorBidi" w:cs="David" w:hint="cs"/>
          <w:smallCaps/>
          <w:sz w:val="24"/>
          <w:szCs w:val="24"/>
          <w:rtl/>
        </w:rPr>
        <w:t>רשות</w:t>
      </w:r>
      <w:r w:rsidRPr="005429ED">
        <w:rPr>
          <w:rFonts w:asciiTheme="majorBidi" w:hAnsiTheme="majorBidi" w:cs="David"/>
          <w:smallCaps/>
          <w:sz w:val="24"/>
          <w:szCs w:val="24"/>
          <w:rtl/>
        </w:rPr>
        <w:t xml:space="preserve"> </w:t>
      </w:r>
      <w:r w:rsidRPr="005429ED">
        <w:rPr>
          <w:rFonts w:asciiTheme="majorBidi" w:hAnsiTheme="majorBidi" w:cs="David" w:hint="cs"/>
          <w:smallCaps/>
          <w:sz w:val="24"/>
          <w:szCs w:val="24"/>
          <w:rtl/>
        </w:rPr>
        <w:t>המסים</w:t>
      </w:r>
      <w:r w:rsidRPr="005429ED">
        <w:rPr>
          <w:rFonts w:asciiTheme="majorBidi" w:hAnsiTheme="majorBidi" w:cs="David"/>
          <w:smallCaps/>
          <w:sz w:val="24"/>
          <w:szCs w:val="24"/>
          <w:rtl/>
        </w:rPr>
        <w:t xml:space="preserve"> כפי שיוגדרו במדדים כאמור בסעיף </w:t>
      </w:r>
      <w:r w:rsidRPr="005429ED">
        <w:rPr>
          <w:rFonts w:asciiTheme="majorBidi" w:hAnsiTheme="majorBidi" w:cs="David"/>
          <w:smallCaps/>
          <w:sz w:val="24"/>
          <w:szCs w:val="24"/>
          <w:rtl/>
        </w:rPr>
        <w:fldChar w:fldCharType="begin"/>
      </w:r>
      <w:r w:rsidRPr="005429ED">
        <w:rPr>
          <w:rFonts w:asciiTheme="majorBidi" w:hAnsiTheme="majorBidi" w:cs="David"/>
          <w:smallCaps/>
          <w:sz w:val="24"/>
          <w:szCs w:val="24"/>
          <w:rtl/>
        </w:rPr>
        <w:instrText xml:space="preserve"> </w:instrText>
      </w:r>
      <w:r w:rsidRPr="005429ED">
        <w:rPr>
          <w:rFonts w:asciiTheme="majorBidi" w:hAnsiTheme="majorBidi" w:cs="David"/>
          <w:smallCaps/>
          <w:sz w:val="24"/>
          <w:szCs w:val="24"/>
        </w:rPr>
        <w:instrText>REF</w:instrText>
      </w:r>
      <w:r w:rsidRPr="005429ED">
        <w:rPr>
          <w:rFonts w:asciiTheme="majorBidi" w:hAnsiTheme="majorBidi" w:cs="David"/>
          <w:smallCaps/>
          <w:sz w:val="24"/>
          <w:szCs w:val="24"/>
          <w:rtl/>
        </w:rPr>
        <w:instrText xml:space="preserve"> _</w:instrText>
      </w:r>
      <w:r w:rsidRPr="005429ED">
        <w:rPr>
          <w:rFonts w:asciiTheme="majorBidi" w:hAnsiTheme="majorBidi" w:cs="David"/>
          <w:smallCaps/>
          <w:sz w:val="24"/>
          <w:szCs w:val="24"/>
        </w:rPr>
        <w:instrText>Ref374030905 \r \h</w:instrText>
      </w:r>
      <w:r w:rsidRPr="005429ED">
        <w:rPr>
          <w:rFonts w:asciiTheme="majorBidi" w:hAnsiTheme="majorBidi" w:cs="David"/>
          <w:smallCaps/>
          <w:sz w:val="24"/>
          <w:szCs w:val="24"/>
          <w:rtl/>
        </w:rPr>
        <w:instrText xml:space="preserve">  \* </w:instrText>
      </w:r>
      <w:r w:rsidRPr="005429ED">
        <w:rPr>
          <w:rFonts w:asciiTheme="majorBidi" w:hAnsiTheme="majorBidi" w:cs="David"/>
          <w:smallCaps/>
          <w:sz w:val="24"/>
          <w:szCs w:val="24"/>
        </w:rPr>
        <w:instrText>MERGEFORMAT</w:instrText>
      </w:r>
      <w:r w:rsidRPr="005429ED">
        <w:rPr>
          <w:rFonts w:asciiTheme="majorBidi" w:hAnsiTheme="majorBidi" w:cs="David"/>
          <w:smallCaps/>
          <w:sz w:val="24"/>
          <w:szCs w:val="24"/>
          <w:rtl/>
        </w:rPr>
        <w:instrText xml:space="preserve"> </w:instrText>
      </w:r>
      <w:r w:rsidRPr="005429ED">
        <w:rPr>
          <w:rFonts w:asciiTheme="majorBidi" w:hAnsiTheme="majorBidi" w:cs="David"/>
          <w:smallCaps/>
          <w:sz w:val="24"/>
          <w:szCs w:val="24"/>
          <w:rtl/>
        </w:rPr>
      </w:r>
      <w:r w:rsidRPr="005429ED">
        <w:rPr>
          <w:rFonts w:asciiTheme="majorBidi" w:hAnsiTheme="majorBidi" w:cs="David"/>
          <w:smallCaps/>
          <w:sz w:val="24"/>
          <w:szCs w:val="24"/>
          <w:rtl/>
        </w:rPr>
        <w:fldChar w:fldCharType="separate"/>
      </w:r>
      <w:r w:rsidR="005472B6">
        <w:rPr>
          <w:rFonts w:asciiTheme="majorBidi" w:hAnsiTheme="majorBidi" w:cs="David"/>
          <w:smallCaps/>
          <w:sz w:val="24"/>
          <w:szCs w:val="24"/>
          <w:cs/>
        </w:rPr>
        <w:t>‎</w:t>
      </w:r>
      <w:r w:rsidR="005472B6">
        <w:rPr>
          <w:rFonts w:asciiTheme="majorBidi" w:hAnsiTheme="majorBidi" w:cs="David"/>
          <w:smallCaps/>
          <w:sz w:val="24"/>
          <w:szCs w:val="24"/>
        </w:rPr>
        <w:t>3.1.1.1.4.6</w:t>
      </w:r>
      <w:r w:rsidRPr="005429ED">
        <w:rPr>
          <w:rFonts w:asciiTheme="majorBidi" w:hAnsiTheme="majorBidi" w:cs="David"/>
          <w:smallCaps/>
          <w:sz w:val="24"/>
          <w:szCs w:val="24"/>
          <w:rtl/>
        </w:rPr>
        <w:fldChar w:fldCharType="end"/>
      </w:r>
      <w:r w:rsidRPr="005429ED">
        <w:rPr>
          <w:rFonts w:asciiTheme="majorBidi" w:hAnsiTheme="majorBidi" w:cs="David"/>
          <w:smallCaps/>
          <w:sz w:val="24"/>
          <w:szCs w:val="24"/>
          <w:rtl/>
        </w:rPr>
        <w:t>.</w:t>
      </w:r>
    </w:p>
    <w:p w:rsidR="00CB1DDD" w:rsidRPr="005429ED" w:rsidRDefault="00CB1DDD" w:rsidP="00CB1DDD">
      <w:pPr>
        <w:pStyle w:val="ab"/>
        <w:numPr>
          <w:ilvl w:val="1"/>
          <w:numId w:val="40"/>
        </w:numPr>
        <w:spacing w:line="360" w:lineRule="auto"/>
        <w:jc w:val="both"/>
        <w:rPr>
          <w:rFonts w:asciiTheme="majorBidi" w:hAnsiTheme="majorBidi" w:cs="David"/>
          <w:smallCaps/>
          <w:sz w:val="24"/>
          <w:szCs w:val="24"/>
        </w:rPr>
      </w:pPr>
      <w:r w:rsidRPr="005429ED">
        <w:rPr>
          <w:rFonts w:asciiTheme="majorBidi" w:hAnsiTheme="majorBidi" w:cs="David" w:hint="cs"/>
          <w:smallCaps/>
          <w:sz w:val="24"/>
          <w:szCs w:val="24"/>
          <w:rtl/>
        </w:rPr>
        <w:t>שיפור</w:t>
      </w:r>
      <w:r w:rsidRPr="005429ED">
        <w:rPr>
          <w:rFonts w:asciiTheme="majorBidi" w:hAnsiTheme="majorBidi" w:cs="David"/>
          <w:smallCaps/>
          <w:sz w:val="24"/>
          <w:szCs w:val="24"/>
          <w:rtl/>
        </w:rPr>
        <w:t xml:space="preserve"> </w:t>
      </w:r>
      <w:r w:rsidRPr="005429ED">
        <w:rPr>
          <w:rFonts w:asciiTheme="majorBidi" w:hAnsiTheme="majorBidi" w:cs="David" w:hint="cs"/>
          <w:smallCaps/>
          <w:sz w:val="24"/>
          <w:szCs w:val="24"/>
          <w:rtl/>
        </w:rPr>
        <w:t>השירות</w:t>
      </w:r>
      <w:r w:rsidRPr="005429ED">
        <w:rPr>
          <w:rFonts w:asciiTheme="majorBidi" w:hAnsiTheme="majorBidi" w:cs="David"/>
          <w:smallCaps/>
          <w:sz w:val="24"/>
          <w:szCs w:val="24"/>
          <w:rtl/>
        </w:rPr>
        <w:t xml:space="preserve"> </w:t>
      </w:r>
      <w:r w:rsidRPr="005429ED">
        <w:rPr>
          <w:rFonts w:asciiTheme="majorBidi" w:hAnsiTheme="majorBidi" w:cs="David" w:hint="cs"/>
          <w:smallCaps/>
          <w:sz w:val="24"/>
          <w:szCs w:val="24"/>
          <w:rtl/>
        </w:rPr>
        <w:t>לאזרחים</w:t>
      </w:r>
      <w:r w:rsidRPr="005429ED">
        <w:rPr>
          <w:rFonts w:asciiTheme="majorBidi" w:hAnsiTheme="majorBidi" w:cs="David"/>
          <w:smallCaps/>
          <w:sz w:val="24"/>
          <w:szCs w:val="24"/>
          <w:rtl/>
        </w:rPr>
        <w:t xml:space="preserve"> </w:t>
      </w:r>
      <w:r w:rsidRPr="005429ED">
        <w:rPr>
          <w:rFonts w:asciiTheme="majorBidi" w:hAnsiTheme="majorBidi" w:cs="David" w:hint="cs"/>
          <w:smallCaps/>
          <w:sz w:val="24"/>
          <w:szCs w:val="24"/>
          <w:rtl/>
        </w:rPr>
        <w:t>ולמקבלי</w:t>
      </w:r>
      <w:r w:rsidRPr="005429ED">
        <w:rPr>
          <w:rFonts w:asciiTheme="majorBidi" w:hAnsiTheme="majorBidi" w:cs="David"/>
          <w:smallCaps/>
          <w:sz w:val="24"/>
          <w:szCs w:val="24"/>
          <w:rtl/>
        </w:rPr>
        <w:t xml:space="preserve"> </w:t>
      </w:r>
      <w:r w:rsidRPr="005429ED">
        <w:rPr>
          <w:rFonts w:asciiTheme="majorBidi" w:hAnsiTheme="majorBidi" w:cs="David" w:hint="cs"/>
          <w:smallCaps/>
          <w:sz w:val="24"/>
          <w:szCs w:val="24"/>
          <w:rtl/>
        </w:rPr>
        <w:t>השירותים</w:t>
      </w:r>
      <w:r w:rsidRPr="005429ED">
        <w:rPr>
          <w:rFonts w:asciiTheme="majorBidi" w:hAnsiTheme="majorBidi" w:cs="David"/>
          <w:smallCaps/>
          <w:sz w:val="24"/>
          <w:szCs w:val="24"/>
          <w:rtl/>
        </w:rPr>
        <w:t xml:space="preserve"> </w:t>
      </w:r>
      <w:r w:rsidRPr="005429ED">
        <w:rPr>
          <w:rFonts w:asciiTheme="majorBidi" w:hAnsiTheme="majorBidi" w:cs="David" w:hint="cs"/>
          <w:smallCaps/>
          <w:sz w:val="24"/>
          <w:szCs w:val="24"/>
          <w:rtl/>
        </w:rPr>
        <w:t>מרשות</w:t>
      </w:r>
      <w:r w:rsidRPr="005429ED">
        <w:rPr>
          <w:rFonts w:asciiTheme="majorBidi" w:hAnsiTheme="majorBidi" w:cs="David"/>
          <w:smallCaps/>
          <w:sz w:val="24"/>
          <w:szCs w:val="24"/>
          <w:rtl/>
        </w:rPr>
        <w:t xml:space="preserve"> </w:t>
      </w:r>
      <w:r w:rsidRPr="005429ED">
        <w:rPr>
          <w:rFonts w:asciiTheme="majorBidi" w:hAnsiTheme="majorBidi" w:cs="David" w:hint="cs"/>
          <w:smallCaps/>
          <w:sz w:val="24"/>
          <w:szCs w:val="24"/>
          <w:rtl/>
        </w:rPr>
        <w:t>המסים</w:t>
      </w:r>
    </w:p>
    <w:p w:rsidR="00CB1DDD" w:rsidRPr="005429ED" w:rsidRDefault="00CB1DDD" w:rsidP="00CB1DDD">
      <w:pPr>
        <w:spacing w:line="360" w:lineRule="auto"/>
        <w:ind w:left="567"/>
        <w:contextualSpacing/>
        <w:jc w:val="both"/>
        <w:rPr>
          <w:rFonts w:asciiTheme="majorBidi" w:eastAsia="Calibri" w:hAnsiTheme="majorBidi"/>
          <w:smallCaps/>
          <w:rtl/>
        </w:rPr>
      </w:pPr>
      <w:r w:rsidRPr="005429ED">
        <w:rPr>
          <w:rFonts w:asciiTheme="majorBidi" w:eastAsia="Calibri" w:hAnsiTheme="majorBidi" w:hint="cs"/>
          <w:smallCaps/>
          <w:rtl/>
        </w:rPr>
        <w:t>האמור לעיל יתבצע במסגרת המשאבים הקיימים של רשות המסים תוך ביצוע השינויים הנדרשים בנהלי העבודה, החקיקה והמבנה הארגוני.</w:t>
      </w: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CB1DDD" w:rsidRPr="005429ED" w:rsidRDefault="00CB1DDD" w:rsidP="00CB1DDD">
      <w:pPr>
        <w:spacing w:line="360" w:lineRule="auto"/>
        <w:contextualSpacing/>
        <w:jc w:val="both"/>
        <w:rPr>
          <w:b/>
          <w:bCs/>
          <w:sz w:val="28"/>
          <w:szCs w:val="28"/>
          <w:u w:val="single"/>
          <w:rtl/>
          <w:lang w:eastAsia="he-IL"/>
        </w:rPr>
      </w:pPr>
      <w:r w:rsidRPr="005429ED">
        <w:rPr>
          <w:rFonts w:hint="eastAsia"/>
          <w:b/>
          <w:bCs/>
          <w:sz w:val="28"/>
          <w:szCs w:val="28"/>
          <w:u w:val="single"/>
          <w:rtl/>
          <w:lang w:eastAsia="he-IL"/>
        </w:rPr>
        <w:lastRenderedPageBreak/>
        <w:t>נספח</w:t>
      </w:r>
      <w:r w:rsidRPr="005429ED">
        <w:rPr>
          <w:b/>
          <w:bCs/>
          <w:sz w:val="28"/>
          <w:szCs w:val="28"/>
          <w:u w:val="single"/>
          <w:rtl/>
          <w:lang w:eastAsia="he-IL"/>
        </w:rPr>
        <w:t xml:space="preserve"> </w:t>
      </w:r>
      <w:r w:rsidRPr="005429ED">
        <w:rPr>
          <w:rFonts w:hint="eastAsia"/>
          <w:b/>
          <w:bCs/>
          <w:sz w:val="28"/>
          <w:szCs w:val="28"/>
          <w:u w:val="single"/>
          <w:rtl/>
          <w:lang w:eastAsia="he-IL"/>
        </w:rPr>
        <w:t>ג</w:t>
      </w:r>
      <w:r w:rsidRPr="005429ED">
        <w:rPr>
          <w:b/>
          <w:bCs/>
          <w:sz w:val="28"/>
          <w:szCs w:val="28"/>
          <w:u w:val="single"/>
          <w:rtl/>
          <w:lang w:eastAsia="he-IL"/>
        </w:rPr>
        <w:t xml:space="preserve">'3: </w:t>
      </w:r>
      <w:r w:rsidRPr="005429ED">
        <w:rPr>
          <w:rFonts w:hint="eastAsia"/>
          <w:b/>
          <w:bCs/>
          <w:sz w:val="28"/>
          <w:szCs w:val="28"/>
          <w:u w:val="single"/>
          <w:rtl/>
          <w:lang w:eastAsia="he-IL"/>
        </w:rPr>
        <w:t>השירותים</w:t>
      </w:r>
      <w:r w:rsidRPr="005429ED">
        <w:rPr>
          <w:b/>
          <w:bCs/>
          <w:sz w:val="28"/>
          <w:szCs w:val="28"/>
          <w:u w:val="single"/>
          <w:rtl/>
          <w:lang w:eastAsia="he-IL"/>
        </w:rPr>
        <w:t xml:space="preserve"> </w:t>
      </w:r>
      <w:r w:rsidRPr="005429ED">
        <w:rPr>
          <w:rFonts w:hint="eastAsia"/>
          <w:b/>
          <w:bCs/>
          <w:sz w:val="28"/>
          <w:szCs w:val="28"/>
          <w:u w:val="single"/>
          <w:rtl/>
          <w:lang w:eastAsia="he-IL"/>
        </w:rPr>
        <w:t>המבוקשים</w:t>
      </w:r>
    </w:p>
    <w:p w:rsidR="00CB1DDD" w:rsidRPr="005429ED" w:rsidRDefault="00CB1DDD" w:rsidP="00CB1DDD">
      <w:pPr>
        <w:spacing w:line="360" w:lineRule="auto"/>
        <w:contextualSpacing/>
        <w:jc w:val="both"/>
        <w:rPr>
          <w:b/>
          <w:bCs/>
          <w:sz w:val="28"/>
          <w:szCs w:val="28"/>
          <w:rtl/>
          <w:lang w:eastAsia="he-IL"/>
        </w:rPr>
      </w:pPr>
    </w:p>
    <w:p w:rsidR="00CB1DDD" w:rsidRPr="005429ED" w:rsidRDefault="00CB1DDD" w:rsidP="00CB1DDD">
      <w:pPr>
        <w:tabs>
          <w:tab w:val="left" w:pos="567"/>
          <w:tab w:val="left" w:pos="1134"/>
          <w:tab w:val="left" w:pos="1701"/>
          <w:tab w:val="left" w:pos="2268"/>
        </w:tabs>
        <w:spacing w:line="360" w:lineRule="auto"/>
        <w:contextualSpacing/>
        <w:jc w:val="both"/>
        <w:rPr>
          <w:rtl/>
          <w:lang w:eastAsia="he-IL"/>
        </w:rPr>
      </w:pPr>
      <w:r w:rsidRPr="005429ED">
        <w:rPr>
          <w:rFonts w:asciiTheme="majorBidi" w:eastAsia="Calibri" w:hAnsiTheme="majorBidi"/>
          <w:smallCaps/>
          <w:rtl/>
        </w:rPr>
        <w:t xml:space="preserve">מבלי לגרוע מהאמור בכל מקום אחר במסמכי </w:t>
      </w:r>
      <w:r w:rsidRPr="005429ED">
        <w:rPr>
          <w:rFonts w:asciiTheme="majorBidi" w:eastAsia="Calibri" w:hAnsiTheme="majorBidi" w:hint="cs"/>
          <w:smallCaps/>
          <w:rtl/>
        </w:rPr>
        <w:t>מכרז</w:t>
      </w:r>
      <w:r w:rsidRPr="005429ED">
        <w:rPr>
          <w:rFonts w:asciiTheme="majorBidi" w:eastAsia="Calibri" w:hAnsiTheme="majorBidi"/>
          <w:smallCaps/>
          <w:rtl/>
        </w:rPr>
        <w:t xml:space="preserve"> </w:t>
      </w:r>
      <w:r w:rsidRPr="005429ED">
        <w:rPr>
          <w:rFonts w:asciiTheme="majorBidi" w:eastAsia="Calibri" w:hAnsiTheme="majorBidi" w:hint="cs"/>
          <w:smallCaps/>
          <w:rtl/>
        </w:rPr>
        <w:t>זה</w:t>
      </w:r>
      <w:r w:rsidRPr="005429ED">
        <w:rPr>
          <w:rFonts w:asciiTheme="majorBidi" w:eastAsia="Calibri" w:hAnsiTheme="majorBidi"/>
          <w:smallCaps/>
          <w:rtl/>
        </w:rPr>
        <w:t xml:space="preserve">, לרבות בהסכם, </w:t>
      </w:r>
      <w:r w:rsidRPr="005429ED">
        <w:rPr>
          <w:rFonts w:hint="eastAsia"/>
          <w:rtl/>
          <w:lang w:eastAsia="he-IL"/>
        </w:rPr>
        <w:t>השירותים</w:t>
      </w:r>
      <w:r w:rsidRPr="005429ED">
        <w:rPr>
          <w:rtl/>
          <w:lang w:eastAsia="he-IL"/>
        </w:rPr>
        <w:t xml:space="preserve"> </w:t>
      </w:r>
      <w:r w:rsidRPr="005429ED">
        <w:rPr>
          <w:rFonts w:hint="eastAsia"/>
          <w:rtl/>
          <w:lang w:eastAsia="he-IL"/>
        </w:rPr>
        <w:t>המבוקשים</w:t>
      </w:r>
      <w:r w:rsidRPr="005429ED">
        <w:rPr>
          <w:rtl/>
          <w:lang w:eastAsia="he-IL"/>
        </w:rPr>
        <w:t xml:space="preserve"> </w:t>
      </w:r>
      <w:r w:rsidRPr="005429ED">
        <w:rPr>
          <w:rFonts w:hint="eastAsia"/>
          <w:rtl/>
          <w:lang w:eastAsia="he-IL"/>
        </w:rPr>
        <w:t>הינם</w:t>
      </w:r>
      <w:r w:rsidRPr="005429ED">
        <w:rPr>
          <w:rtl/>
          <w:lang w:eastAsia="he-IL"/>
        </w:rPr>
        <w:t xml:space="preserve"> </w:t>
      </w:r>
      <w:r w:rsidRPr="005429ED">
        <w:rPr>
          <w:rFonts w:hint="cs"/>
          <w:b/>
          <w:bCs/>
          <w:sz w:val="32"/>
          <w:szCs w:val="32"/>
          <w:rtl/>
        </w:rPr>
        <w:t xml:space="preserve"> </w:t>
      </w:r>
      <w:r w:rsidRPr="005429ED">
        <w:rPr>
          <w:rFonts w:hint="cs"/>
          <w:rtl/>
          <w:lang w:eastAsia="he-IL"/>
        </w:rPr>
        <w:t>כמפורט בנספח זה.</w:t>
      </w:r>
    </w:p>
    <w:p w:rsidR="00CB1DDD" w:rsidRPr="005429ED" w:rsidRDefault="00CB1DDD" w:rsidP="00CB1DDD">
      <w:pPr>
        <w:tabs>
          <w:tab w:val="left" w:pos="567"/>
          <w:tab w:val="left" w:pos="1134"/>
          <w:tab w:val="left" w:pos="1701"/>
          <w:tab w:val="left" w:pos="2268"/>
        </w:tabs>
        <w:spacing w:line="360" w:lineRule="auto"/>
        <w:contextualSpacing/>
        <w:jc w:val="both"/>
        <w:rPr>
          <w:sz w:val="20"/>
          <w:szCs w:val="26"/>
          <w:highlight w:val="yellow"/>
          <w:rtl/>
          <w:lang w:eastAsia="he-IL"/>
        </w:rPr>
      </w:pPr>
    </w:p>
    <w:p w:rsidR="00CB1DDD" w:rsidRPr="005429ED" w:rsidRDefault="00CB1DDD" w:rsidP="00CB1DDD">
      <w:pPr>
        <w:pStyle w:val="ab"/>
        <w:numPr>
          <w:ilvl w:val="0"/>
          <w:numId w:val="47"/>
        </w:numPr>
        <w:tabs>
          <w:tab w:val="left" w:pos="567"/>
          <w:tab w:val="left" w:pos="1134"/>
          <w:tab w:val="left" w:pos="1701"/>
          <w:tab w:val="left" w:pos="2268"/>
        </w:tabs>
        <w:spacing w:line="360" w:lineRule="auto"/>
        <w:jc w:val="both"/>
        <w:rPr>
          <w:rFonts w:cs="David"/>
          <w:b/>
          <w:bCs/>
          <w:sz w:val="24"/>
          <w:szCs w:val="24"/>
          <w:u w:val="single"/>
          <w:lang w:eastAsia="he-IL"/>
        </w:rPr>
      </w:pPr>
      <w:r w:rsidRPr="005429ED">
        <w:rPr>
          <w:rFonts w:cs="David" w:hint="cs"/>
          <w:b/>
          <w:bCs/>
          <w:sz w:val="24"/>
          <w:szCs w:val="24"/>
          <w:u w:val="single"/>
          <w:rtl/>
          <w:lang w:eastAsia="he-IL"/>
        </w:rPr>
        <w:t>כללי</w:t>
      </w:r>
    </w:p>
    <w:p w:rsidR="00CB1DDD" w:rsidRPr="005429ED" w:rsidRDefault="00CB1DDD" w:rsidP="00CB1DDD">
      <w:pPr>
        <w:pStyle w:val="ab"/>
        <w:numPr>
          <w:ilvl w:val="1"/>
          <w:numId w:val="47"/>
        </w:numPr>
        <w:tabs>
          <w:tab w:val="left" w:pos="567"/>
          <w:tab w:val="left" w:pos="1134"/>
          <w:tab w:val="left" w:pos="1701"/>
          <w:tab w:val="left" w:pos="2268"/>
        </w:tabs>
        <w:spacing w:line="360" w:lineRule="auto"/>
        <w:jc w:val="both"/>
        <w:rPr>
          <w:rFonts w:cs="David"/>
          <w:b/>
          <w:bCs/>
          <w:sz w:val="24"/>
          <w:szCs w:val="24"/>
          <w:u w:val="single"/>
          <w:lang w:eastAsia="he-IL"/>
        </w:rPr>
      </w:pPr>
      <w:r w:rsidRPr="005429ED">
        <w:rPr>
          <w:rFonts w:cs="David" w:hint="cs"/>
          <w:sz w:val="24"/>
          <w:szCs w:val="24"/>
          <w:rtl/>
          <w:lang w:eastAsia="he-IL"/>
        </w:rPr>
        <w:t>השירותים</w:t>
      </w:r>
      <w:r w:rsidRPr="005429ED">
        <w:rPr>
          <w:rFonts w:cs="David"/>
          <w:sz w:val="24"/>
          <w:szCs w:val="24"/>
          <w:rtl/>
          <w:lang w:eastAsia="he-IL"/>
        </w:rPr>
        <w:t xml:space="preserve"> </w:t>
      </w:r>
      <w:r w:rsidRPr="005429ED">
        <w:rPr>
          <w:rFonts w:cs="David" w:hint="cs"/>
          <w:sz w:val="24"/>
          <w:szCs w:val="24"/>
          <w:rtl/>
          <w:lang w:eastAsia="he-IL"/>
        </w:rPr>
        <w:t>המבוקשים</w:t>
      </w:r>
      <w:r w:rsidRPr="005429ED">
        <w:rPr>
          <w:rFonts w:cs="David"/>
          <w:sz w:val="24"/>
          <w:szCs w:val="24"/>
          <w:rtl/>
          <w:lang w:eastAsia="he-IL"/>
        </w:rPr>
        <w:t xml:space="preserve"> </w:t>
      </w:r>
      <w:r w:rsidRPr="005429ED">
        <w:rPr>
          <w:rFonts w:cs="David" w:hint="cs"/>
          <w:sz w:val="24"/>
          <w:szCs w:val="24"/>
          <w:rtl/>
          <w:lang w:eastAsia="he-IL"/>
        </w:rPr>
        <w:t>יבוצעו</w:t>
      </w:r>
      <w:r w:rsidRPr="005429ED">
        <w:rPr>
          <w:rFonts w:cs="David"/>
          <w:sz w:val="24"/>
          <w:szCs w:val="24"/>
          <w:rtl/>
          <w:lang w:eastAsia="he-IL"/>
        </w:rPr>
        <w:t xml:space="preserve"> </w:t>
      </w:r>
      <w:r w:rsidRPr="005429ED">
        <w:rPr>
          <w:rFonts w:cs="David" w:hint="cs"/>
          <w:sz w:val="24"/>
          <w:szCs w:val="24"/>
          <w:rtl/>
          <w:lang w:eastAsia="he-IL"/>
        </w:rPr>
        <w:t>בארבעה</w:t>
      </w:r>
      <w:r w:rsidRPr="005429ED">
        <w:rPr>
          <w:rFonts w:cs="David"/>
          <w:sz w:val="24"/>
          <w:szCs w:val="24"/>
          <w:rtl/>
          <w:lang w:eastAsia="he-IL"/>
        </w:rPr>
        <w:t xml:space="preserve"> </w:t>
      </w:r>
      <w:r w:rsidRPr="005429ED">
        <w:rPr>
          <w:rFonts w:cs="David" w:hint="cs"/>
          <w:sz w:val="24"/>
          <w:szCs w:val="24"/>
          <w:rtl/>
          <w:lang w:eastAsia="he-IL"/>
        </w:rPr>
        <w:t>שלבים</w:t>
      </w:r>
      <w:r w:rsidRPr="005429ED">
        <w:rPr>
          <w:rFonts w:cs="David"/>
          <w:sz w:val="24"/>
          <w:szCs w:val="24"/>
          <w:rtl/>
          <w:lang w:eastAsia="he-IL"/>
        </w:rPr>
        <w:t xml:space="preserve"> </w:t>
      </w:r>
      <w:r w:rsidRPr="005429ED">
        <w:rPr>
          <w:rFonts w:cs="David" w:hint="cs"/>
          <w:sz w:val="24"/>
          <w:szCs w:val="24"/>
          <w:rtl/>
          <w:lang w:eastAsia="he-IL"/>
        </w:rPr>
        <w:t>מתוכם</w:t>
      </w:r>
      <w:r w:rsidRPr="005429ED">
        <w:rPr>
          <w:rFonts w:cs="David"/>
          <w:sz w:val="24"/>
          <w:szCs w:val="24"/>
          <w:rtl/>
          <w:lang w:eastAsia="he-IL"/>
        </w:rPr>
        <w:t xml:space="preserve"> </w:t>
      </w:r>
      <w:r w:rsidRPr="005429ED">
        <w:rPr>
          <w:rFonts w:cs="David" w:hint="cs"/>
          <w:sz w:val="24"/>
          <w:szCs w:val="24"/>
          <w:rtl/>
          <w:lang w:eastAsia="he-IL"/>
        </w:rPr>
        <w:t>שני</w:t>
      </w:r>
      <w:r w:rsidRPr="005429ED">
        <w:rPr>
          <w:rFonts w:cs="David"/>
          <w:sz w:val="24"/>
          <w:szCs w:val="24"/>
          <w:rtl/>
          <w:lang w:eastAsia="he-IL"/>
        </w:rPr>
        <w:t xml:space="preserve"> </w:t>
      </w:r>
      <w:r w:rsidRPr="005429ED">
        <w:rPr>
          <w:rFonts w:cs="David" w:hint="cs"/>
          <w:sz w:val="24"/>
          <w:szCs w:val="24"/>
          <w:rtl/>
          <w:lang w:eastAsia="he-IL"/>
        </w:rPr>
        <w:t>שלבים</w:t>
      </w:r>
      <w:r w:rsidRPr="005429ED">
        <w:rPr>
          <w:rFonts w:cs="David"/>
          <w:sz w:val="24"/>
          <w:szCs w:val="24"/>
          <w:rtl/>
          <w:lang w:eastAsia="he-IL"/>
        </w:rPr>
        <w:t xml:space="preserve"> </w:t>
      </w:r>
      <w:r w:rsidRPr="005429ED">
        <w:rPr>
          <w:rFonts w:cs="David" w:hint="cs"/>
          <w:sz w:val="24"/>
          <w:szCs w:val="24"/>
          <w:rtl/>
          <w:lang w:eastAsia="he-IL"/>
        </w:rPr>
        <w:t>אופציונאליים</w:t>
      </w:r>
      <w:r w:rsidRPr="005429ED">
        <w:rPr>
          <w:rFonts w:cs="David"/>
          <w:sz w:val="24"/>
          <w:szCs w:val="24"/>
          <w:rtl/>
          <w:lang w:eastAsia="he-IL"/>
        </w:rPr>
        <w:t xml:space="preserve"> </w:t>
      </w:r>
      <w:r w:rsidRPr="005429ED">
        <w:rPr>
          <w:rFonts w:cs="David" w:hint="cs"/>
          <w:sz w:val="24"/>
          <w:szCs w:val="24"/>
          <w:rtl/>
          <w:lang w:eastAsia="he-IL"/>
        </w:rPr>
        <w:t>כמפורט</w:t>
      </w:r>
      <w:r w:rsidRPr="005429ED">
        <w:rPr>
          <w:rFonts w:cs="David"/>
          <w:sz w:val="24"/>
          <w:szCs w:val="24"/>
          <w:rtl/>
          <w:lang w:eastAsia="he-IL"/>
        </w:rPr>
        <w:t xml:space="preserve"> </w:t>
      </w:r>
      <w:r w:rsidRPr="005429ED">
        <w:rPr>
          <w:rFonts w:cs="David" w:hint="cs"/>
          <w:sz w:val="24"/>
          <w:szCs w:val="24"/>
          <w:rtl/>
          <w:lang w:eastAsia="he-IL"/>
        </w:rPr>
        <w:t>להלן</w:t>
      </w:r>
      <w:r w:rsidRPr="005429ED">
        <w:rPr>
          <w:rFonts w:cs="David"/>
          <w:sz w:val="24"/>
          <w:szCs w:val="24"/>
          <w:rtl/>
          <w:lang w:eastAsia="he-IL"/>
        </w:rPr>
        <w:t xml:space="preserve">. </w:t>
      </w:r>
      <w:r w:rsidRPr="005429ED">
        <w:rPr>
          <w:rFonts w:cs="David" w:hint="cs"/>
          <w:sz w:val="24"/>
          <w:szCs w:val="24"/>
          <w:rtl/>
          <w:lang w:eastAsia="he-IL"/>
        </w:rPr>
        <w:t>יובהר כי תחילת מתן השירותים בגין כל שלב ושלב כפוף לקבלת הזמנה חתומה ע"י מורשי החתימה מטעם המזמין יובהר</w:t>
      </w:r>
      <w:r w:rsidRPr="005429ED">
        <w:rPr>
          <w:rFonts w:cs="David"/>
          <w:sz w:val="24"/>
          <w:szCs w:val="24"/>
          <w:rtl/>
          <w:lang w:eastAsia="he-IL"/>
        </w:rPr>
        <w:t xml:space="preserve"> </w:t>
      </w:r>
      <w:r w:rsidRPr="005429ED">
        <w:rPr>
          <w:rFonts w:cs="David" w:hint="cs"/>
          <w:sz w:val="24"/>
          <w:szCs w:val="24"/>
          <w:rtl/>
          <w:lang w:eastAsia="he-IL"/>
        </w:rPr>
        <w:t>כי</w:t>
      </w:r>
      <w:r w:rsidRPr="005429ED">
        <w:rPr>
          <w:rFonts w:cs="David"/>
          <w:sz w:val="24"/>
          <w:szCs w:val="24"/>
          <w:rtl/>
          <w:lang w:eastAsia="he-IL"/>
        </w:rPr>
        <w:t xml:space="preserve"> </w:t>
      </w:r>
      <w:r w:rsidRPr="005429ED">
        <w:rPr>
          <w:rFonts w:asciiTheme="majorBidi" w:hAnsiTheme="majorBidi" w:cs="David" w:hint="cs"/>
          <w:sz w:val="24"/>
          <w:szCs w:val="24"/>
          <w:rtl/>
        </w:rPr>
        <w:t>השלבים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המוצגים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להלן</w:t>
      </w:r>
      <w:r w:rsidRPr="005429ED">
        <w:rPr>
          <w:rFonts w:asciiTheme="majorBidi" w:hAnsiTheme="majorBidi" w:cs="David"/>
          <w:sz w:val="24"/>
          <w:szCs w:val="24"/>
          <w:rtl/>
        </w:rPr>
        <w:t>,</w:t>
      </w:r>
      <w:r w:rsidRPr="005429ED">
        <w:rPr>
          <w:rFonts w:asciiTheme="majorBidi" w:hAnsiTheme="majorBidi" w:cs="David"/>
          <w:sz w:val="24"/>
          <w:szCs w:val="24"/>
        </w:rPr>
        <w:t xml:space="preserve"> </w:t>
      </w:r>
      <w:r w:rsidRPr="005429ED">
        <w:rPr>
          <w:rFonts w:asciiTheme="majorBidi" w:hAnsiTheme="majorBidi" w:cs="David" w:hint="cs"/>
          <w:sz w:val="24"/>
          <w:szCs w:val="24"/>
          <w:rtl/>
        </w:rPr>
        <w:t>מהווים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מתווה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כללי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למתן</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השירותים</w:t>
      </w:r>
      <w:r w:rsidRPr="005429ED">
        <w:rPr>
          <w:rFonts w:asciiTheme="majorBidi" w:hAnsiTheme="majorBidi" w:cs="David"/>
          <w:sz w:val="24"/>
          <w:szCs w:val="24"/>
          <w:rtl/>
        </w:rPr>
        <w:t xml:space="preserve"> . </w:t>
      </w:r>
      <w:r w:rsidRPr="005429ED">
        <w:rPr>
          <w:rFonts w:asciiTheme="majorBidi" w:hAnsiTheme="majorBidi" w:cs="David" w:hint="cs"/>
          <w:sz w:val="24"/>
          <w:szCs w:val="24"/>
          <w:rtl/>
        </w:rPr>
        <w:t>המציע</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מוזמן</w:t>
      </w:r>
      <w:r w:rsidRPr="005429ED">
        <w:rPr>
          <w:rFonts w:asciiTheme="majorBidi" w:hAnsiTheme="majorBidi" w:cs="David"/>
          <w:sz w:val="24"/>
          <w:szCs w:val="24"/>
          <w:rtl/>
        </w:rPr>
        <w:t xml:space="preserve"> להרחיב מתווה זה במסגרת הצעת</w:t>
      </w:r>
      <w:r w:rsidRPr="005429ED">
        <w:rPr>
          <w:rFonts w:asciiTheme="majorBidi" w:hAnsiTheme="majorBidi" w:cs="David" w:hint="cs"/>
          <w:sz w:val="24"/>
          <w:szCs w:val="24"/>
          <w:rtl/>
        </w:rPr>
        <w:t>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כמו</w:t>
      </w:r>
      <w:r w:rsidRPr="005429ED">
        <w:rPr>
          <w:rFonts w:asciiTheme="majorBidi" w:hAnsiTheme="majorBidi" w:cs="David"/>
          <w:sz w:val="24"/>
          <w:szCs w:val="24"/>
          <w:rtl/>
        </w:rPr>
        <w:t xml:space="preserve"> כן </w:t>
      </w:r>
      <w:r w:rsidRPr="005429ED">
        <w:rPr>
          <w:rFonts w:asciiTheme="majorBidi" w:hAnsiTheme="majorBidi" w:cs="David" w:hint="cs"/>
          <w:sz w:val="24"/>
          <w:szCs w:val="24"/>
          <w:rtl/>
        </w:rPr>
        <w:t>רשאי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המציע</w:t>
      </w:r>
      <w:r w:rsidRPr="005429ED">
        <w:rPr>
          <w:rFonts w:asciiTheme="majorBidi" w:hAnsiTheme="majorBidi" w:cs="David"/>
          <w:sz w:val="24"/>
          <w:szCs w:val="24"/>
          <w:rtl/>
        </w:rPr>
        <w:t xml:space="preserve"> </w:t>
      </w:r>
      <w:r w:rsidRPr="005429ED">
        <w:rPr>
          <w:rFonts w:asciiTheme="majorBidi" w:hAnsiTheme="majorBidi" w:cs="David" w:hint="cs"/>
          <w:b/>
          <w:bCs/>
          <w:sz w:val="24"/>
          <w:szCs w:val="24"/>
          <w:u w:val="single"/>
          <w:rtl/>
        </w:rPr>
        <w:t>להוסיף</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תתי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שלבים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לשלבי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העבודה</w:t>
      </w:r>
      <w:r w:rsidRPr="005429ED">
        <w:rPr>
          <w:rFonts w:asciiTheme="majorBidi" w:hAnsiTheme="majorBidi" w:cs="David"/>
          <w:sz w:val="24"/>
          <w:szCs w:val="24"/>
          <w:rtl/>
        </w:rPr>
        <w:t>.</w:t>
      </w:r>
      <w:r w:rsidRPr="005429ED">
        <w:rPr>
          <w:rFonts w:asciiTheme="majorBidi" w:hAnsiTheme="majorBidi" w:cs="David" w:hint="cs"/>
          <w:sz w:val="24"/>
          <w:szCs w:val="24"/>
          <w:rtl/>
        </w:rPr>
        <w:t xml:space="preserve"> יובהר כי אין בהרחבת המתווה או פיצול השלבים ע"י המציע בכדי לפטור אותו מלהתייחס לכל אחד משלבי העבודה.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למען</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הסר</w:t>
      </w:r>
      <w:r w:rsidRPr="005429ED">
        <w:rPr>
          <w:rFonts w:asciiTheme="majorBidi" w:hAnsiTheme="majorBidi" w:cs="David"/>
          <w:sz w:val="24"/>
          <w:szCs w:val="24"/>
          <w:rtl/>
        </w:rPr>
        <w:t xml:space="preserve"> </w:t>
      </w:r>
      <w:r w:rsidRPr="005429ED">
        <w:rPr>
          <w:rFonts w:asciiTheme="majorBidi" w:hAnsiTheme="majorBidi" w:cs="David" w:hint="cs"/>
          <w:sz w:val="24"/>
          <w:szCs w:val="24"/>
          <w:rtl/>
        </w:rPr>
        <w:t>ספק</w:t>
      </w:r>
      <w:r w:rsidRPr="005429ED">
        <w:rPr>
          <w:rFonts w:asciiTheme="majorBidi" w:hAnsiTheme="majorBidi" w:cs="David"/>
          <w:sz w:val="24"/>
          <w:szCs w:val="24"/>
          <w:rtl/>
        </w:rPr>
        <w:t xml:space="preserve"> </w:t>
      </w:r>
      <w:r w:rsidRPr="005429ED">
        <w:rPr>
          <w:rFonts w:asciiTheme="majorBidi" w:hAnsiTheme="majorBidi" w:cs="David" w:hint="cs"/>
          <w:sz w:val="24"/>
          <w:szCs w:val="24"/>
          <w:rtl/>
        </w:rPr>
        <w:t>יובהר</w:t>
      </w:r>
      <w:r w:rsidRPr="005429ED">
        <w:rPr>
          <w:rFonts w:asciiTheme="majorBidi" w:hAnsiTheme="majorBidi" w:cs="David"/>
          <w:sz w:val="24"/>
          <w:szCs w:val="24"/>
          <w:rtl/>
        </w:rPr>
        <w:t xml:space="preserve"> </w:t>
      </w:r>
      <w:r w:rsidRPr="005429ED">
        <w:rPr>
          <w:rFonts w:asciiTheme="majorBidi" w:hAnsiTheme="majorBidi" w:cs="David" w:hint="cs"/>
          <w:sz w:val="24"/>
          <w:szCs w:val="24"/>
          <w:rtl/>
        </w:rPr>
        <w:t>כי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הצעת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המחיר</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שיגיש</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המציע</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בגין</w:t>
      </w:r>
      <w:r w:rsidRPr="005429ED">
        <w:rPr>
          <w:rFonts w:asciiTheme="majorBidi" w:hAnsiTheme="majorBidi" w:cs="David"/>
          <w:sz w:val="24"/>
          <w:szCs w:val="24"/>
          <w:rtl/>
        </w:rPr>
        <w:t xml:space="preserve"> </w:t>
      </w:r>
      <w:r w:rsidRPr="005429ED">
        <w:rPr>
          <w:rFonts w:asciiTheme="majorBidi" w:hAnsiTheme="majorBidi" w:cs="David" w:hint="cs"/>
          <w:sz w:val="24"/>
          <w:szCs w:val="24"/>
          <w:rtl/>
        </w:rPr>
        <w:t>כל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אחד</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משלבי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העבודה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תהיה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בגין</w:t>
      </w:r>
      <w:r w:rsidRPr="005429ED">
        <w:rPr>
          <w:rFonts w:asciiTheme="majorBidi" w:hAnsiTheme="majorBidi" w:cs="David"/>
          <w:sz w:val="24"/>
          <w:szCs w:val="24"/>
          <w:rtl/>
        </w:rPr>
        <w:t xml:space="preserve"> </w:t>
      </w:r>
      <w:r w:rsidRPr="005429ED">
        <w:rPr>
          <w:rFonts w:asciiTheme="majorBidi" w:hAnsiTheme="majorBidi" w:cs="David" w:hint="cs"/>
          <w:sz w:val="24"/>
          <w:szCs w:val="24"/>
          <w:rtl/>
        </w:rPr>
        <w:t>כל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השלב</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אליו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מתייחס</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כל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תתי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שלביו</w:t>
      </w:r>
      <w:r w:rsidRPr="005429ED">
        <w:rPr>
          <w:rFonts w:asciiTheme="majorBidi" w:hAnsiTheme="majorBidi" w:cs="David"/>
          <w:sz w:val="24"/>
          <w:szCs w:val="24"/>
          <w:rtl/>
        </w:rPr>
        <w:t>.</w:t>
      </w:r>
    </w:p>
    <w:p w:rsidR="00CB1DDD" w:rsidRPr="005429ED" w:rsidRDefault="00CB1DDD" w:rsidP="00CB1DDD">
      <w:pPr>
        <w:pStyle w:val="ab"/>
        <w:numPr>
          <w:ilvl w:val="1"/>
          <w:numId w:val="47"/>
        </w:numPr>
        <w:tabs>
          <w:tab w:val="left" w:pos="567"/>
          <w:tab w:val="left" w:pos="1134"/>
          <w:tab w:val="left" w:pos="1701"/>
          <w:tab w:val="left" w:pos="2268"/>
        </w:tabs>
        <w:spacing w:line="360" w:lineRule="auto"/>
        <w:jc w:val="both"/>
        <w:rPr>
          <w:rFonts w:asciiTheme="majorBidi" w:hAnsiTheme="majorBidi" w:cs="David"/>
          <w:rtl/>
        </w:rPr>
      </w:pPr>
      <w:r w:rsidRPr="005429ED">
        <w:rPr>
          <w:rFonts w:asciiTheme="majorBidi" w:hAnsiTheme="majorBidi" w:cs="David"/>
          <w:smallCaps/>
          <w:sz w:val="24"/>
          <w:szCs w:val="24"/>
          <w:u w:val="single"/>
          <w:rtl/>
          <w:lang w:eastAsia="he-IL"/>
        </w:rPr>
        <w:t>לפני שלב ב' ו</w:t>
      </w:r>
      <w:r w:rsidRPr="005429ED">
        <w:rPr>
          <w:rFonts w:asciiTheme="majorBidi" w:hAnsiTheme="majorBidi" w:cs="David" w:hint="eastAsia"/>
          <w:smallCaps/>
          <w:sz w:val="24"/>
          <w:szCs w:val="24"/>
          <w:u w:val="single"/>
          <w:rtl/>
          <w:lang w:eastAsia="he-IL"/>
        </w:rPr>
        <w:t>שלבים</w:t>
      </w:r>
      <w:r w:rsidRPr="005429ED">
        <w:rPr>
          <w:rFonts w:asciiTheme="majorBidi" w:hAnsiTheme="majorBidi" w:cs="David"/>
          <w:smallCaps/>
          <w:sz w:val="24"/>
          <w:szCs w:val="24"/>
          <w:u w:val="single"/>
          <w:rtl/>
          <w:lang w:eastAsia="he-IL"/>
        </w:rPr>
        <w:t xml:space="preserve"> ג' וד' ככל שהרשות תחליט לממש את זכותה </w:t>
      </w:r>
      <w:r w:rsidRPr="005429ED">
        <w:rPr>
          <w:rFonts w:asciiTheme="majorBidi" w:hAnsiTheme="majorBidi" w:cs="David" w:hint="eastAsia"/>
          <w:smallCaps/>
          <w:sz w:val="24"/>
          <w:szCs w:val="24"/>
          <w:u w:val="single"/>
          <w:rtl/>
          <w:lang w:eastAsia="he-IL"/>
        </w:rPr>
        <w:t>לדרוש</w:t>
      </w:r>
      <w:r w:rsidRPr="005429ED">
        <w:rPr>
          <w:rFonts w:asciiTheme="majorBidi" w:hAnsiTheme="majorBidi" w:cs="David"/>
          <w:smallCaps/>
          <w:sz w:val="24"/>
          <w:szCs w:val="24"/>
          <w:u w:val="single"/>
          <w:rtl/>
          <w:lang w:eastAsia="he-IL"/>
        </w:rPr>
        <w:t xml:space="preserve"> מהספק לספק את </w:t>
      </w:r>
      <w:r w:rsidRPr="005429ED">
        <w:rPr>
          <w:rFonts w:asciiTheme="majorBidi" w:hAnsiTheme="majorBidi" w:cs="David" w:hint="eastAsia"/>
          <w:smallCaps/>
          <w:sz w:val="24"/>
          <w:szCs w:val="24"/>
          <w:u w:val="single"/>
          <w:rtl/>
          <w:lang w:eastAsia="he-IL"/>
        </w:rPr>
        <w:t>שירותי</w:t>
      </w:r>
      <w:r w:rsidRPr="005429ED">
        <w:rPr>
          <w:rFonts w:asciiTheme="majorBidi" w:hAnsiTheme="majorBidi" w:cs="David"/>
          <w:smallCaps/>
          <w:sz w:val="24"/>
          <w:szCs w:val="24"/>
          <w:u w:val="single"/>
          <w:rtl/>
          <w:lang w:eastAsia="he-IL"/>
        </w:rPr>
        <w:t xml:space="preserve"> </w:t>
      </w:r>
      <w:r w:rsidRPr="005429ED">
        <w:rPr>
          <w:rFonts w:asciiTheme="majorBidi" w:hAnsiTheme="majorBidi" w:cs="David" w:hint="eastAsia"/>
          <w:smallCaps/>
          <w:sz w:val="24"/>
          <w:szCs w:val="24"/>
          <w:u w:val="single"/>
          <w:rtl/>
          <w:lang w:eastAsia="he-IL"/>
        </w:rPr>
        <w:t>שלב</w:t>
      </w:r>
      <w:r w:rsidRPr="005429ED">
        <w:rPr>
          <w:rFonts w:asciiTheme="majorBidi" w:hAnsiTheme="majorBidi" w:cs="David"/>
          <w:smallCaps/>
          <w:sz w:val="24"/>
          <w:szCs w:val="24"/>
          <w:u w:val="single"/>
          <w:rtl/>
          <w:lang w:eastAsia="he-IL"/>
        </w:rPr>
        <w:t xml:space="preserve">/ים </w:t>
      </w:r>
      <w:r w:rsidRPr="005429ED">
        <w:rPr>
          <w:rFonts w:asciiTheme="majorBidi" w:hAnsiTheme="majorBidi" w:cs="David" w:hint="eastAsia"/>
          <w:smallCaps/>
          <w:sz w:val="24"/>
          <w:szCs w:val="24"/>
          <w:u w:val="single"/>
          <w:rtl/>
          <w:lang w:eastAsia="he-IL"/>
        </w:rPr>
        <w:t>אלה</w:t>
      </w:r>
      <w:r w:rsidRPr="005429ED">
        <w:rPr>
          <w:rFonts w:asciiTheme="majorBidi" w:hAnsiTheme="majorBidi" w:cs="David"/>
          <w:smallCaps/>
          <w:sz w:val="24"/>
          <w:szCs w:val="24"/>
          <w:u w:val="single"/>
          <w:rtl/>
          <w:lang w:eastAsia="he-IL"/>
        </w:rPr>
        <w:t xml:space="preserve"> כולם או מקצתם </w:t>
      </w:r>
      <w:r w:rsidRPr="005429ED">
        <w:rPr>
          <w:rFonts w:cs="David" w:hint="eastAsia"/>
          <w:sz w:val="24"/>
          <w:szCs w:val="24"/>
          <w:rtl/>
          <w:lang w:eastAsia="he-IL"/>
        </w:rPr>
        <w:t>יגיש</w:t>
      </w:r>
      <w:r w:rsidRPr="005429ED">
        <w:rPr>
          <w:rFonts w:cs="David"/>
          <w:sz w:val="24"/>
          <w:szCs w:val="24"/>
          <w:rtl/>
          <w:lang w:eastAsia="he-IL"/>
        </w:rPr>
        <w:t xml:space="preserve"> הספק </w:t>
      </w:r>
      <w:r w:rsidRPr="005429ED">
        <w:rPr>
          <w:rFonts w:asciiTheme="majorBidi" w:hAnsiTheme="majorBidi" w:cs="David"/>
          <w:sz w:val="24"/>
          <w:szCs w:val="24"/>
          <w:rtl/>
        </w:rPr>
        <w:t xml:space="preserve">תכנית עבודה עדכנית לאישור ועדת </w:t>
      </w:r>
      <w:r w:rsidRPr="005429ED">
        <w:rPr>
          <w:rFonts w:asciiTheme="majorBidi" w:hAnsiTheme="majorBidi" w:cs="David" w:hint="cs"/>
          <w:sz w:val="24"/>
          <w:szCs w:val="24"/>
          <w:rtl/>
        </w:rPr>
        <w:t>ה</w:t>
      </w:r>
      <w:r w:rsidRPr="005429ED">
        <w:rPr>
          <w:rFonts w:asciiTheme="majorBidi" w:hAnsiTheme="majorBidi" w:cs="David"/>
          <w:sz w:val="24"/>
          <w:szCs w:val="24"/>
          <w:rtl/>
        </w:rPr>
        <w:t xml:space="preserve">היגוי אשר  תכלול בין </w:t>
      </w:r>
      <w:r w:rsidRPr="005429ED">
        <w:rPr>
          <w:rFonts w:asciiTheme="majorBidi" w:hAnsiTheme="majorBidi" w:cs="David" w:hint="eastAsia"/>
          <w:sz w:val="24"/>
          <w:szCs w:val="24"/>
          <w:rtl/>
        </w:rPr>
        <w:t>היתר</w:t>
      </w:r>
      <w:r w:rsidRPr="005429ED">
        <w:rPr>
          <w:rFonts w:asciiTheme="majorBidi" w:hAnsiTheme="majorBidi" w:cs="David"/>
          <w:sz w:val="24"/>
          <w:szCs w:val="24"/>
          <w:rtl/>
        </w:rPr>
        <w:t xml:space="preserve"> את הפרטים הבאים:</w:t>
      </w:r>
    </w:p>
    <w:p w:rsidR="00CB1DDD" w:rsidRPr="005429ED" w:rsidRDefault="00CB1DDD" w:rsidP="00CB1DDD">
      <w:pPr>
        <w:numPr>
          <w:ilvl w:val="2"/>
          <w:numId w:val="47"/>
        </w:numPr>
        <w:tabs>
          <w:tab w:val="left" w:pos="567"/>
          <w:tab w:val="left" w:pos="1466"/>
          <w:tab w:val="left" w:pos="1701"/>
          <w:tab w:val="left" w:pos="2268"/>
        </w:tabs>
        <w:spacing w:line="360" w:lineRule="auto"/>
        <w:contextualSpacing/>
        <w:jc w:val="both"/>
        <w:rPr>
          <w:rFonts w:asciiTheme="majorBidi" w:hAnsiTheme="majorBidi"/>
          <w:rtl/>
        </w:rPr>
      </w:pPr>
      <w:r w:rsidRPr="005429ED">
        <w:rPr>
          <w:rFonts w:asciiTheme="majorBidi" w:hAnsiTheme="majorBidi"/>
          <w:rtl/>
        </w:rPr>
        <w:t>יעדים ראשיים,</w:t>
      </w:r>
      <w:r w:rsidRPr="005429ED">
        <w:rPr>
          <w:rFonts w:asciiTheme="majorBidi" w:hAnsiTheme="majorBidi"/>
        </w:rPr>
        <w:t xml:space="preserve"> </w:t>
      </w:r>
      <w:r w:rsidRPr="005429ED">
        <w:rPr>
          <w:rFonts w:asciiTheme="majorBidi" w:hAnsiTheme="majorBidi"/>
          <w:rtl/>
        </w:rPr>
        <w:t>יעדי הביניים</w:t>
      </w:r>
      <w:r w:rsidRPr="005429ED">
        <w:rPr>
          <w:rFonts w:asciiTheme="majorBidi" w:hAnsiTheme="majorBidi"/>
        </w:rPr>
        <w:t xml:space="preserve"> </w:t>
      </w:r>
      <w:r w:rsidRPr="005429ED">
        <w:rPr>
          <w:rFonts w:asciiTheme="majorBidi" w:hAnsiTheme="majorBidi" w:hint="cs"/>
          <w:rtl/>
        </w:rPr>
        <w:t>ו</w:t>
      </w:r>
      <w:r w:rsidRPr="005429ED">
        <w:rPr>
          <w:rFonts w:asciiTheme="majorBidi" w:hAnsiTheme="majorBidi"/>
          <w:rtl/>
        </w:rPr>
        <w:t xml:space="preserve">תוצרי העבודה </w:t>
      </w:r>
      <w:r w:rsidRPr="005429ED">
        <w:rPr>
          <w:rFonts w:asciiTheme="majorBidi" w:hAnsiTheme="majorBidi" w:hint="cs"/>
          <w:rtl/>
        </w:rPr>
        <w:t xml:space="preserve">הצפויים של אותו </w:t>
      </w:r>
      <w:r w:rsidRPr="005429ED">
        <w:rPr>
          <w:rFonts w:asciiTheme="majorBidi" w:hAnsiTheme="majorBidi"/>
          <w:rtl/>
        </w:rPr>
        <w:t>שלב</w:t>
      </w:r>
      <w:r w:rsidRPr="005429ED">
        <w:rPr>
          <w:rFonts w:asciiTheme="majorBidi" w:hAnsiTheme="majorBidi" w:hint="cs"/>
          <w:rtl/>
        </w:rPr>
        <w:t>.</w:t>
      </w:r>
      <w:r w:rsidRPr="005429ED">
        <w:rPr>
          <w:rFonts w:asciiTheme="majorBidi" w:hAnsiTheme="majorBidi"/>
          <w:rtl/>
        </w:rPr>
        <w:t xml:space="preserve"> </w:t>
      </w:r>
    </w:p>
    <w:p w:rsidR="00CB1DDD" w:rsidRPr="005429ED" w:rsidRDefault="00CB1DDD" w:rsidP="00CB1DDD">
      <w:pPr>
        <w:numPr>
          <w:ilvl w:val="2"/>
          <w:numId w:val="47"/>
        </w:numPr>
        <w:tabs>
          <w:tab w:val="left" w:pos="567"/>
          <w:tab w:val="left" w:pos="1466"/>
          <w:tab w:val="left" w:pos="1701"/>
          <w:tab w:val="left" w:pos="2268"/>
        </w:tabs>
        <w:spacing w:line="360" w:lineRule="auto"/>
        <w:contextualSpacing/>
        <w:jc w:val="both"/>
        <w:rPr>
          <w:rFonts w:asciiTheme="majorBidi" w:hAnsiTheme="majorBidi"/>
          <w:rtl/>
        </w:rPr>
      </w:pPr>
      <w:r w:rsidRPr="005429ED">
        <w:rPr>
          <w:rFonts w:asciiTheme="majorBidi" w:hAnsiTheme="majorBidi"/>
          <w:rtl/>
        </w:rPr>
        <w:t xml:space="preserve">פירוט </w:t>
      </w:r>
      <w:r w:rsidRPr="005429ED">
        <w:rPr>
          <w:rFonts w:asciiTheme="majorBidi" w:hAnsiTheme="majorBidi" w:hint="cs"/>
          <w:rtl/>
        </w:rPr>
        <w:t>תהליכי</w:t>
      </w:r>
      <w:r w:rsidRPr="005429ED">
        <w:rPr>
          <w:rFonts w:asciiTheme="majorBidi" w:hAnsiTheme="majorBidi"/>
          <w:rtl/>
        </w:rPr>
        <w:t xml:space="preserve"> העבודה של הצוות לרבות תוצרי ביניים (חלופות / המלצות ביניים / טיוטות מסמכי עמדה, ועוד).</w:t>
      </w:r>
    </w:p>
    <w:p w:rsidR="00CB1DDD" w:rsidRPr="005429ED" w:rsidRDefault="00CB1DDD" w:rsidP="00CB1DDD">
      <w:pPr>
        <w:numPr>
          <w:ilvl w:val="2"/>
          <w:numId w:val="47"/>
        </w:numPr>
        <w:tabs>
          <w:tab w:val="left" w:pos="567"/>
          <w:tab w:val="left" w:pos="1466"/>
          <w:tab w:val="left" w:pos="1701"/>
          <w:tab w:val="left" w:pos="2268"/>
        </w:tabs>
        <w:spacing w:line="360" w:lineRule="auto"/>
        <w:contextualSpacing/>
        <w:jc w:val="both"/>
        <w:rPr>
          <w:rFonts w:asciiTheme="majorBidi" w:hAnsiTheme="majorBidi"/>
        </w:rPr>
      </w:pPr>
      <w:r w:rsidRPr="005429ED">
        <w:rPr>
          <w:rFonts w:asciiTheme="majorBidi" w:hAnsiTheme="majorBidi"/>
          <w:rtl/>
        </w:rPr>
        <w:t xml:space="preserve">פירוט הגורמים החיצוניים והפנימיים עמם ייפגש הצוות </w:t>
      </w:r>
      <w:r w:rsidRPr="005429ED">
        <w:rPr>
          <w:rFonts w:asciiTheme="majorBidi" w:hAnsiTheme="majorBidi" w:hint="cs"/>
          <w:rtl/>
        </w:rPr>
        <w:t xml:space="preserve">במסגרת אותו שלב </w:t>
      </w:r>
      <w:r w:rsidRPr="005429ED">
        <w:rPr>
          <w:rFonts w:asciiTheme="majorBidi" w:hAnsiTheme="majorBidi"/>
          <w:rtl/>
        </w:rPr>
        <w:t xml:space="preserve">לרבות פירוט יעדי </w:t>
      </w:r>
      <w:r w:rsidRPr="005429ED">
        <w:rPr>
          <w:rFonts w:asciiTheme="majorBidi" w:hAnsiTheme="majorBidi" w:hint="cs"/>
          <w:rtl/>
        </w:rPr>
        <w:t xml:space="preserve">ומטרות </w:t>
      </w:r>
      <w:r w:rsidRPr="005429ED">
        <w:rPr>
          <w:rFonts w:asciiTheme="majorBidi" w:hAnsiTheme="majorBidi"/>
          <w:rtl/>
        </w:rPr>
        <w:t>המפגש</w:t>
      </w:r>
      <w:r w:rsidRPr="005429ED">
        <w:rPr>
          <w:rFonts w:asciiTheme="majorBidi" w:hAnsiTheme="majorBidi" w:hint="cs"/>
          <w:rtl/>
        </w:rPr>
        <w:t xml:space="preserve">ים השונים ועוד. </w:t>
      </w:r>
    </w:p>
    <w:p w:rsidR="00CB1DDD" w:rsidRPr="005429ED" w:rsidRDefault="00CB1DDD" w:rsidP="00CB1DDD">
      <w:pPr>
        <w:numPr>
          <w:ilvl w:val="2"/>
          <w:numId w:val="47"/>
        </w:numPr>
        <w:tabs>
          <w:tab w:val="left" w:pos="567"/>
          <w:tab w:val="left" w:pos="1466"/>
          <w:tab w:val="left" w:pos="1701"/>
          <w:tab w:val="left" w:pos="2268"/>
        </w:tabs>
        <w:spacing w:line="360" w:lineRule="auto"/>
        <w:contextualSpacing/>
        <w:jc w:val="both"/>
        <w:rPr>
          <w:rFonts w:asciiTheme="majorBidi" w:hAnsiTheme="majorBidi"/>
        </w:rPr>
      </w:pPr>
      <w:r w:rsidRPr="005429ED">
        <w:rPr>
          <w:rFonts w:asciiTheme="majorBidi" w:hAnsiTheme="majorBidi" w:hint="cs"/>
          <w:rtl/>
        </w:rPr>
        <w:t>פרטי</w:t>
      </w:r>
      <w:r w:rsidRPr="005429ED">
        <w:rPr>
          <w:rFonts w:asciiTheme="majorBidi" w:hAnsiTheme="majorBidi"/>
          <w:rtl/>
        </w:rPr>
        <w:t xml:space="preserve"> ראש הצוות והאנשים המקצועיים מטעם הצוות</w:t>
      </w:r>
      <w:r w:rsidRPr="005429ED">
        <w:rPr>
          <w:rFonts w:asciiTheme="majorBidi" w:hAnsiTheme="majorBidi" w:hint="cs"/>
          <w:rtl/>
        </w:rPr>
        <w:t>,</w:t>
      </w:r>
      <w:r w:rsidRPr="005429ED">
        <w:rPr>
          <w:rFonts w:asciiTheme="majorBidi" w:hAnsiTheme="majorBidi"/>
          <w:rtl/>
        </w:rPr>
        <w:t xml:space="preserve"> לרבות הגדרת התפקידים ו</w:t>
      </w:r>
      <w:r w:rsidRPr="005429ED">
        <w:rPr>
          <w:rFonts w:asciiTheme="majorBidi" w:hAnsiTheme="majorBidi" w:hint="cs"/>
          <w:rtl/>
        </w:rPr>
        <w:t>תחום</w:t>
      </w:r>
      <w:r w:rsidRPr="005429ED">
        <w:rPr>
          <w:rFonts w:asciiTheme="majorBidi" w:hAnsiTheme="majorBidi"/>
          <w:rtl/>
        </w:rPr>
        <w:t xml:space="preserve"> אחריות</w:t>
      </w:r>
      <w:r w:rsidRPr="005429ED">
        <w:rPr>
          <w:rFonts w:asciiTheme="majorBidi" w:hAnsiTheme="majorBidi" w:hint="cs"/>
          <w:rtl/>
        </w:rPr>
        <w:t>ם בביצוע המשימות של אותו שלב</w:t>
      </w:r>
      <w:r w:rsidRPr="005429ED">
        <w:rPr>
          <w:rFonts w:asciiTheme="majorBidi" w:hAnsiTheme="majorBidi"/>
          <w:rtl/>
        </w:rPr>
        <w:t xml:space="preserve">. </w:t>
      </w:r>
    </w:p>
    <w:p w:rsidR="00CB1DDD" w:rsidRPr="005429ED" w:rsidRDefault="00CB1DDD" w:rsidP="00CB1DDD">
      <w:pPr>
        <w:numPr>
          <w:ilvl w:val="2"/>
          <w:numId w:val="47"/>
        </w:numPr>
        <w:tabs>
          <w:tab w:val="left" w:pos="567"/>
          <w:tab w:val="left" w:pos="1466"/>
          <w:tab w:val="left" w:pos="1701"/>
          <w:tab w:val="left" w:pos="2268"/>
        </w:tabs>
        <w:spacing w:line="360" w:lineRule="auto"/>
        <w:contextualSpacing/>
        <w:jc w:val="both"/>
        <w:rPr>
          <w:rFonts w:asciiTheme="majorBidi" w:hAnsiTheme="majorBidi"/>
        </w:rPr>
      </w:pPr>
      <w:r w:rsidRPr="005429ED">
        <w:rPr>
          <w:rFonts w:asciiTheme="majorBidi" w:hAnsiTheme="majorBidi"/>
          <w:rtl/>
        </w:rPr>
        <w:t xml:space="preserve">פירוט רשימת היועצים הנוספים/גופים נוספים </w:t>
      </w:r>
      <w:r w:rsidRPr="005429ED">
        <w:rPr>
          <w:rFonts w:asciiTheme="majorBidi" w:hAnsiTheme="majorBidi" w:hint="cs"/>
          <w:rtl/>
        </w:rPr>
        <w:t xml:space="preserve">מטעם המציע ועל חשבונו, </w:t>
      </w:r>
      <w:r w:rsidRPr="005429ED">
        <w:rPr>
          <w:rFonts w:asciiTheme="majorBidi" w:hAnsiTheme="majorBidi"/>
          <w:rtl/>
        </w:rPr>
        <w:t>שילוו את הצוות.</w:t>
      </w:r>
    </w:p>
    <w:p w:rsidR="00CB1DDD" w:rsidRPr="005429ED" w:rsidRDefault="00CB1DDD" w:rsidP="00CB1DDD">
      <w:pPr>
        <w:numPr>
          <w:ilvl w:val="2"/>
          <w:numId w:val="47"/>
        </w:numPr>
        <w:tabs>
          <w:tab w:val="left" w:pos="567"/>
          <w:tab w:val="left" w:pos="1466"/>
          <w:tab w:val="left" w:pos="1701"/>
          <w:tab w:val="left" w:pos="2268"/>
        </w:tabs>
        <w:spacing w:line="360" w:lineRule="auto"/>
        <w:contextualSpacing/>
        <w:jc w:val="both"/>
        <w:rPr>
          <w:rFonts w:asciiTheme="majorBidi" w:hAnsiTheme="majorBidi"/>
          <w:rtl/>
        </w:rPr>
      </w:pPr>
      <w:r w:rsidRPr="005429ED">
        <w:rPr>
          <w:rFonts w:asciiTheme="majorBidi" w:hAnsiTheme="majorBidi"/>
          <w:rtl/>
        </w:rPr>
        <w:t>גאנט מפורט של אבני הדרך</w:t>
      </w:r>
      <w:r w:rsidRPr="005429ED">
        <w:rPr>
          <w:rFonts w:asciiTheme="majorBidi" w:hAnsiTheme="majorBidi" w:hint="cs"/>
          <w:rtl/>
        </w:rPr>
        <w:t xml:space="preserve"> לאותו שלב</w:t>
      </w:r>
      <w:r w:rsidRPr="005429ED">
        <w:rPr>
          <w:rFonts w:asciiTheme="majorBidi" w:hAnsiTheme="majorBidi"/>
          <w:rtl/>
        </w:rPr>
        <w:t>.</w:t>
      </w:r>
    </w:p>
    <w:p w:rsidR="00CB1DDD" w:rsidRPr="005429ED" w:rsidRDefault="00CB1DDD" w:rsidP="00CB1DDD">
      <w:pPr>
        <w:numPr>
          <w:ilvl w:val="2"/>
          <w:numId w:val="47"/>
        </w:numPr>
        <w:tabs>
          <w:tab w:val="left" w:pos="567"/>
          <w:tab w:val="left" w:pos="1466"/>
          <w:tab w:val="left" w:pos="1701"/>
          <w:tab w:val="left" w:pos="2268"/>
        </w:tabs>
        <w:spacing w:line="360" w:lineRule="auto"/>
        <w:contextualSpacing/>
        <w:jc w:val="both"/>
        <w:rPr>
          <w:lang w:eastAsia="he-IL"/>
        </w:rPr>
      </w:pPr>
      <w:r w:rsidRPr="005429ED">
        <w:rPr>
          <w:rFonts w:asciiTheme="majorBidi" w:hAnsiTheme="majorBidi"/>
          <w:rtl/>
        </w:rPr>
        <w:t>לוח מפגשים מפורט של הצוות עם ועדת ההיגוי ונציגיה.</w:t>
      </w:r>
    </w:p>
    <w:p w:rsidR="00CB1DDD" w:rsidRPr="005429ED" w:rsidRDefault="00CB1DDD" w:rsidP="00CB1DDD">
      <w:pPr>
        <w:pStyle w:val="ab"/>
        <w:numPr>
          <w:ilvl w:val="1"/>
          <w:numId w:val="47"/>
        </w:numPr>
        <w:spacing w:line="360" w:lineRule="auto"/>
        <w:jc w:val="both"/>
        <w:rPr>
          <w:rFonts w:asciiTheme="majorBidi" w:hAnsiTheme="majorBidi" w:cs="David"/>
        </w:rPr>
      </w:pPr>
      <w:r w:rsidRPr="005429ED">
        <w:rPr>
          <w:rFonts w:asciiTheme="majorBidi" w:hAnsiTheme="majorBidi" w:cs="David"/>
          <w:sz w:val="24"/>
          <w:szCs w:val="24"/>
          <w:rtl/>
        </w:rPr>
        <w:t xml:space="preserve">סיום שלב בהצלחה (לרבות השלמות/תיקונים, ניתוח של חלופות נוספות </w:t>
      </w:r>
      <w:r w:rsidRPr="005429ED">
        <w:rPr>
          <w:rFonts w:asciiTheme="majorBidi" w:hAnsiTheme="majorBidi" w:cs="David" w:hint="eastAsia"/>
          <w:sz w:val="24"/>
          <w:szCs w:val="24"/>
          <w:rtl/>
        </w:rPr>
        <w:t>וכן</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כל</w:t>
      </w:r>
      <w:r w:rsidRPr="005429ED">
        <w:rPr>
          <w:rFonts w:asciiTheme="majorBidi" w:hAnsiTheme="majorBidi" w:cs="David"/>
          <w:sz w:val="24"/>
          <w:szCs w:val="24"/>
          <w:rtl/>
        </w:rPr>
        <w:t xml:space="preserve"> ניתוח משלים אחר הנוגע לתוצרי השלב שהוגש</w:t>
      </w:r>
      <w:r w:rsidRPr="005429ED">
        <w:rPr>
          <w:rFonts w:asciiTheme="majorBidi" w:hAnsiTheme="majorBidi" w:cs="David" w:hint="eastAsia"/>
          <w:sz w:val="24"/>
          <w:szCs w:val="24"/>
          <w:rtl/>
        </w:rPr>
        <w:t>ו</w:t>
      </w:r>
      <w:r w:rsidRPr="005429ED">
        <w:rPr>
          <w:rFonts w:asciiTheme="majorBidi" w:hAnsiTheme="majorBidi" w:cs="David"/>
          <w:sz w:val="24"/>
          <w:szCs w:val="24"/>
          <w:rtl/>
        </w:rPr>
        <w:t xml:space="preserve">/הוצגו ככל שיידרשו ע"י ועדת ההגוי ועפ"י שיקול דעתה הבלעדי) ייקבע לאחר שנסקרו והוצגו כל תוצרי </w:t>
      </w:r>
      <w:r w:rsidRPr="005429ED">
        <w:rPr>
          <w:rFonts w:asciiTheme="majorBidi" w:hAnsiTheme="majorBidi" w:cs="David" w:hint="eastAsia"/>
          <w:sz w:val="24"/>
          <w:szCs w:val="24"/>
          <w:rtl/>
        </w:rPr>
        <w:t>אותו</w:t>
      </w:r>
      <w:r w:rsidRPr="005429ED">
        <w:rPr>
          <w:rFonts w:asciiTheme="majorBidi" w:hAnsiTheme="majorBidi" w:cs="David"/>
          <w:sz w:val="24"/>
          <w:szCs w:val="24"/>
          <w:rtl/>
        </w:rPr>
        <w:t xml:space="preserve"> השלב לשביעות רצונ</w:t>
      </w:r>
      <w:r w:rsidRPr="005429ED">
        <w:rPr>
          <w:rFonts w:asciiTheme="majorBidi" w:hAnsiTheme="majorBidi" w:cs="David" w:hint="eastAsia"/>
          <w:sz w:val="24"/>
          <w:szCs w:val="24"/>
          <w:rtl/>
        </w:rPr>
        <w:t>ה</w:t>
      </w:r>
      <w:r w:rsidRPr="005429ED">
        <w:rPr>
          <w:rFonts w:asciiTheme="majorBidi" w:hAnsiTheme="majorBidi" w:cs="David"/>
          <w:sz w:val="24"/>
          <w:szCs w:val="24"/>
          <w:rtl/>
        </w:rPr>
        <w:t xml:space="preserve"> המלא של רשות המסים ול</w:t>
      </w:r>
      <w:r w:rsidRPr="005429ED">
        <w:rPr>
          <w:rFonts w:asciiTheme="majorBidi" w:hAnsiTheme="majorBidi" w:cs="David" w:hint="eastAsia"/>
          <w:sz w:val="24"/>
          <w:szCs w:val="24"/>
          <w:rtl/>
        </w:rPr>
        <w:t>אחר</w:t>
      </w:r>
      <w:r w:rsidRPr="005429ED">
        <w:rPr>
          <w:rFonts w:asciiTheme="majorBidi" w:hAnsiTheme="majorBidi" w:cs="David"/>
          <w:sz w:val="24"/>
          <w:szCs w:val="24"/>
          <w:rtl/>
        </w:rPr>
        <w:t xml:space="preserve"> קבלת אישור </w:t>
      </w:r>
      <w:r w:rsidRPr="005429ED">
        <w:rPr>
          <w:rFonts w:asciiTheme="majorBidi" w:hAnsiTheme="majorBidi" w:cs="David" w:hint="eastAsia"/>
          <w:sz w:val="24"/>
          <w:szCs w:val="24"/>
          <w:rtl/>
        </w:rPr>
        <w:t>בכתב</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מ</w:t>
      </w:r>
      <w:r w:rsidRPr="005429ED">
        <w:rPr>
          <w:rFonts w:asciiTheme="majorBidi" w:hAnsiTheme="majorBidi" w:cs="David"/>
          <w:sz w:val="24"/>
          <w:szCs w:val="24"/>
          <w:rtl/>
        </w:rPr>
        <w:t xml:space="preserve">וועדת ההיגוי. </w:t>
      </w:r>
    </w:p>
    <w:p w:rsidR="00CB1DDD" w:rsidRPr="005429ED" w:rsidRDefault="00CB1DDD" w:rsidP="00CB1DDD">
      <w:pPr>
        <w:pStyle w:val="ab"/>
        <w:spacing w:line="360" w:lineRule="auto"/>
        <w:ind w:left="792"/>
        <w:jc w:val="both"/>
        <w:rPr>
          <w:rFonts w:asciiTheme="majorBidi" w:hAnsiTheme="majorBidi" w:cs="David"/>
          <w:rtl/>
        </w:rPr>
      </w:pPr>
      <w:r w:rsidRPr="005429ED">
        <w:rPr>
          <w:rFonts w:asciiTheme="majorBidi" w:hAnsiTheme="majorBidi" w:cs="David"/>
          <w:sz w:val="24"/>
          <w:szCs w:val="24"/>
          <w:rtl/>
        </w:rPr>
        <w:t xml:space="preserve">למען הסר ספק, מובהר </w:t>
      </w:r>
      <w:r w:rsidRPr="005429ED">
        <w:rPr>
          <w:rFonts w:asciiTheme="majorBidi" w:hAnsiTheme="majorBidi" w:cs="David" w:hint="cs"/>
          <w:sz w:val="24"/>
          <w:szCs w:val="24"/>
          <w:rtl/>
        </w:rPr>
        <w:t>כי ה</w:t>
      </w:r>
      <w:r w:rsidRPr="005429ED">
        <w:rPr>
          <w:rFonts w:asciiTheme="majorBidi" w:hAnsiTheme="majorBidi" w:cs="David"/>
          <w:sz w:val="24"/>
          <w:szCs w:val="24"/>
          <w:rtl/>
        </w:rPr>
        <w:t>השלמות</w:t>
      </w:r>
      <w:r w:rsidRPr="005429ED">
        <w:rPr>
          <w:rFonts w:asciiTheme="majorBidi" w:hAnsiTheme="majorBidi" w:cs="David" w:hint="cs"/>
          <w:sz w:val="24"/>
          <w:szCs w:val="24"/>
          <w:rtl/>
        </w:rPr>
        <w:t>/תיקונים</w:t>
      </w:r>
      <w:r w:rsidRPr="005429ED">
        <w:rPr>
          <w:rFonts w:asciiTheme="majorBidi" w:hAnsiTheme="majorBidi" w:cs="David"/>
          <w:sz w:val="24"/>
          <w:szCs w:val="24"/>
          <w:rtl/>
        </w:rPr>
        <w:t xml:space="preserve">, ניתוח של חלופות נוספות </w:t>
      </w:r>
      <w:r w:rsidRPr="005429ED">
        <w:rPr>
          <w:rFonts w:asciiTheme="majorBidi" w:hAnsiTheme="majorBidi" w:cs="David" w:hint="eastAsia"/>
          <w:sz w:val="24"/>
          <w:szCs w:val="24"/>
          <w:rtl/>
        </w:rPr>
        <w:t>וכן</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כל</w:t>
      </w:r>
      <w:r w:rsidRPr="005429ED">
        <w:rPr>
          <w:rFonts w:asciiTheme="majorBidi" w:hAnsiTheme="majorBidi" w:cs="David"/>
          <w:sz w:val="24"/>
          <w:szCs w:val="24"/>
          <w:rtl/>
        </w:rPr>
        <w:t xml:space="preserve"> ניתוח משלים אחר הנוגע לתוצרי השלב שהוגש</w:t>
      </w:r>
      <w:r w:rsidRPr="005429ED">
        <w:rPr>
          <w:rFonts w:asciiTheme="majorBidi" w:hAnsiTheme="majorBidi" w:cs="David" w:hint="eastAsia"/>
          <w:sz w:val="24"/>
          <w:szCs w:val="24"/>
          <w:rtl/>
        </w:rPr>
        <w:t>ו</w:t>
      </w:r>
      <w:r w:rsidRPr="005429ED">
        <w:rPr>
          <w:rFonts w:asciiTheme="majorBidi" w:hAnsiTheme="majorBidi" w:cs="David"/>
          <w:sz w:val="24"/>
          <w:szCs w:val="24"/>
          <w:rtl/>
        </w:rPr>
        <w:t>/הוצגו</w:t>
      </w:r>
      <w:r w:rsidRPr="005429ED">
        <w:rPr>
          <w:rFonts w:asciiTheme="majorBidi" w:hAnsiTheme="majorBidi" w:cs="David" w:hint="cs"/>
          <w:sz w:val="24"/>
          <w:szCs w:val="24"/>
          <w:rtl/>
        </w:rPr>
        <w:t xml:space="preserve"> שיידרשו ע"י ועדת היגוי יסופקו ע"י הספק</w:t>
      </w:r>
      <w:r w:rsidRPr="005429ED">
        <w:rPr>
          <w:rFonts w:asciiTheme="majorBidi" w:hAnsiTheme="majorBidi" w:cs="David"/>
          <w:sz w:val="24"/>
          <w:szCs w:val="24"/>
          <w:rtl/>
        </w:rPr>
        <w:t xml:space="preserve"> ללא תוספת כספית כלשהי. </w:t>
      </w:r>
    </w:p>
    <w:p w:rsidR="00CB1DDD" w:rsidRPr="005429ED" w:rsidRDefault="00CB1DDD" w:rsidP="00CB1DDD">
      <w:pPr>
        <w:numPr>
          <w:ilvl w:val="1"/>
          <w:numId w:val="47"/>
        </w:numPr>
        <w:tabs>
          <w:tab w:val="left" w:pos="567"/>
          <w:tab w:val="left" w:pos="1134"/>
          <w:tab w:val="left" w:pos="1701"/>
          <w:tab w:val="left" w:pos="2268"/>
        </w:tabs>
        <w:spacing w:line="360" w:lineRule="auto"/>
        <w:contextualSpacing/>
        <w:jc w:val="both"/>
        <w:rPr>
          <w:rtl/>
          <w:lang w:eastAsia="he-IL"/>
        </w:rPr>
      </w:pPr>
      <w:r w:rsidRPr="005429ED">
        <w:rPr>
          <w:rFonts w:hint="eastAsia"/>
          <w:rtl/>
          <w:lang w:eastAsia="he-IL"/>
        </w:rPr>
        <w:t>כל</w:t>
      </w:r>
      <w:r w:rsidRPr="005429ED">
        <w:rPr>
          <w:rtl/>
          <w:lang w:eastAsia="he-IL"/>
        </w:rPr>
        <w:t xml:space="preserve"> פעילות החברה תבוצע בתיאום מלא עם </w:t>
      </w:r>
      <w:r w:rsidRPr="005429ED">
        <w:rPr>
          <w:rFonts w:hint="eastAsia"/>
          <w:rtl/>
          <w:lang w:eastAsia="he-IL"/>
        </w:rPr>
        <w:t>ועדת</w:t>
      </w:r>
      <w:r w:rsidRPr="005429ED">
        <w:rPr>
          <w:rtl/>
          <w:lang w:eastAsia="he-IL"/>
        </w:rPr>
        <w:t xml:space="preserve"> ההיגוי ובאישורו.</w:t>
      </w:r>
    </w:p>
    <w:p w:rsidR="00CB1DDD" w:rsidRPr="005429ED" w:rsidRDefault="00CB1DDD" w:rsidP="00CB1DDD">
      <w:pPr>
        <w:pStyle w:val="ab"/>
        <w:spacing w:line="360" w:lineRule="auto"/>
        <w:ind w:left="792"/>
        <w:jc w:val="both"/>
        <w:rPr>
          <w:rFonts w:asciiTheme="majorBidi" w:hAnsiTheme="majorBidi" w:cs="David"/>
        </w:rPr>
      </w:pPr>
    </w:p>
    <w:p w:rsidR="00CB1DDD" w:rsidRPr="005429ED" w:rsidRDefault="00CB1DDD" w:rsidP="00CB1DDD">
      <w:pPr>
        <w:pStyle w:val="ab"/>
        <w:numPr>
          <w:ilvl w:val="1"/>
          <w:numId w:val="47"/>
        </w:numPr>
        <w:spacing w:line="360" w:lineRule="auto"/>
        <w:jc w:val="both"/>
        <w:rPr>
          <w:rFonts w:asciiTheme="majorBidi" w:hAnsiTheme="majorBidi" w:cs="David"/>
        </w:rPr>
      </w:pPr>
      <w:r w:rsidRPr="005429ED">
        <w:rPr>
          <w:rFonts w:asciiTheme="majorBidi" w:hAnsiTheme="majorBidi" w:cs="David" w:hint="eastAsia"/>
          <w:sz w:val="24"/>
          <w:szCs w:val="24"/>
          <w:rtl/>
        </w:rPr>
        <w:t>הטלת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כל</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מטלה</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מהמטלות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המפורטות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בכל</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אחד</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מהשלבים</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להלן</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כולה</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או</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חלקה</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על</w:t>
      </w:r>
      <w:r w:rsidRPr="005429ED">
        <w:rPr>
          <w:rFonts w:asciiTheme="majorBidi" w:hAnsiTheme="majorBidi" w:cs="David"/>
          <w:sz w:val="24"/>
          <w:szCs w:val="24"/>
          <w:rtl/>
        </w:rPr>
        <w:t xml:space="preserve"> הספק  </w:t>
      </w:r>
      <w:r w:rsidRPr="005429ED">
        <w:rPr>
          <w:rFonts w:asciiTheme="majorBidi" w:hAnsiTheme="majorBidi" w:cs="David" w:hint="eastAsia"/>
          <w:sz w:val="24"/>
          <w:szCs w:val="24"/>
          <w:rtl/>
        </w:rPr>
        <w:t>נתונה</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לשיקול</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דעתו</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הבלעדי</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של</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המזמין</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כמו</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כן</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המזמין</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רשאי</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להיעזר</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על</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חשבונו</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בכל</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גורם</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אחר</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לצורך</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מילוי</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המטלות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האמורות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ומתן</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השירותים</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המבוקשים</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לרבות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במומחים</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נוספים</w:t>
      </w:r>
      <w:r w:rsidRPr="005429ED">
        <w:rPr>
          <w:rFonts w:asciiTheme="majorBidi" w:hAnsiTheme="majorBidi" w:cs="David"/>
          <w:sz w:val="24"/>
          <w:szCs w:val="24"/>
          <w:rtl/>
        </w:rPr>
        <w:t>.</w:t>
      </w:r>
    </w:p>
    <w:p w:rsidR="00CB1DDD" w:rsidRPr="005429ED" w:rsidRDefault="00CB1DDD" w:rsidP="00CB1DDD">
      <w:pPr>
        <w:pStyle w:val="ab"/>
        <w:spacing w:line="360" w:lineRule="auto"/>
        <w:jc w:val="both"/>
        <w:rPr>
          <w:rFonts w:asciiTheme="majorBidi" w:hAnsiTheme="majorBidi" w:cs="David"/>
          <w:sz w:val="24"/>
          <w:szCs w:val="24"/>
          <w:rtl/>
        </w:rPr>
      </w:pPr>
    </w:p>
    <w:p w:rsidR="00CB1DDD" w:rsidRPr="005429ED" w:rsidRDefault="00CB1DDD" w:rsidP="00CB1DDD">
      <w:pPr>
        <w:pStyle w:val="ab"/>
        <w:numPr>
          <w:ilvl w:val="1"/>
          <w:numId w:val="47"/>
        </w:numPr>
        <w:tabs>
          <w:tab w:val="left" w:pos="567"/>
          <w:tab w:val="left" w:pos="1134"/>
          <w:tab w:val="left" w:pos="1701"/>
          <w:tab w:val="left" w:pos="2268"/>
        </w:tabs>
        <w:spacing w:line="360" w:lineRule="auto"/>
        <w:jc w:val="both"/>
        <w:rPr>
          <w:rFonts w:cs="David"/>
          <w:sz w:val="24"/>
          <w:szCs w:val="24"/>
          <w:rtl/>
          <w:lang w:eastAsia="he-IL"/>
        </w:rPr>
      </w:pPr>
      <w:r w:rsidRPr="005429ED">
        <w:rPr>
          <w:rFonts w:cs="David"/>
          <w:b/>
          <w:bCs/>
          <w:sz w:val="24"/>
          <w:szCs w:val="24"/>
          <w:u w:val="single"/>
          <w:rtl/>
          <w:lang w:eastAsia="he-IL"/>
        </w:rPr>
        <w:t xml:space="preserve">ניהול תהליך העבודה על ידי </w:t>
      </w:r>
      <w:r w:rsidRPr="005429ED">
        <w:rPr>
          <w:rFonts w:cs="David" w:hint="cs"/>
          <w:b/>
          <w:bCs/>
          <w:sz w:val="24"/>
          <w:szCs w:val="24"/>
          <w:u w:val="single"/>
          <w:rtl/>
          <w:lang w:eastAsia="he-IL"/>
        </w:rPr>
        <w:t>הספק</w:t>
      </w:r>
      <w:r w:rsidRPr="005429ED">
        <w:rPr>
          <w:rFonts w:cs="David"/>
          <w:b/>
          <w:bCs/>
          <w:sz w:val="24"/>
          <w:szCs w:val="24"/>
          <w:u w:val="single"/>
          <w:rtl/>
          <w:lang w:eastAsia="he-IL"/>
        </w:rPr>
        <w:t xml:space="preserve"> </w:t>
      </w:r>
    </w:p>
    <w:p w:rsidR="00CB1DDD" w:rsidRPr="005429ED" w:rsidRDefault="00CB1DDD" w:rsidP="00CB1DDD">
      <w:pPr>
        <w:spacing w:line="360" w:lineRule="auto"/>
        <w:ind w:firstLine="720"/>
        <w:contextualSpacing/>
        <w:jc w:val="both"/>
        <w:rPr>
          <w:rFonts w:asciiTheme="majorBidi" w:hAnsiTheme="majorBidi"/>
          <w:rtl/>
        </w:rPr>
      </w:pPr>
      <w:r w:rsidRPr="005429ED">
        <w:rPr>
          <w:rFonts w:asciiTheme="majorBidi" w:hAnsiTheme="majorBidi"/>
          <w:rtl/>
        </w:rPr>
        <w:t>על הצוות ל</w:t>
      </w:r>
      <w:r w:rsidRPr="005429ED">
        <w:rPr>
          <w:rFonts w:asciiTheme="majorBidi" w:hAnsiTheme="majorBidi" w:hint="eastAsia"/>
          <w:rtl/>
        </w:rPr>
        <w:t>בצע</w:t>
      </w:r>
      <w:r w:rsidRPr="005429ED">
        <w:rPr>
          <w:rFonts w:asciiTheme="majorBidi" w:hAnsiTheme="majorBidi"/>
          <w:rtl/>
        </w:rPr>
        <w:t xml:space="preserve"> </w:t>
      </w:r>
      <w:r w:rsidRPr="005429ED">
        <w:rPr>
          <w:rFonts w:asciiTheme="majorBidi" w:hAnsiTheme="majorBidi" w:hint="eastAsia"/>
          <w:rtl/>
        </w:rPr>
        <w:t>עפ</w:t>
      </w:r>
      <w:r w:rsidRPr="005429ED">
        <w:rPr>
          <w:rFonts w:asciiTheme="majorBidi" w:hAnsiTheme="majorBidi"/>
          <w:rtl/>
        </w:rPr>
        <w:t xml:space="preserve">"י </w:t>
      </w:r>
      <w:r w:rsidRPr="005429ED">
        <w:rPr>
          <w:rFonts w:asciiTheme="majorBidi" w:hAnsiTheme="majorBidi" w:hint="eastAsia"/>
          <w:rtl/>
        </w:rPr>
        <w:t>בקשת</w:t>
      </w:r>
      <w:r w:rsidRPr="005429ED">
        <w:rPr>
          <w:rFonts w:asciiTheme="majorBidi" w:hAnsiTheme="majorBidi"/>
          <w:rtl/>
        </w:rPr>
        <w:t xml:space="preserve"> ועדת ההיגוי בין השאר </w:t>
      </w:r>
      <w:r w:rsidRPr="005429ED">
        <w:rPr>
          <w:rFonts w:asciiTheme="majorBidi" w:hAnsiTheme="majorBidi" w:hint="cs"/>
          <w:rtl/>
        </w:rPr>
        <w:t xml:space="preserve">את </w:t>
      </w:r>
      <w:r w:rsidRPr="005429ED">
        <w:rPr>
          <w:rFonts w:asciiTheme="majorBidi" w:hAnsiTheme="majorBidi"/>
          <w:rtl/>
        </w:rPr>
        <w:t xml:space="preserve">נושאים הבאים: </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b/>
          <w:bCs/>
          <w:sz w:val="24"/>
          <w:szCs w:val="24"/>
          <w:rtl/>
        </w:rPr>
        <w:t>תיאום מפגשים</w:t>
      </w:r>
      <w:r w:rsidRPr="005429ED">
        <w:rPr>
          <w:rFonts w:asciiTheme="majorBidi" w:hAnsiTheme="majorBidi" w:cs="David"/>
          <w:sz w:val="24"/>
          <w:szCs w:val="24"/>
          <w:rtl/>
        </w:rPr>
        <w:t xml:space="preserve"> - תיאום מפגשים של ועדת ההיגוי, וועד</w:t>
      </w:r>
      <w:r w:rsidRPr="005429ED">
        <w:rPr>
          <w:rFonts w:asciiTheme="majorBidi" w:hAnsiTheme="majorBidi" w:cs="David" w:hint="cs"/>
          <w:sz w:val="24"/>
          <w:szCs w:val="24"/>
          <w:rtl/>
        </w:rPr>
        <w:t>ו</w:t>
      </w:r>
      <w:r w:rsidRPr="005429ED">
        <w:rPr>
          <w:rFonts w:asciiTheme="majorBidi" w:hAnsiTheme="majorBidi" w:cs="David"/>
          <w:sz w:val="24"/>
          <w:szCs w:val="24"/>
          <w:rtl/>
        </w:rPr>
        <w:t xml:space="preserve">ת משנה </w:t>
      </w:r>
      <w:r w:rsidRPr="005429ED">
        <w:rPr>
          <w:rFonts w:asciiTheme="majorBidi" w:hAnsiTheme="majorBidi" w:cs="David"/>
          <w:sz w:val="24"/>
          <w:szCs w:val="24"/>
        </w:rPr>
        <w:t xml:space="preserve"> </w:t>
      </w:r>
      <w:r w:rsidRPr="005429ED">
        <w:rPr>
          <w:rFonts w:asciiTheme="majorBidi" w:hAnsiTheme="majorBidi" w:cs="David"/>
          <w:sz w:val="24"/>
          <w:szCs w:val="24"/>
          <w:rtl/>
        </w:rPr>
        <w:t>מטעם ועדת ההיגוי,</w:t>
      </w:r>
      <w:r w:rsidRPr="005429ED">
        <w:rPr>
          <w:rFonts w:asciiTheme="majorBidi" w:hAnsiTheme="majorBidi" w:cs="David"/>
          <w:sz w:val="24"/>
          <w:szCs w:val="24"/>
        </w:rPr>
        <w:t xml:space="preserve"> </w:t>
      </w:r>
      <w:r w:rsidRPr="005429ED">
        <w:rPr>
          <w:rFonts w:asciiTheme="majorBidi" w:hAnsiTheme="majorBidi" w:cs="David"/>
          <w:sz w:val="24"/>
          <w:szCs w:val="24"/>
          <w:rtl/>
        </w:rPr>
        <w:t xml:space="preserve">פגישות עם </w:t>
      </w:r>
      <w:r w:rsidRPr="005429ED">
        <w:rPr>
          <w:rFonts w:asciiTheme="majorBidi" w:hAnsiTheme="majorBidi" w:cs="David" w:hint="cs"/>
          <w:sz w:val="24"/>
          <w:szCs w:val="24"/>
          <w:rtl/>
        </w:rPr>
        <w:t>ה</w:t>
      </w:r>
      <w:r w:rsidRPr="005429ED">
        <w:rPr>
          <w:rFonts w:asciiTheme="majorBidi" w:hAnsiTheme="majorBidi" w:cs="David"/>
          <w:sz w:val="24"/>
          <w:szCs w:val="24"/>
          <w:rtl/>
        </w:rPr>
        <w:t xml:space="preserve">גורמים </w:t>
      </w:r>
      <w:r w:rsidRPr="005429ED">
        <w:rPr>
          <w:rFonts w:asciiTheme="majorBidi" w:hAnsiTheme="majorBidi" w:cs="David" w:hint="cs"/>
          <w:sz w:val="24"/>
          <w:szCs w:val="24"/>
          <w:rtl/>
        </w:rPr>
        <w:t>ה</w:t>
      </w:r>
      <w:r w:rsidRPr="005429ED">
        <w:rPr>
          <w:rFonts w:asciiTheme="majorBidi" w:hAnsiTheme="majorBidi" w:cs="David"/>
          <w:sz w:val="24"/>
          <w:szCs w:val="24"/>
          <w:rtl/>
        </w:rPr>
        <w:t>רלוונטיים,</w:t>
      </w:r>
      <w:r w:rsidRPr="005429ED">
        <w:rPr>
          <w:rFonts w:asciiTheme="majorBidi" w:hAnsiTheme="majorBidi" w:cs="David"/>
          <w:sz w:val="24"/>
          <w:szCs w:val="24"/>
        </w:rPr>
        <w:t xml:space="preserve"> </w:t>
      </w:r>
      <w:r w:rsidRPr="005429ED">
        <w:rPr>
          <w:rFonts w:asciiTheme="majorBidi" w:hAnsiTheme="majorBidi" w:cs="David"/>
          <w:sz w:val="24"/>
          <w:szCs w:val="24"/>
          <w:rtl/>
        </w:rPr>
        <w:t>תאום סיורים ביחידות רשות המסים או בכל מקום אחר,</w:t>
      </w:r>
      <w:r w:rsidRPr="005429ED">
        <w:rPr>
          <w:rFonts w:asciiTheme="majorBidi" w:hAnsiTheme="majorBidi" w:cs="David"/>
          <w:sz w:val="24"/>
          <w:szCs w:val="24"/>
        </w:rPr>
        <w:t xml:space="preserve"> </w:t>
      </w:r>
      <w:r w:rsidRPr="005429ED">
        <w:rPr>
          <w:rFonts w:asciiTheme="majorBidi" w:hAnsiTheme="majorBidi" w:cs="David"/>
          <w:sz w:val="24"/>
          <w:szCs w:val="24"/>
          <w:rtl/>
        </w:rPr>
        <w:t xml:space="preserve">ככל שיידרשו על ידי וועדת ההיגוי ועוד. </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b/>
          <w:bCs/>
          <w:sz w:val="24"/>
          <w:szCs w:val="24"/>
          <w:rtl/>
        </w:rPr>
        <w:t>הכנת חומרים מקצועיים לפגישות עבודה/סיורים</w:t>
      </w:r>
      <w:r w:rsidRPr="005429ED">
        <w:rPr>
          <w:rFonts w:asciiTheme="majorBidi" w:hAnsiTheme="majorBidi" w:cs="David"/>
          <w:sz w:val="24"/>
          <w:szCs w:val="24"/>
          <w:rtl/>
        </w:rPr>
        <w:t xml:space="preserve"> - באחריות הצוות להכין את כל החומרים המקצועיים לפגישות העבודה/סיורים </w:t>
      </w:r>
      <w:r w:rsidRPr="005429ED">
        <w:rPr>
          <w:rFonts w:asciiTheme="majorBidi" w:hAnsiTheme="majorBidi" w:cs="David" w:hint="cs"/>
          <w:sz w:val="24"/>
          <w:szCs w:val="24"/>
          <w:rtl/>
        </w:rPr>
        <w:t>ולהפיץ</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את</w:t>
      </w:r>
      <w:r w:rsidRPr="005429ED">
        <w:rPr>
          <w:rFonts w:asciiTheme="majorBidi" w:hAnsiTheme="majorBidi" w:cs="David"/>
          <w:sz w:val="24"/>
          <w:szCs w:val="24"/>
          <w:rtl/>
        </w:rPr>
        <w:t xml:space="preserve"> החומרים הרלוונטיים בין משתתפי הפגישות עבודה/סיורים זמן סביר קודם למועדים הקבועים לפגישה/סיור. בסעיף זה "חומרים מקצועיים" לרבות סדר יום לפגישה,</w:t>
      </w:r>
      <w:r w:rsidRPr="005429ED">
        <w:rPr>
          <w:rFonts w:asciiTheme="majorBidi" w:hAnsiTheme="majorBidi" w:cs="David"/>
          <w:sz w:val="24"/>
          <w:szCs w:val="24"/>
        </w:rPr>
        <w:t xml:space="preserve"> </w:t>
      </w:r>
      <w:r w:rsidRPr="005429ED">
        <w:rPr>
          <w:rFonts w:asciiTheme="majorBidi" w:hAnsiTheme="majorBidi" w:cs="David"/>
          <w:sz w:val="24"/>
          <w:szCs w:val="24"/>
          <w:rtl/>
        </w:rPr>
        <w:t>פרוטוקול</w:t>
      </w:r>
      <w:r w:rsidRPr="005429ED">
        <w:rPr>
          <w:rFonts w:asciiTheme="majorBidi" w:hAnsiTheme="majorBidi" w:cs="David" w:hint="cs"/>
          <w:sz w:val="24"/>
          <w:szCs w:val="24"/>
          <w:rtl/>
        </w:rPr>
        <w:t>ים</w:t>
      </w:r>
      <w:r w:rsidRPr="005429ED">
        <w:rPr>
          <w:rFonts w:asciiTheme="majorBidi" w:hAnsiTheme="majorBidi" w:cs="David"/>
          <w:sz w:val="24"/>
          <w:szCs w:val="24"/>
          <w:rtl/>
        </w:rPr>
        <w:t xml:space="preserve"> ניירות עמדה לדיון,</w:t>
      </w:r>
      <w:r w:rsidRPr="005429ED">
        <w:rPr>
          <w:rFonts w:asciiTheme="majorBidi" w:hAnsiTheme="majorBidi" w:cs="David"/>
          <w:sz w:val="24"/>
          <w:szCs w:val="24"/>
        </w:rPr>
        <w:t xml:space="preserve"> </w:t>
      </w:r>
      <w:r w:rsidRPr="005429ED">
        <w:rPr>
          <w:rFonts w:asciiTheme="majorBidi" w:hAnsiTheme="majorBidi" w:cs="David"/>
          <w:sz w:val="24"/>
          <w:szCs w:val="24"/>
          <w:rtl/>
        </w:rPr>
        <w:t>ניתוח חלופות, המלצות לוועדת ההיגוי ו/או לגורמים חוץ ועוד.</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b/>
          <w:bCs/>
          <w:sz w:val="24"/>
          <w:szCs w:val="24"/>
          <w:rtl/>
        </w:rPr>
        <w:t xml:space="preserve">ניהול </w:t>
      </w:r>
      <w:r w:rsidRPr="005429ED">
        <w:rPr>
          <w:rFonts w:asciiTheme="majorBidi" w:hAnsiTheme="majorBidi" w:cs="David" w:hint="cs"/>
          <w:b/>
          <w:bCs/>
          <w:sz w:val="24"/>
          <w:szCs w:val="24"/>
          <w:rtl/>
        </w:rPr>
        <w:t>"משרד הפרוייקט" ו"</w:t>
      </w:r>
      <w:r w:rsidRPr="005429ED">
        <w:rPr>
          <w:rFonts w:asciiTheme="majorBidi" w:hAnsiTheme="majorBidi" w:cs="David"/>
          <w:b/>
          <w:bCs/>
          <w:sz w:val="24"/>
          <w:szCs w:val="24"/>
          <w:rtl/>
        </w:rPr>
        <w:t xml:space="preserve">הידע </w:t>
      </w:r>
      <w:r w:rsidRPr="005429ED">
        <w:rPr>
          <w:rFonts w:asciiTheme="majorBidi" w:hAnsiTheme="majorBidi" w:cs="David" w:hint="cs"/>
          <w:b/>
          <w:bCs/>
          <w:sz w:val="24"/>
          <w:szCs w:val="24"/>
          <w:rtl/>
        </w:rPr>
        <w:t xml:space="preserve">הפרויקטאלי" </w:t>
      </w:r>
      <w:r w:rsidRPr="005429ED">
        <w:rPr>
          <w:rFonts w:asciiTheme="majorBidi" w:hAnsiTheme="majorBidi" w:cs="David"/>
          <w:b/>
          <w:bCs/>
          <w:sz w:val="24"/>
          <w:szCs w:val="24"/>
          <w:rtl/>
        </w:rPr>
        <w:t>בכל הנוגע למתן השירותים המבוקשים</w:t>
      </w:r>
      <w:r w:rsidRPr="005429ED">
        <w:rPr>
          <w:rFonts w:asciiTheme="majorBidi" w:hAnsiTheme="majorBidi" w:cs="David"/>
          <w:sz w:val="24"/>
          <w:szCs w:val="24"/>
          <w:rtl/>
        </w:rPr>
        <w:t xml:space="preserve"> - על הצוות לנהל בצורה מקצועית את כל הידע שייצבר במסגרת מתן השירותים המבוקשים. יובהר כי ידע זה יהיה קניינה הבלעדי של המדינה ויועבר במלואו לוועדת ההיגוי בתום </w:t>
      </w:r>
      <w:r w:rsidRPr="005429ED">
        <w:rPr>
          <w:rFonts w:asciiTheme="majorBidi" w:hAnsiTheme="majorBidi" w:cs="David" w:hint="cs"/>
          <w:sz w:val="24"/>
          <w:szCs w:val="24"/>
          <w:rtl/>
        </w:rPr>
        <w:t>כל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שלב</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w:t>
      </w:r>
      <w:r w:rsidRPr="005429ED">
        <w:rPr>
          <w:rFonts w:asciiTheme="majorBidi" w:hAnsiTheme="majorBidi" w:cs="David"/>
          <w:sz w:val="24"/>
          <w:szCs w:val="24"/>
          <w:rtl/>
        </w:rPr>
        <w:t>מתן השירותים המבוקשים</w:t>
      </w:r>
      <w:r w:rsidR="00354603" w:rsidRPr="005429ED">
        <w:rPr>
          <w:rFonts w:asciiTheme="majorBidi" w:hAnsiTheme="majorBidi" w:cs="David" w:hint="cs"/>
          <w:sz w:val="24"/>
          <w:szCs w:val="24"/>
          <w:rtl/>
        </w:rPr>
        <w:t xml:space="preserve"> או בכל מועד אחר שיקבע ע"י ועדת ההיגוי</w:t>
      </w:r>
      <w:r w:rsidRPr="005429ED">
        <w:rPr>
          <w:rFonts w:asciiTheme="majorBidi" w:hAnsiTheme="majorBidi" w:cs="David"/>
          <w:sz w:val="24"/>
          <w:szCs w:val="24"/>
          <w:rtl/>
        </w:rPr>
        <w:t xml:space="preserve">. </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b/>
          <w:bCs/>
          <w:sz w:val="24"/>
          <w:szCs w:val="24"/>
          <w:rtl/>
        </w:rPr>
        <w:t>השתתפות במפגשים/דיונים</w:t>
      </w:r>
      <w:r w:rsidRPr="005429ED">
        <w:rPr>
          <w:rFonts w:asciiTheme="majorBidi" w:hAnsiTheme="majorBidi" w:cs="David"/>
          <w:sz w:val="24"/>
          <w:szCs w:val="24"/>
          <w:rtl/>
        </w:rPr>
        <w:t xml:space="preserve"> -  על ראש הצוות,</w:t>
      </w:r>
      <w:r w:rsidRPr="005429ED">
        <w:rPr>
          <w:rFonts w:asciiTheme="majorBidi" w:hAnsiTheme="majorBidi" w:cs="David"/>
          <w:sz w:val="24"/>
          <w:szCs w:val="24"/>
        </w:rPr>
        <w:t xml:space="preserve"> </w:t>
      </w:r>
      <w:r w:rsidRPr="005429ED">
        <w:rPr>
          <w:rFonts w:asciiTheme="majorBidi" w:hAnsiTheme="majorBidi" w:cs="David"/>
          <w:sz w:val="24"/>
          <w:szCs w:val="24"/>
          <w:rtl/>
        </w:rPr>
        <w:t>או מי מטעמו</w:t>
      </w:r>
      <w:r w:rsidRPr="005429ED">
        <w:rPr>
          <w:rFonts w:asciiTheme="majorBidi" w:hAnsiTheme="majorBidi" w:cs="David"/>
          <w:sz w:val="24"/>
          <w:szCs w:val="24"/>
        </w:rPr>
        <w:t xml:space="preserve"> </w:t>
      </w:r>
      <w:r w:rsidRPr="005429ED">
        <w:rPr>
          <w:rFonts w:asciiTheme="majorBidi" w:hAnsiTheme="majorBidi" w:cs="David"/>
          <w:sz w:val="24"/>
          <w:szCs w:val="24"/>
          <w:rtl/>
        </w:rPr>
        <w:t>שיאושר על ידי ועדת ההיגוי,</w:t>
      </w:r>
      <w:r w:rsidRPr="005429ED">
        <w:rPr>
          <w:rFonts w:asciiTheme="majorBidi" w:hAnsiTheme="majorBidi" w:cs="David"/>
          <w:sz w:val="24"/>
          <w:szCs w:val="24"/>
        </w:rPr>
        <w:t xml:space="preserve"> </w:t>
      </w:r>
      <w:r w:rsidRPr="005429ED">
        <w:rPr>
          <w:rFonts w:asciiTheme="majorBidi" w:hAnsiTheme="majorBidi" w:cs="David"/>
          <w:sz w:val="24"/>
          <w:szCs w:val="24"/>
          <w:rtl/>
        </w:rPr>
        <w:t xml:space="preserve">להשתתף בכל הדיונים/סיורים/מפגשים שיוזמן אליהם ובכלל זה דיוני ועדת ההיגוי ככל שיוזמן על ידה ועוד. </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cs="David" w:hint="eastAsia"/>
          <w:sz w:val="24"/>
          <w:szCs w:val="24"/>
          <w:rtl/>
          <w:lang w:eastAsia="he-IL"/>
        </w:rPr>
        <w:t>סיוע</w:t>
      </w:r>
      <w:r w:rsidRPr="005429ED">
        <w:rPr>
          <w:rFonts w:cs="David"/>
          <w:sz w:val="24"/>
          <w:szCs w:val="24"/>
          <w:rtl/>
          <w:lang w:eastAsia="he-IL"/>
        </w:rPr>
        <w:t xml:space="preserve"> </w:t>
      </w:r>
      <w:r w:rsidRPr="005429ED">
        <w:rPr>
          <w:rFonts w:cs="David" w:hint="eastAsia"/>
          <w:sz w:val="24"/>
          <w:szCs w:val="24"/>
          <w:rtl/>
          <w:lang w:eastAsia="he-IL"/>
        </w:rPr>
        <w:t>מקצועי</w:t>
      </w:r>
      <w:r w:rsidRPr="005429ED">
        <w:rPr>
          <w:rFonts w:cs="David"/>
          <w:sz w:val="24"/>
          <w:szCs w:val="24"/>
          <w:rtl/>
          <w:lang w:eastAsia="he-IL"/>
        </w:rPr>
        <w:t xml:space="preserve"> </w:t>
      </w:r>
      <w:r w:rsidRPr="005429ED">
        <w:rPr>
          <w:rFonts w:cs="David" w:hint="eastAsia"/>
          <w:sz w:val="24"/>
          <w:szCs w:val="24"/>
          <w:rtl/>
          <w:lang w:eastAsia="he-IL"/>
        </w:rPr>
        <w:t>שוטף</w:t>
      </w:r>
      <w:r w:rsidRPr="005429ED">
        <w:rPr>
          <w:rFonts w:cs="David"/>
          <w:sz w:val="24"/>
          <w:szCs w:val="24"/>
          <w:rtl/>
          <w:lang w:eastAsia="he-IL"/>
        </w:rPr>
        <w:t xml:space="preserve"> </w:t>
      </w:r>
      <w:r w:rsidRPr="005429ED">
        <w:rPr>
          <w:rFonts w:cs="David" w:hint="eastAsia"/>
          <w:sz w:val="24"/>
          <w:szCs w:val="24"/>
          <w:rtl/>
          <w:lang w:eastAsia="he-IL"/>
        </w:rPr>
        <w:t>למזמין</w:t>
      </w:r>
      <w:r w:rsidRPr="005429ED">
        <w:rPr>
          <w:rFonts w:cs="David"/>
          <w:sz w:val="24"/>
          <w:szCs w:val="24"/>
          <w:rtl/>
          <w:lang w:eastAsia="he-IL"/>
        </w:rPr>
        <w:t xml:space="preserve"> </w:t>
      </w:r>
      <w:r w:rsidRPr="005429ED">
        <w:rPr>
          <w:rFonts w:cs="David" w:hint="eastAsia"/>
          <w:sz w:val="24"/>
          <w:szCs w:val="24"/>
          <w:rtl/>
          <w:lang w:eastAsia="he-IL"/>
        </w:rPr>
        <w:t>לניהול</w:t>
      </w:r>
      <w:r w:rsidRPr="005429ED">
        <w:rPr>
          <w:rFonts w:cs="David"/>
          <w:sz w:val="24"/>
          <w:szCs w:val="24"/>
          <w:rtl/>
          <w:lang w:eastAsia="he-IL"/>
        </w:rPr>
        <w:t xml:space="preserve"> </w:t>
      </w:r>
      <w:r w:rsidRPr="005429ED">
        <w:rPr>
          <w:rFonts w:cs="David" w:hint="eastAsia"/>
          <w:sz w:val="24"/>
          <w:szCs w:val="24"/>
          <w:rtl/>
          <w:lang w:eastAsia="he-IL"/>
        </w:rPr>
        <w:t>תהליכי</w:t>
      </w:r>
      <w:r w:rsidRPr="005429ED">
        <w:rPr>
          <w:rFonts w:cs="David"/>
          <w:sz w:val="24"/>
          <w:szCs w:val="24"/>
          <w:rtl/>
          <w:lang w:eastAsia="he-IL"/>
        </w:rPr>
        <w:t xml:space="preserve"> </w:t>
      </w:r>
      <w:r w:rsidRPr="005429ED">
        <w:rPr>
          <w:rFonts w:cs="David" w:hint="eastAsia"/>
          <w:sz w:val="24"/>
          <w:szCs w:val="24"/>
          <w:rtl/>
          <w:lang w:eastAsia="he-IL"/>
        </w:rPr>
        <w:t>התייעלות</w:t>
      </w:r>
      <w:r w:rsidRPr="005429ED">
        <w:rPr>
          <w:rFonts w:cs="David"/>
          <w:sz w:val="24"/>
          <w:szCs w:val="24"/>
          <w:rtl/>
          <w:lang w:eastAsia="he-IL"/>
        </w:rPr>
        <w:t xml:space="preserve"> </w:t>
      </w:r>
      <w:r w:rsidRPr="005429ED">
        <w:rPr>
          <w:rFonts w:cs="David" w:hint="eastAsia"/>
          <w:sz w:val="24"/>
          <w:szCs w:val="24"/>
          <w:rtl/>
          <w:lang w:eastAsia="he-IL"/>
        </w:rPr>
        <w:t>בשלביהם</w:t>
      </w:r>
      <w:r w:rsidRPr="005429ED">
        <w:rPr>
          <w:rFonts w:cs="David"/>
          <w:sz w:val="24"/>
          <w:szCs w:val="24"/>
          <w:rtl/>
          <w:lang w:eastAsia="he-IL"/>
        </w:rPr>
        <w:t xml:space="preserve"> </w:t>
      </w:r>
      <w:r w:rsidRPr="005429ED">
        <w:rPr>
          <w:rFonts w:cs="David" w:hint="eastAsia"/>
          <w:sz w:val="24"/>
          <w:szCs w:val="24"/>
          <w:rtl/>
          <w:lang w:eastAsia="he-IL"/>
        </w:rPr>
        <w:t>השונים</w:t>
      </w:r>
      <w:r w:rsidRPr="005429ED">
        <w:rPr>
          <w:rFonts w:cs="David"/>
          <w:sz w:val="24"/>
          <w:szCs w:val="24"/>
          <w:rtl/>
          <w:lang w:eastAsia="he-IL"/>
        </w:rPr>
        <w:t>.</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cs="David" w:hint="eastAsia"/>
          <w:sz w:val="24"/>
          <w:szCs w:val="24"/>
          <w:rtl/>
          <w:lang w:eastAsia="he-IL"/>
        </w:rPr>
        <w:t>סיוע</w:t>
      </w:r>
      <w:r w:rsidRPr="005429ED">
        <w:rPr>
          <w:rFonts w:cs="David"/>
          <w:sz w:val="24"/>
          <w:szCs w:val="24"/>
          <w:rtl/>
          <w:lang w:eastAsia="he-IL"/>
        </w:rPr>
        <w:t xml:space="preserve"> </w:t>
      </w:r>
      <w:r w:rsidRPr="005429ED">
        <w:rPr>
          <w:rFonts w:cs="David" w:hint="eastAsia"/>
          <w:sz w:val="24"/>
          <w:szCs w:val="24"/>
          <w:rtl/>
          <w:lang w:eastAsia="he-IL"/>
        </w:rPr>
        <w:t>הדרכת</w:t>
      </w:r>
      <w:r w:rsidRPr="005429ED">
        <w:rPr>
          <w:rFonts w:cs="David"/>
          <w:sz w:val="24"/>
          <w:szCs w:val="24"/>
          <w:rtl/>
          <w:lang w:eastAsia="he-IL"/>
        </w:rPr>
        <w:t xml:space="preserve"> </w:t>
      </w:r>
      <w:r w:rsidRPr="005429ED">
        <w:rPr>
          <w:rFonts w:cs="David" w:hint="eastAsia"/>
          <w:sz w:val="24"/>
          <w:szCs w:val="24"/>
          <w:rtl/>
          <w:lang w:eastAsia="he-IL"/>
        </w:rPr>
        <w:t>ובקרת</w:t>
      </w:r>
      <w:r w:rsidRPr="005429ED">
        <w:rPr>
          <w:rFonts w:cs="David"/>
          <w:sz w:val="24"/>
          <w:szCs w:val="24"/>
          <w:rtl/>
          <w:lang w:eastAsia="he-IL"/>
        </w:rPr>
        <w:t xml:space="preserve"> </w:t>
      </w:r>
      <w:r w:rsidRPr="005429ED">
        <w:rPr>
          <w:rFonts w:cs="David" w:hint="cs"/>
          <w:sz w:val="24"/>
          <w:szCs w:val="24"/>
          <w:rtl/>
          <w:lang w:eastAsia="he-IL"/>
        </w:rPr>
        <w:t>ועדת</w:t>
      </w:r>
      <w:r w:rsidRPr="005429ED">
        <w:rPr>
          <w:rFonts w:cs="David"/>
          <w:sz w:val="24"/>
          <w:szCs w:val="24"/>
          <w:rtl/>
          <w:lang w:eastAsia="he-IL"/>
        </w:rPr>
        <w:t xml:space="preserve"> </w:t>
      </w:r>
      <w:r w:rsidRPr="005429ED">
        <w:rPr>
          <w:rFonts w:cs="David" w:hint="eastAsia"/>
          <w:sz w:val="24"/>
          <w:szCs w:val="24"/>
          <w:rtl/>
          <w:lang w:eastAsia="he-IL"/>
        </w:rPr>
        <w:t>ההיגוי</w:t>
      </w:r>
      <w:r w:rsidRPr="005429ED">
        <w:rPr>
          <w:rFonts w:cs="David"/>
          <w:sz w:val="24"/>
          <w:szCs w:val="24"/>
          <w:rtl/>
          <w:lang w:eastAsia="he-IL"/>
        </w:rPr>
        <w:t xml:space="preserve">, </w:t>
      </w:r>
      <w:r w:rsidRPr="005429ED">
        <w:rPr>
          <w:rFonts w:cs="David" w:hint="eastAsia"/>
          <w:sz w:val="24"/>
          <w:szCs w:val="24"/>
          <w:rtl/>
          <w:lang w:eastAsia="he-IL"/>
        </w:rPr>
        <w:t>ועדת</w:t>
      </w:r>
      <w:r w:rsidRPr="005429ED">
        <w:rPr>
          <w:rFonts w:cs="David"/>
          <w:sz w:val="24"/>
          <w:szCs w:val="24"/>
          <w:rtl/>
          <w:lang w:eastAsia="he-IL"/>
        </w:rPr>
        <w:t xml:space="preserve"> </w:t>
      </w:r>
      <w:r w:rsidRPr="005429ED">
        <w:rPr>
          <w:rFonts w:cs="David" w:hint="eastAsia"/>
          <w:sz w:val="24"/>
          <w:szCs w:val="24"/>
          <w:rtl/>
          <w:lang w:eastAsia="he-IL"/>
        </w:rPr>
        <w:t>המשנה</w:t>
      </w:r>
      <w:r w:rsidRPr="005429ED">
        <w:rPr>
          <w:rFonts w:cs="David"/>
          <w:sz w:val="24"/>
          <w:szCs w:val="24"/>
          <w:rtl/>
          <w:lang w:eastAsia="he-IL"/>
        </w:rPr>
        <w:t xml:space="preserve"> </w:t>
      </w:r>
      <w:r w:rsidRPr="005429ED">
        <w:rPr>
          <w:rFonts w:cs="David" w:hint="eastAsia"/>
          <w:sz w:val="24"/>
          <w:szCs w:val="24"/>
          <w:rtl/>
          <w:lang w:eastAsia="he-IL"/>
        </w:rPr>
        <w:t>המקצועית</w:t>
      </w:r>
      <w:r w:rsidRPr="005429ED">
        <w:rPr>
          <w:rFonts w:cs="David"/>
          <w:sz w:val="24"/>
          <w:szCs w:val="24"/>
          <w:rtl/>
          <w:lang w:eastAsia="he-IL"/>
        </w:rPr>
        <w:t xml:space="preserve"> </w:t>
      </w:r>
      <w:r w:rsidRPr="005429ED">
        <w:rPr>
          <w:rFonts w:cs="David" w:hint="eastAsia"/>
          <w:sz w:val="24"/>
          <w:szCs w:val="24"/>
          <w:rtl/>
          <w:lang w:eastAsia="he-IL"/>
        </w:rPr>
        <w:t>מטעמ</w:t>
      </w:r>
      <w:r w:rsidRPr="005429ED">
        <w:rPr>
          <w:rFonts w:cs="David" w:hint="cs"/>
          <w:sz w:val="24"/>
          <w:szCs w:val="24"/>
          <w:rtl/>
          <w:lang w:eastAsia="he-IL"/>
        </w:rPr>
        <w:t>ה</w:t>
      </w:r>
      <w:r w:rsidRPr="005429ED">
        <w:rPr>
          <w:rFonts w:cs="David"/>
          <w:sz w:val="24"/>
          <w:szCs w:val="24"/>
          <w:rtl/>
          <w:lang w:eastAsia="he-IL"/>
        </w:rPr>
        <w:t xml:space="preserve"> </w:t>
      </w:r>
      <w:r w:rsidRPr="005429ED">
        <w:rPr>
          <w:rFonts w:cs="David" w:hint="eastAsia"/>
          <w:sz w:val="24"/>
          <w:szCs w:val="24"/>
          <w:rtl/>
          <w:lang w:eastAsia="he-IL"/>
        </w:rPr>
        <w:t>וכל</w:t>
      </w:r>
      <w:r w:rsidRPr="005429ED">
        <w:rPr>
          <w:rFonts w:cs="David"/>
          <w:sz w:val="24"/>
          <w:szCs w:val="24"/>
          <w:rtl/>
          <w:lang w:eastAsia="he-IL"/>
        </w:rPr>
        <w:t xml:space="preserve"> </w:t>
      </w:r>
      <w:r w:rsidRPr="005429ED">
        <w:rPr>
          <w:rFonts w:cs="David" w:hint="eastAsia"/>
          <w:sz w:val="24"/>
          <w:szCs w:val="24"/>
          <w:rtl/>
          <w:lang w:eastAsia="he-IL"/>
        </w:rPr>
        <w:t>מטלה</w:t>
      </w:r>
      <w:r w:rsidRPr="005429ED">
        <w:rPr>
          <w:rFonts w:cs="David"/>
          <w:sz w:val="24"/>
          <w:szCs w:val="24"/>
          <w:rtl/>
          <w:lang w:eastAsia="he-IL"/>
        </w:rPr>
        <w:t xml:space="preserve"> </w:t>
      </w:r>
      <w:r w:rsidRPr="005429ED">
        <w:rPr>
          <w:rFonts w:cs="David" w:hint="eastAsia"/>
          <w:sz w:val="24"/>
          <w:szCs w:val="24"/>
          <w:rtl/>
          <w:lang w:eastAsia="he-IL"/>
        </w:rPr>
        <w:t>אחרת</w:t>
      </w:r>
      <w:r w:rsidRPr="005429ED">
        <w:rPr>
          <w:rFonts w:cs="David"/>
          <w:sz w:val="24"/>
          <w:szCs w:val="24"/>
          <w:rtl/>
          <w:lang w:eastAsia="he-IL"/>
        </w:rPr>
        <w:t xml:space="preserve"> </w:t>
      </w:r>
      <w:r w:rsidRPr="005429ED">
        <w:rPr>
          <w:rFonts w:cs="David" w:hint="eastAsia"/>
          <w:sz w:val="24"/>
          <w:szCs w:val="24"/>
          <w:rtl/>
          <w:lang w:eastAsia="he-IL"/>
        </w:rPr>
        <w:t>ש</w:t>
      </w:r>
      <w:r w:rsidRPr="005429ED">
        <w:rPr>
          <w:rFonts w:cs="David" w:hint="cs"/>
          <w:sz w:val="24"/>
          <w:szCs w:val="24"/>
          <w:rtl/>
          <w:lang w:eastAsia="he-IL"/>
        </w:rPr>
        <w:t>ת</w:t>
      </w:r>
      <w:r w:rsidRPr="005429ED">
        <w:rPr>
          <w:rFonts w:cs="David" w:hint="eastAsia"/>
          <w:sz w:val="24"/>
          <w:szCs w:val="24"/>
          <w:rtl/>
          <w:lang w:eastAsia="he-IL"/>
        </w:rPr>
        <w:t>קבע</w:t>
      </w:r>
      <w:r w:rsidRPr="005429ED">
        <w:rPr>
          <w:rFonts w:cs="David"/>
          <w:sz w:val="24"/>
          <w:szCs w:val="24"/>
          <w:rtl/>
          <w:lang w:eastAsia="he-IL"/>
        </w:rPr>
        <w:t xml:space="preserve"> </w:t>
      </w:r>
      <w:r w:rsidRPr="005429ED">
        <w:rPr>
          <w:rFonts w:cs="David" w:hint="eastAsia"/>
          <w:sz w:val="24"/>
          <w:szCs w:val="24"/>
          <w:rtl/>
          <w:lang w:eastAsia="he-IL"/>
        </w:rPr>
        <w:t>ה</w:t>
      </w:r>
      <w:r w:rsidRPr="005429ED">
        <w:rPr>
          <w:rFonts w:cs="David" w:hint="cs"/>
          <w:sz w:val="24"/>
          <w:szCs w:val="24"/>
          <w:rtl/>
          <w:lang w:eastAsia="he-IL"/>
        </w:rPr>
        <w:t>ועדה</w:t>
      </w:r>
      <w:r w:rsidRPr="005429ED">
        <w:rPr>
          <w:rFonts w:cs="David"/>
          <w:sz w:val="24"/>
          <w:szCs w:val="24"/>
          <w:rtl/>
          <w:lang w:eastAsia="he-IL"/>
        </w:rPr>
        <w:t xml:space="preserve">, </w:t>
      </w:r>
      <w:r w:rsidRPr="005429ED">
        <w:rPr>
          <w:rFonts w:cs="David" w:hint="eastAsia"/>
          <w:sz w:val="24"/>
          <w:szCs w:val="24"/>
          <w:rtl/>
          <w:lang w:eastAsia="he-IL"/>
        </w:rPr>
        <w:t>לפי</w:t>
      </w:r>
      <w:r w:rsidRPr="005429ED">
        <w:rPr>
          <w:rFonts w:cs="David"/>
          <w:sz w:val="24"/>
          <w:szCs w:val="24"/>
          <w:rtl/>
          <w:lang w:eastAsia="he-IL"/>
        </w:rPr>
        <w:t xml:space="preserve"> </w:t>
      </w:r>
      <w:r w:rsidRPr="005429ED">
        <w:rPr>
          <w:rFonts w:cs="David" w:hint="eastAsia"/>
          <w:sz w:val="24"/>
          <w:szCs w:val="24"/>
          <w:rtl/>
          <w:lang w:eastAsia="he-IL"/>
        </w:rPr>
        <w:t>שיקול</w:t>
      </w:r>
      <w:r w:rsidRPr="005429ED">
        <w:rPr>
          <w:rFonts w:cs="David"/>
          <w:sz w:val="24"/>
          <w:szCs w:val="24"/>
          <w:rtl/>
          <w:lang w:eastAsia="he-IL"/>
        </w:rPr>
        <w:t xml:space="preserve"> </w:t>
      </w:r>
      <w:r w:rsidRPr="005429ED">
        <w:rPr>
          <w:rFonts w:cs="David" w:hint="eastAsia"/>
          <w:sz w:val="24"/>
          <w:szCs w:val="24"/>
          <w:rtl/>
          <w:lang w:eastAsia="he-IL"/>
        </w:rPr>
        <w:t>דעת</w:t>
      </w:r>
      <w:r w:rsidRPr="005429ED">
        <w:rPr>
          <w:rFonts w:cs="David" w:hint="cs"/>
          <w:sz w:val="24"/>
          <w:szCs w:val="24"/>
          <w:rtl/>
          <w:lang w:eastAsia="he-IL"/>
        </w:rPr>
        <w:t>ה</w:t>
      </w:r>
      <w:r w:rsidRPr="005429ED">
        <w:rPr>
          <w:rFonts w:cs="David"/>
          <w:sz w:val="24"/>
          <w:szCs w:val="24"/>
          <w:rtl/>
          <w:lang w:eastAsia="he-IL"/>
        </w:rPr>
        <w:t xml:space="preserve"> .</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cs="David"/>
          <w:sz w:val="24"/>
          <w:szCs w:val="24"/>
          <w:lang w:eastAsia="he-IL"/>
        </w:rPr>
      </w:pPr>
      <w:r w:rsidRPr="005429ED">
        <w:rPr>
          <w:rFonts w:cs="David" w:hint="eastAsia"/>
          <w:sz w:val="24"/>
          <w:szCs w:val="24"/>
          <w:rtl/>
          <w:lang w:eastAsia="he-IL"/>
        </w:rPr>
        <w:t>סיוע</w:t>
      </w:r>
      <w:r w:rsidRPr="005429ED">
        <w:rPr>
          <w:rFonts w:cs="David"/>
          <w:sz w:val="24"/>
          <w:szCs w:val="24"/>
          <w:rtl/>
          <w:lang w:eastAsia="he-IL"/>
        </w:rPr>
        <w:t xml:space="preserve"> </w:t>
      </w:r>
      <w:r w:rsidRPr="005429ED">
        <w:rPr>
          <w:rFonts w:cs="David" w:hint="eastAsia"/>
          <w:sz w:val="24"/>
          <w:szCs w:val="24"/>
          <w:rtl/>
          <w:lang w:eastAsia="he-IL"/>
        </w:rPr>
        <w:t>בהגדרת</w:t>
      </w:r>
      <w:r w:rsidRPr="005429ED">
        <w:rPr>
          <w:rFonts w:cs="David"/>
          <w:sz w:val="24"/>
          <w:szCs w:val="24"/>
          <w:rtl/>
          <w:lang w:eastAsia="he-IL"/>
        </w:rPr>
        <w:t xml:space="preserve"> </w:t>
      </w:r>
      <w:r w:rsidRPr="005429ED">
        <w:rPr>
          <w:rFonts w:cs="David" w:hint="eastAsia"/>
          <w:sz w:val="24"/>
          <w:szCs w:val="24"/>
          <w:rtl/>
          <w:lang w:eastAsia="he-IL"/>
        </w:rPr>
        <w:t>הגורמים</w:t>
      </w:r>
      <w:r w:rsidRPr="005429ED">
        <w:rPr>
          <w:rFonts w:cs="David"/>
          <w:sz w:val="24"/>
          <w:szCs w:val="24"/>
          <w:rtl/>
          <w:lang w:eastAsia="he-IL"/>
        </w:rPr>
        <w:t xml:space="preserve"> </w:t>
      </w:r>
      <w:r w:rsidRPr="005429ED">
        <w:rPr>
          <w:rFonts w:cs="David" w:hint="eastAsia"/>
          <w:sz w:val="24"/>
          <w:szCs w:val="24"/>
          <w:rtl/>
          <w:lang w:eastAsia="he-IL"/>
        </w:rPr>
        <w:t>האחראיים</w:t>
      </w:r>
      <w:r w:rsidRPr="005429ED">
        <w:rPr>
          <w:rFonts w:cs="David"/>
          <w:sz w:val="24"/>
          <w:szCs w:val="24"/>
          <w:rtl/>
          <w:lang w:eastAsia="he-IL"/>
        </w:rPr>
        <w:t xml:space="preserve"> </w:t>
      </w:r>
      <w:r w:rsidRPr="005429ED">
        <w:rPr>
          <w:rFonts w:cs="David" w:hint="eastAsia"/>
          <w:sz w:val="24"/>
          <w:szCs w:val="24"/>
          <w:rtl/>
          <w:lang w:eastAsia="he-IL"/>
        </w:rPr>
        <w:t>אצל</w:t>
      </w:r>
      <w:r w:rsidRPr="005429ED">
        <w:rPr>
          <w:rFonts w:cs="David"/>
          <w:sz w:val="24"/>
          <w:szCs w:val="24"/>
          <w:rtl/>
          <w:lang w:eastAsia="he-IL"/>
        </w:rPr>
        <w:t xml:space="preserve"> </w:t>
      </w:r>
      <w:r w:rsidRPr="005429ED">
        <w:rPr>
          <w:rFonts w:cs="David" w:hint="eastAsia"/>
          <w:sz w:val="24"/>
          <w:szCs w:val="24"/>
          <w:rtl/>
          <w:lang w:eastAsia="he-IL"/>
        </w:rPr>
        <w:t>המזמין</w:t>
      </w:r>
      <w:r w:rsidRPr="005429ED">
        <w:rPr>
          <w:rFonts w:cs="David"/>
          <w:sz w:val="24"/>
          <w:szCs w:val="24"/>
          <w:rtl/>
          <w:lang w:eastAsia="he-IL"/>
        </w:rPr>
        <w:t xml:space="preserve"> </w:t>
      </w:r>
      <w:r w:rsidRPr="005429ED">
        <w:rPr>
          <w:rFonts w:cs="David" w:hint="eastAsia"/>
          <w:sz w:val="24"/>
          <w:szCs w:val="24"/>
          <w:rtl/>
          <w:lang w:eastAsia="he-IL"/>
        </w:rPr>
        <w:t>על</w:t>
      </w:r>
      <w:r w:rsidRPr="005429ED">
        <w:rPr>
          <w:rFonts w:cs="David"/>
          <w:sz w:val="24"/>
          <w:szCs w:val="24"/>
          <w:rtl/>
          <w:lang w:eastAsia="he-IL"/>
        </w:rPr>
        <w:t xml:space="preserve"> </w:t>
      </w:r>
      <w:r w:rsidRPr="005429ED">
        <w:rPr>
          <w:rFonts w:cs="David" w:hint="eastAsia"/>
          <w:sz w:val="24"/>
          <w:szCs w:val="24"/>
          <w:rtl/>
          <w:lang w:eastAsia="he-IL"/>
        </w:rPr>
        <w:t>הבקרה</w:t>
      </w:r>
      <w:r w:rsidRPr="005429ED">
        <w:rPr>
          <w:rFonts w:cs="David" w:hint="cs"/>
          <w:sz w:val="24"/>
          <w:szCs w:val="24"/>
          <w:rtl/>
          <w:lang w:eastAsia="he-IL"/>
        </w:rPr>
        <w:t>,</w:t>
      </w:r>
      <w:r w:rsidRPr="005429ED">
        <w:rPr>
          <w:rFonts w:cs="David"/>
          <w:sz w:val="24"/>
          <w:szCs w:val="24"/>
          <w:rtl/>
          <w:lang w:eastAsia="he-IL"/>
        </w:rPr>
        <w:t xml:space="preserve"> </w:t>
      </w:r>
      <w:r w:rsidRPr="005429ED">
        <w:rPr>
          <w:rFonts w:cs="David" w:hint="eastAsia"/>
          <w:sz w:val="24"/>
          <w:szCs w:val="24"/>
          <w:rtl/>
          <w:lang w:eastAsia="he-IL"/>
        </w:rPr>
        <w:t>על</w:t>
      </w:r>
      <w:r w:rsidRPr="005429ED">
        <w:rPr>
          <w:rFonts w:cs="David"/>
          <w:sz w:val="24"/>
          <w:szCs w:val="24"/>
          <w:rtl/>
          <w:lang w:eastAsia="he-IL"/>
        </w:rPr>
        <w:t xml:space="preserve"> </w:t>
      </w:r>
      <w:r w:rsidRPr="005429ED">
        <w:rPr>
          <w:rFonts w:cs="David" w:hint="eastAsia"/>
          <w:sz w:val="24"/>
          <w:szCs w:val="24"/>
          <w:rtl/>
          <w:lang w:eastAsia="he-IL"/>
        </w:rPr>
        <w:t>הפיקוח</w:t>
      </w:r>
      <w:r w:rsidRPr="005429ED">
        <w:rPr>
          <w:rFonts w:cs="David"/>
          <w:sz w:val="24"/>
          <w:szCs w:val="24"/>
          <w:rtl/>
          <w:lang w:eastAsia="he-IL"/>
        </w:rPr>
        <w:t xml:space="preserve"> </w:t>
      </w:r>
      <w:r w:rsidRPr="005429ED">
        <w:rPr>
          <w:rFonts w:cs="David" w:hint="cs"/>
          <w:sz w:val="24"/>
          <w:szCs w:val="24"/>
          <w:rtl/>
          <w:lang w:eastAsia="he-IL"/>
        </w:rPr>
        <w:t>ו</w:t>
      </w:r>
      <w:r w:rsidRPr="005429ED">
        <w:rPr>
          <w:rFonts w:cs="David" w:hint="eastAsia"/>
          <w:sz w:val="24"/>
          <w:szCs w:val="24"/>
          <w:rtl/>
          <w:lang w:eastAsia="he-IL"/>
        </w:rPr>
        <w:t>על</w:t>
      </w:r>
      <w:r w:rsidRPr="005429ED">
        <w:rPr>
          <w:rFonts w:cs="David"/>
          <w:sz w:val="24"/>
          <w:szCs w:val="24"/>
          <w:rtl/>
          <w:lang w:eastAsia="he-IL"/>
        </w:rPr>
        <w:t xml:space="preserve"> </w:t>
      </w:r>
      <w:r w:rsidRPr="005429ED">
        <w:rPr>
          <w:rFonts w:cs="David" w:hint="eastAsia"/>
          <w:sz w:val="24"/>
          <w:szCs w:val="24"/>
          <w:rtl/>
          <w:lang w:eastAsia="he-IL"/>
        </w:rPr>
        <w:t>מימוש</w:t>
      </w:r>
      <w:r w:rsidRPr="005429ED">
        <w:rPr>
          <w:rFonts w:cs="David"/>
          <w:sz w:val="24"/>
          <w:szCs w:val="24"/>
          <w:rtl/>
          <w:lang w:eastAsia="he-IL"/>
        </w:rPr>
        <w:t xml:space="preserve"> </w:t>
      </w:r>
      <w:r w:rsidRPr="005429ED">
        <w:rPr>
          <w:rFonts w:cs="David" w:hint="eastAsia"/>
          <w:sz w:val="24"/>
          <w:szCs w:val="24"/>
          <w:rtl/>
          <w:lang w:eastAsia="he-IL"/>
        </w:rPr>
        <w:t>התוכנית</w:t>
      </w:r>
      <w:r w:rsidRPr="005429ED">
        <w:rPr>
          <w:rFonts w:cs="David"/>
          <w:sz w:val="24"/>
          <w:szCs w:val="24"/>
          <w:rtl/>
          <w:lang w:eastAsia="he-IL"/>
        </w:rPr>
        <w:t>.</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cs="David"/>
          <w:sz w:val="24"/>
          <w:szCs w:val="24"/>
          <w:lang w:eastAsia="he-IL"/>
        </w:rPr>
      </w:pPr>
      <w:r w:rsidRPr="005429ED">
        <w:rPr>
          <w:rFonts w:cs="David" w:hint="eastAsia"/>
          <w:sz w:val="24"/>
          <w:szCs w:val="24"/>
          <w:rtl/>
          <w:lang w:eastAsia="he-IL"/>
        </w:rPr>
        <w:t>ניתוח</w:t>
      </w:r>
      <w:r w:rsidRPr="005429ED">
        <w:rPr>
          <w:rFonts w:cs="David"/>
          <w:sz w:val="24"/>
          <w:szCs w:val="24"/>
          <w:rtl/>
          <w:lang w:eastAsia="he-IL"/>
        </w:rPr>
        <w:t xml:space="preserve"> </w:t>
      </w:r>
      <w:r w:rsidRPr="005429ED">
        <w:rPr>
          <w:rFonts w:cs="David" w:hint="eastAsia"/>
          <w:sz w:val="24"/>
          <w:szCs w:val="24"/>
          <w:rtl/>
          <w:lang w:eastAsia="he-IL"/>
        </w:rPr>
        <w:t>סיכונים</w:t>
      </w:r>
      <w:r w:rsidRPr="005429ED">
        <w:rPr>
          <w:rFonts w:cs="David"/>
          <w:sz w:val="24"/>
          <w:szCs w:val="24"/>
          <w:rtl/>
          <w:lang w:eastAsia="he-IL"/>
        </w:rPr>
        <w:t xml:space="preserve"> </w:t>
      </w:r>
      <w:r w:rsidRPr="005429ED">
        <w:rPr>
          <w:rFonts w:cs="David" w:hint="eastAsia"/>
          <w:sz w:val="24"/>
          <w:szCs w:val="24"/>
          <w:rtl/>
          <w:lang w:eastAsia="he-IL"/>
        </w:rPr>
        <w:t>והגדרת</w:t>
      </w:r>
      <w:r w:rsidRPr="005429ED">
        <w:rPr>
          <w:rFonts w:cs="David"/>
          <w:sz w:val="24"/>
          <w:szCs w:val="24"/>
          <w:rtl/>
          <w:lang w:eastAsia="he-IL"/>
        </w:rPr>
        <w:t xml:space="preserve"> </w:t>
      </w:r>
      <w:r w:rsidRPr="005429ED">
        <w:rPr>
          <w:rFonts w:cs="David" w:hint="eastAsia"/>
          <w:sz w:val="24"/>
          <w:szCs w:val="24"/>
          <w:rtl/>
          <w:lang w:eastAsia="he-IL"/>
        </w:rPr>
        <w:t>תכנית</w:t>
      </w:r>
      <w:r w:rsidRPr="005429ED">
        <w:rPr>
          <w:rFonts w:cs="David"/>
          <w:sz w:val="24"/>
          <w:szCs w:val="24"/>
          <w:rtl/>
          <w:lang w:eastAsia="he-IL"/>
        </w:rPr>
        <w:t xml:space="preserve"> </w:t>
      </w:r>
      <w:r w:rsidRPr="005429ED">
        <w:rPr>
          <w:rFonts w:cs="David" w:hint="eastAsia"/>
          <w:sz w:val="24"/>
          <w:szCs w:val="24"/>
          <w:rtl/>
          <w:lang w:eastAsia="he-IL"/>
        </w:rPr>
        <w:t>ניהול</w:t>
      </w:r>
      <w:r w:rsidRPr="005429ED">
        <w:rPr>
          <w:rFonts w:cs="David"/>
          <w:sz w:val="24"/>
          <w:szCs w:val="24"/>
          <w:rtl/>
          <w:lang w:eastAsia="he-IL"/>
        </w:rPr>
        <w:t xml:space="preserve"> </w:t>
      </w:r>
      <w:r w:rsidRPr="005429ED">
        <w:rPr>
          <w:rFonts w:cs="David" w:hint="eastAsia"/>
          <w:sz w:val="24"/>
          <w:szCs w:val="24"/>
          <w:rtl/>
          <w:lang w:eastAsia="he-IL"/>
        </w:rPr>
        <w:t>הסיכונים</w:t>
      </w:r>
      <w:r w:rsidRPr="005429ED">
        <w:rPr>
          <w:rFonts w:cs="David"/>
          <w:sz w:val="24"/>
          <w:szCs w:val="24"/>
          <w:rtl/>
          <w:lang w:eastAsia="he-IL"/>
        </w:rPr>
        <w:t xml:space="preserve">, </w:t>
      </w:r>
      <w:r w:rsidRPr="005429ED">
        <w:rPr>
          <w:rFonts w:cs="David" w:hint="eastAsia"/>
          <w:sz w:val="24"/>
          <w:szCs w:val="24"/>
          <w:rtl/>
          <w:lang w:eastAsia="he-IL"/>
        </w:rPr>
        <w:t>תוך</w:t>
      </w:r>
      <w:r w:rsidRPr="005429ED">
        <w:rPr>
          <w:rFonts w:cs="David"/>
          <w:sz w:val="24"/>
          <w:szCs w:val="24"/>
          <w:rtl/>
          <w:lang w:eastAsia="he-IL"/>
        </w:rPr>
        <w:t xml:space="preserve"> </w:t>
      </w:r>
      <w:r w:rsidRPr="005429ED">
        <w:rPr>
          <w:rFonts w:cs="David" w:hint="eastAsia"/>
          <w:sz w:val="24"/>
          <w:szCs w:val="24"/>
          <w:rtl/>
          <w:lang w:eastAsia="he-IL"/>
        </w:rPr>
        <w:t>נקיטת</w:t>
      </w:r>
      <w:r w:rsidRPr="005429ED">
        <w:rPr>
          <w:rFonts w:cs="David"/>
          <w:sz w:val="24"/>
          <w:szCs w:val="24"/>
          <w:rtl/>
          <w:lang w:eastAsia="he-IL"/>
        </w:rPr>
        <w:t xml:space="preserve"> </w:t>
      </w:r>
      <w:r w:rsidRPr="005429ED">
        <w:rPr>
          <w:rFonts w:cs="David" w:hint="eastAsia"/>
          <w:sz w:val="24"/>
          <w:szCs w:val="24"/>
          <w:rtl/>
          <w:lang w:eastAsia="he-IL"/>
        </w:rPr>
        <w:t>הצעדים</w:t>
      </w:r>
      <w:r w:rsidRPr="005429ED">
        <w:rPr>
          <w:rFonts w:cs="David"/>
          <w:sz w:val="24"/>
          <w:szCs w:val="24"/>
          <w:rtl/>
          <w:lang w:eastAsia="he-IL"/>
        </w:rPr>
        <w:t xml:space="preserve">  </w:t>
      </w:r>
      <w:r w:rsidRPr="005429ED">
        <w:rPr>
          <w:rFonts w:cs="David" w:hint="eastAsia"/>
          <w:sz w:val="24"/>
          <w:szCs w:val="24"/>
          <w:rtl/>
          <w:lang w:eastAsia="he-IL"/>
        </w:rPr>
        <w:t>הנדרשים</w:t>
      </w:r>
      <w:r w:rsidRPr="005429ED">
        <w:rPr>
          <w:rFonts w:cs="David"/>
          <w:sz w:val="24"/>
          <w:szCs w:val="24"/>
          <w:rtl/>
          <w:lang w:eastAsia="he-IL"/>
        </w:rPr>
        <w:t xml:space="preserve"> </w:t>
      </w:r>
      <w:r w:rsidRPr="005429ED">
        <w:rPr>
          <w:rFonts w:cs="David" w:hint="eastAsia"/>
          <w:sz w:val="24"/>
          <w:szCs w:val="24"/>
          <w:rtl/>
          <w:lang w:eastAsia="he-IL"/>
        </w:rPr>
        <w:t>לצמצומם</w:t>
      </w:r>
      <w:r w:rsidRPr="005429ED">
        <w:rPr>
          <w:rFonts w:cs="David"/>
          <w:sz w:val="24"/>
          <w:szCs w:val="24"/>
          <w:rtl/>
          <w:lang w:eastAsia="he-IL"/>
        </w:rPr>
        <w:t xml:space="preserve"> </w:t>
      </w:r>
      <w:r w:rsidRPr="005429ED">
        <w:rPr>
          <w:rFonts w:cs="David" w:hint="eastAsia"/>
          <w:sz w:val="24"/>
          <w:szCs w:val="24"/>
          <w:rtl/>
          <w:lang w:eastAsia="he-IL"/>
        </w:rPr>
        <w:t>ואף</w:t>
      </w:r>
      <w:r w:rsidRPr="005429ED">
        <w:rPr>
          <w:rFonts w:cs="David"/>
          <w:sz w:val="24"/>
          <w:szCs w:val="24"/>
          <w:rtl/>
          <w:lang w:eastAsia="he-IL"/>
        </w:rPr>
        <w:t xml:space="preserve"> </w:t>
      </w:r>
      <w:r w:rsidRPr="005429ED">
        <w:rPr>
          <w:rFonts w:cs="David" w:hint="eastAsia"/>
          <w:sz w:val="24"/>
          <w:szCs w:val="24"/>
          <w:rtl/>
          <w:lang w:eastAsia="he-IL"/>
        </w:rPr>
        <w:t>למניעתם</w:t>
      </w:r>
      <w:r w:rsidRPr="005429ED">
        <w:rPr>
          <w:rFonts w:cs="David"/>
          <w:sz w:val="24"/>
          <w:szCs w:val="24"/>
          <w:rtl/>
          <w:lang w:eastAsia="he-IL"/>
        </w:rPr>
        <w:t>.</w:t>
      </w:r>
    </w:p>
    <w:p w:rsidR="00CB1DDD" w:rsidRPr="005429ED" w:rsidRDefault="00CB1DDD" w:rsidP="00CB1DDD">
      <w:pPr>
        <w:pStyle w:val="ab"/>
        <w:spacing w:before="240" w:after="120" w:line="360" w:lineRule="auto"/>
        <w:ind w:left="999"/>
        <w:jc w:val="both"/>
        <w:outlineLvl w:val="0"/>
        <w:rPr>
          <w:rFonts w:asciiTheme="majorBidi" w:hAnsiTheme="majorBidi" w:cs="David"/>
          <w:sz w:val="24"/>
          <w:szCs w:val="24"/>
          <w:rtl/>
        </w:rPr>
      </w:pPr>
    </w:p>
    <w:p w:rsidR="00DA2D51" w:rsidRPr="005429ED" w:rsidRDefault="00DA2D51" w:rsidP="00CB1DDD">
      <w:pPr>
        <w:pStyle w:val="ab"/>
        <w:spacing w:before="240" w:after="120" w:line="360" w:lineRule="auto"/>
        <w:ind w:left="999"/>
        <w:jc w:val="both"/>
        <w:outlineLvl w:val="0"/>
        <w:rPr>
          <w:rFonts w:asciiTheme="majorBidi" w:hAnsiTheme="majorBidi" w:cs="David"/>
          <w:sz w:val="24"/>
          <w:szCs w:val="24"/>
          <w:rtl/>
        </w:rPr>
      </w:pPr>
    </w:p>
    <w:p w:rsidR="00DA2D51" w:rsidRPr="005429ED" w:rsidRDefault="00DA2D51" w:rsidP="00CB1DDD">
      <w:pPr>
        <w:pStyle w:val="ab"/>
        <w:spacing w:before="240" w:after="120" w:line="360" w:lineRule="auto"/>
        <w:ind w:left="999"/>
        <w:jc w:val="both"/>
        <w:outlineLvl w:val="0"/>
        <w:rPr>
          <w:rFonts w:asciiTheme="majorBidi" w:hAnsiTheme="majorBidi" w:cs="David"/>
          <w:sz w:val="24"/>
          <w:szCs w:val="24"/>
          <w:rtl/>
        </w:rPr>
      </w:pPr>
    </w:p>
    <w:p w:rsidR="00DA2D51" w:rsidRPr="005429ED" w:rsidRDefault="00DA2D51" w:rsidP="00CB1DDD">
      <w:pPr>
        <w:pStyle w:val="ab"/>
        <w:spacing w:before="240" w:after="120" w:line="360" w:lineRule="auto"/>
        <w:ind w:left="999"/>
        <w:jc w:val="both"/>
        <w:outlineLvl w:val="0"/>
        <w:rPr>
          <w:rFonts w:asciiTheme="majorBidi" w:hAnsiTheme="majorBidi" w:cs="David"/>
          <w:sz w:val="24"/>
          <w:szCs w:val="24"/>
          <w:rtl/>
        </w:rPr>
      </w:pPr>
    </w:p>
    <w:p w:rsidR="00DA2D51" w:rsidRPr="005429ED" w:rsidRDefault="00DA2D51" w:rsidP="00CB1DDD">
      <w:pPr>
        <w:pStyle w:val="ab"/>
        <w:spacing w:before="240" w:after="120" w:line="360" w:lineRule="auto"/>
        <w:ind w:left="999"/>
        <w:jc w:val="both"/>
        <w:outlineLvl w:val="0"/>
        <w:rPr>
          <w:rFonts w:asciiTheme="majorBidi" w:hAnsiTheme="majorBidi" w:cs="David"/>
          <w:sz w:val="24"/>
          <w:szCs w:val="24"/>
          <w:rtl/>
        </w:rPr>
      </w:pPr>
    </w:p>
    <w:p w:rsidR="00CB1DDD" w:rsidRPr="005429ED" w:rsidRDefault="00CB1DDD" w:rsidP="00CB1DDD">
      <w:pPr>
        <w:pStyle w:val="ab"/>
        <w:numPr>
          <w:ilvl w:val="1"/>
          <w:numId w:val="47"/>
        </w:numPr>
        <w:tabs>
          <w:tab w:val="left" w:pos="567"/>
          <w:tab w:val="left" w:pos="1134"/>
          <w:tab w:val="left" w:pos="1701"/>
          <w:tab w:val="left" w:pos="2268"/>
        </w:tabs>
        <w:spacing w:line="360" w:lineRule="auto"/>
        <w:jc w:val="both"/>
        <w:rPr>
          <w:rFonts w:asciiTheme="majorBidi" w:hAnsiTheme="majorBidi" w:cs="David"/>
          <w:smallCaps/>
          <w:sz w:val="24"/>
          <w:szCs w:val="24"/>
          <w:lang w:eastAsia="he-IL"/>
        </w:rPr>
      </w:pPr>
      <w:r w:rsidRPr="005429ED">
        <w:rPr>
          <w:rFonts w:cs="David"/>
          <w:b/>
          <w:bCs/>
          <w:sz w:val="24"/>
          <w:szCs w:val="24"/>
          <w:u w:val="single"/>
          <w:rtl/>
          <w:lang w:eastAsia="he-IL"/>
        </w:rPr>
        <w:lastRenderedPageBreak/>
        <w:t>היקף הדיונים הצפוי</w:t>
      </w:r>
      <w:r w:rsidRPr="005429ED">
        <w:rPr>
          <w:rFonts w:asciiTheme="majorBidi" w:hAnsiTheme="majorBidi" w:cs="David"/>
          <w:smallCaps/>
          <w:sz w:val="24"/>
          <w:szCs w:val="24"/>
          <w:rtl/>
          <w:lang w:eastAsia="he-IL"/>
        </w:rPr>
        <w:t xml:space="preserve"> </w:t>
      </w:r>
    </w:p>
    <w:p w:rsidR="00CB1DDD" w:rsidRPr="005429ED" w:rsidRDefault="00CB1DDD" w:rsidP="00CB1DDD">
      <w:pPr>
        <w:spacing w:line="360" w:lineRule="auto"/>
        <w:ind w:left="720"/>
        <w:contextualSpacing/>
        <w:jc w:val="both"/>
        <w:rPr>
          <w:rFonts w:asciiTheme="majorBidi" w:hAnsiTheme="majorBidi"/>
          <w:rtl/>
        </w:rPr>
      </w:pPr>
      <w:r w:rsidRPr="005429ED">
        <w:rPr>
          <w:rFonts w:asciiTheme="majorBidi" w:hAnsiTheme="majorBidi" w:hint="eastAsia"/>
          <w:rtl/>
        </w:rPr>
        <w:t>יובהר</w:t>
      </w:r>
      <w:r w:rsidRPr="005429ED">
        <w:rPr>
          <w:rFonts w:asciiTheme="majorBidi" w:hAnsiTheme="majorBidi"/>
          <w:rtl/>
        </w:rPr>
        <w:t xml:space="preserve"> </w:t>
      </w:r>
      <w:r w:rsidRPr="005429ED">
        <w:rPr>
          <w:rFonts w:asciiTheme="majorBidi" w:hAnsiTheme="majorBidi" w:hint="eastAsia"/>
          <w:rtl/>
        </w:rPr>
        <w:t>כי</w:t>
      </w:r>
      <w:r w:rsidRPr="005429ED">
        <w:rPr>
          <w:rFonts w:asciiTheme="majorBidi" w:hAnsiTheme="majorBidi"/>
          <w:rtl/>
        </w:rPr>
        <w:t xml:space="preserve"> </w:t>
      </w:r>
      <w:r w:rsidRPr="005429ED">
        <w:rPr>
          <w:rFonts w:asciiTheme="majorBidi" w:hAnsiTheme="majorBidi" w:hint="eastAsia"/>
          <w:rtl/>
        </w:rPr>
        <w:t>מדובר</w:t>
      </w:r>
      <w:r w:rsidRPr="005429ED">
        <w:rPr>
          <w:rFonts w:asciiTheme="majorBidi" w:hAnsiTheme="majorBidi"/>
          <w:rtl/>
        </w:rPr>
        <w:t xml:space="preserve"> </w:t>
      </w:r>
      <w:r w:rsidRPr="005429ED">
        <w:rPr>
          <w:rFonts w:asciiTheme="majorBidi" w:hAnsiTheme="majorBidi" w:hint="eastAsia"/>
          <w:rtl/>
        </w:rPr>
        <w:t>ב</w:t>
      </w:r>
      <w:r w:rsidRPr="005429ED">
        <w:rPr>
          <w:rFonts w:asciiTheme="majorBidi" w:hAnsiTheme="majorBidi"/>
          <w:rtl/>
        </w:rPr>
        <w:t xml:space="preserve">אומדן בלבד - </w:t>
      </w:r>
      <w:r w:rsidRPr="005429ED">
        <w:rPr>
          <w:rFonts w:asciiTheme="majorBidi" w:hAnsiTheme="majorBidi" w:hint="eastAsia"/>
          <w:rtl/>
        </w:rPr>
        <w:t>ההיקף</w:t>
      </w:r>
      <w:r w:rsidRPr="005429ED">
        <w:rPr>
          <w:rFonts w:asciiTheme="majorBidi" w:hAnsiTheme="majorBidi"/>
          <w:rtl/>
        </w:rPr>
        <w:t xml:space="preserve"> המדויק ייקבע ב</w:t>
      </w:r>
      <w:r w:rsidRPr="005429ED">
        <w:rPr>
          <w:rFonts w:asciiTheme="majorBidi" w:hAnsiTheme="majorBidi" w:hint="eastAsia"/>
          <w:rtl/>
        </w:rPr>
        <w:t>התאם</w:t>
      </w:r>
      <w:r w:rsidRPr="005429ED">
        <w:rPr>
          <w:rFonts w:asciiTheme="majorBidi" w:hAnsiTheme="majorBidi"/>
          <w:rtl/>
        </w:rPr>
        <w:t xml:space="preserve"> </w:t>
      </w:r>
      <w:r w:rsidRPr="005429ED">
        <w:rPr>
          <w:rFonts w:asciiTheme="majorBidi" w:hAnsiTheme="majorBidi" w:hint="eastAsia"/>
          <w:rtl/>
        </w:rPr>
        <w:t>להצעת</w:t>
      </w:r>
      <w:r w:rsidRPr="005429ED">
        <w:rPr>
          <w:rFonts w:asciiTheme="majorBidi" w:hAnsiTheme="majorBidi"/>
          <w:rtl/>
        </w:rPr>
        <w:t xml:space="preserve"> </w:t>
      </w:r>
      <w:r w:rsidRPr="005429ED">
        <w:rPr>
          <w:rFonts w:asciiTheme="majorBidi" w:hAnsiTheme="majorBidi" w:hint="eastAsia"/>
          <w:rtl/>
        </w:rPr>
        <w:t>החברה</w:t>
      </w:r>
      <w:r w:rsidRPr="005429ED">
        <w:rPr>
          <w:rFonts w:asciiTheme="majorBidi" w:hAnsiTheme="majorBidi"/>
          <w:rtl/>
        </w:rPr>
        <w:t xml:space="preserve">. </w:t>
      </w:r>
      <w:r w:rsidRPr="005429ED">
        <w:rPr>
          <w:rFonts w:asciiTheme="majorBidi" w:hAnsiTheme="majorBidi" w:hint="eastAsia"/>
          <w:rtl/>
        </w:rPr>
        <w:t>יובהר</w:t>
      </w:r>
      <w:r w:rsidRPr="005429ED">
        <w:rPr>
          <w:rFonts w:asciiTheme="majorBidi" w:hAnsiTheme="majorBidi"/>
          <w:rtl/>
        </w:rPr>
        <w:t xml:space="preserve"> </w:t>
      </w:r>
      <w:r w:rsidRPr="005429ED">
        <w:rPr>
          <w:rFonts w:asciiTheme="majorBidi" w:hAnsiTheme="majorBidi" w:hint="eastAsia"/>
          <w:rtl/>
        </w:rPr>
        <w:t>כי</w:t>
      </w:r>
      <w:r w:rsidRPr="005429ED">
        <w:rPr>
          <w:rFonts w:asciiTheme="majorBidi" w:hAnsiTheme="majorBidi"/>
          <w:rtl/>
        </w:rPr>
        <w:t xml:space="preserve"> </w:t>
      </w:r>
      <w:r w:rsidRPr="005429ED">
        <w:rPr>
          <w:rFonts w:asciiTheme="majorBidi" w:hAnsiTheme="majorBidi" w:hint="eastAsia"/>
          <w:rtl/>
        </w:rPr>
        <w:t>מדובר</w:t>
      </w:r>
      <w:r w:rsidRPr="005429ED">
        <w:rPr>
          <w:rFonts w:asciiTheme="majorBidi" w:hAnsiTheme="majorBidi"/>
          <w:rtl/>
        </w:rPr>
        <w:t xml:space="preserve"> </w:t>
      </w:r>
      <w:r w:rsidRPr="005429ED">
        <w:rPr>
          <w:rFonts w:asciiTheme="majorBidi" w:hAnsiTheme="majorBidi" w:hint="eastAsia"/>
          <w:rtl/>
        </w:rPr>
        <w:t>אך</w:t>
      </w:r>
      <w:r w:rsidRPr="005429ED">
        <w:rPr>
          <w:rFonts w:asciiTheme="majorBidi" w:hAnsiTheme="majorBidi"/>
          <w:rtl/>
        </w:rPr>
        <w:t xml:space="preserve"> </w:t>
      </w:r>
      <w:r w:rsidRPr="005429ED">
        <w:rPr>
          <w:rFonts w:asciiTheme="majorBidi" w:hAnsiTheme="majorBidi" w:hint="eastAsia"/>
          <w:rtl/>
        </w:rPr>
        <w:t>ורק</w:t>
      </w:r>
      <w:r w:rsidRPr="005429ED">
        <w:rPr>
          <w:rFonts w:asciiTheme="majorBidi" w:hAnsiTheme="majorBidi"/>
          <w:rtl/>
        </w:rPr>
        <w:t xml:space="preserve"> </w:t>
      </w:r>
      <w:r w:rsidRPr="005429ED">
        <w:rPr>
          <w:rFonts w:asciiTheme="majorBidi" w:hAnsiTheme="majorBidi" w:hint="eastAsia"/>
          <w:rtl/>
        </w:rPr>
        <w:t>בהיקף</w:t>
      </w:r>
      <w:r w:rsidRPr="005429ED">
        <w:rPr>
          <w:rFonts w:asciiTheme="majorBidi" w:hAnsiTheme="majorBidi"/>
          <w:rtl/>
        </w:rPr>
        <w:t xml:space="preserve"> </w:t>
      </w:r>
      <w:r w:rsidRPr="005429ED">
        <w:rPr>
          <w:rFonts w:asciiTheme="majorBidi" w:hAnsiTheme="majorBidi" w:hint="eastAsia"/>
          <w:rtl/>
        </w:rPr>
        <w:t>דיונים</w:t>
      </w:r>
      <w:r w:rsidRPr="005429ED">
        <w:rPr>
          <w:rFonts w:asciiTheme="majorBidi" w:hAnsiTheme="majorBidi"/>
          <w:rtl/>
        </w:rPr>
        <w:t xml:space="preserve"> </w:t>
      </w:r>
      <w:r w:rsidRPr="005429ED">
        <w:rPr>
          <w:rFonts w:asciiTheme="majorBidi" w:hAnsiTheme="majorBidi" w:hint="eastAsia"/>
          <w:rtl/>
        </w:rPr>
        <w:t>עם</w:t>
      </w:r>
      <w:r w:rsidRPr="005429ED">
        <w:rPr>
          <w:rFonts w:asciiTheme="majorBidi" w:hAnsiTheme="majorBidi"/>
          <w:rtl/>
        </w:rPr>
        <w:t xml:space="preserve"> </w:t>
      </w:r>
      <w:r w:rsidRPr="005429ED">
        <w:rPr>
          <w:rFonts w:asciiTheme="majorBidi" w:hAnsiTheme="majorBidi" w:hint="eastAsia"/>
          <w:rtl/>
        </w:rPr>
        <w:t>הגורמים</w:t>
      </w:r>
      <w:r w:rsidRPr="005429ED">
        <w:rPr>
          <w:rFonts w:asciiTheme="majorBidi" w:hAnsiTheme="majorBidi"/>
          <w:rtl/>
        </w:rPr>
        <w:t xml:space="preserve"> </w:t>
      </w:r>
      <w:r w:rsidRPr="005429ED">
        <w:rPr>
          <w:rFonts w:asciiTheme="majorBidi" w:hAnsiTheme="majorBidi" w:hint="eastAsia"/>
          <w:rtl/>
        </w:rPr>
        <w:t>הרלוונטיים</w:t>
      </w:r>
      <w:r w:rsidRPr="005429ED">
        <w:rPr>
          <w:rFonts w:asciiTheme="majorBidi" w:hAnsiTheme="majorBidi"/>
          <w:rtl/>
        </w:rPr>
        <w:t xml:space="preserve"> </w:t>
      </w:r>
      <w:r w:rsidRPr="005429ED">
        <w:rPr>
          <w:rFonts w:asciiTheme="majorBidi" w:hAnsiTheme="majorBidi" w:hint="eastAsia"/>
          <w:rtl/>
        </w:rPr>
        <w:t>ברשות</w:t>
      </w:r>
      <w:r w:rsidRPr="005429ED">
        <w:rPr>
          <w:rFonts w:asciiTheme="majorBidi" w:hAnsiTheme="majorBidi"/>
          <w:rtl/>
        </w:rPr>
        <w:t xml:space="preserve"> </w:t>
      </w:r>
      <w:r w:rsidRPr="005429ED">
        <w:rPr>
          <w:rFonts w:asciiTheme="majorBidi" w:hAnsiTheme="majorBidi" w:hint="eastAsia"/>
          <w:rtl/>
        </w:rPr>
        <w:t>המיסים</w:t>
      </w:r>
      <w:r w:rsidRPr="005429ED">
        <w:rPr>
          <w:rFonts w:asciiTheme="majorBidi" w:hAnsiTheme="majorBidi"/>
          <w:rtl/>
        </w:rPr>
        <w:t xml:space="preserve"> / </w:t>
      </w:r>
      <w:r w:rsidRPr="005429ED">
        <w:rPr>
          <w:rFonts w:asciiTheme="majorBidi" w:hAnsiTheme="majorBidi" w:hint="eastAsia"/>
          <w:rtl/>
        </w:rPr>
        <w:t>ועדת</w:t>
      </w:r>
      <w:r w:rsidRPr="005429ED">
        <w:rPr>
          <w:rFonts w:asciiTheme="majorBidi" w:hAnsiTheme="majorBidi"/>
          <w:rtl/>
        </w:rPr>
        <w:t xml:space="preserve"> </w:t>
      </w:r>
      <w:r w:rsidRPr="005429ED">
        <w:rPr>
          <w:rFonts w:asciiTheme="majorBidi" w:hAnsiTheme="majorBidi" w:hint="eastAsia"/>
          <w:rtl/>
        </w:rPr>
        <w:t>ההיגוי</w:t>
      </w:r>
      <w:r w:rsidRPr="005429ED">
        <w:rPr>
          <w:rFonts w:asciiTheme="majorBidi" w:hAnsiTheme="majorBidi"/>
          <w:rtl/>
        </w:rPr>
        <w:t xml:space="preserve"> </w:t>
      </w:r>
      <w:r w:rsidRPr="005429ED">
        <w:rPr>
          <w:rFonts w:asciiTheme="majorBidi" w:hAnsiTheme="majorBidi" w:hint="eastAsia"/>
          <w:rtl/>
        </w:rPr>
        <w:t>ולא</w:t>
      </w:r>
      <w:r w:rsidRPr="005429ED">
        <w:rPr>
          <w:rFonts w:asciiTheme="majorBidi" w:hAnsiTheme="majorBidi"/>
          <w:rtl/>
        </w:rPr>
        <w:t xml:space="preserve"> </w:t>
      </w:r>
      <w:r w:rsidRPr="005429ED">
        <w:rPr>
          <w:rFonts w:asciiTheme="majorBidi" w:hAnsiTheme="majorBidi" w:hint="eastAsia"/>
          <w:rtl/>
        </w:rPr>
        <w:t>מתייחס</w:t>
      </w:r>
      <w:r w:rsidRPr="005429ED">
        <w:rPr>
          <w:rFonts w:asciiTheme="majorBidi" w:hAnsiTheme="majorBidi"/>
          <w:rtl/>
        </w:rPr>
        <w:t xml:space="preserve"> </w:t>
      </w:r>
      <w:r w:rsidRPr="005429ED">
        <w:rPr>
          <w:rFonts w:asciiTheme="majorBidi" w:hAnsiTheme="majorBidi" w:hint="eastAsia"/>
          <w:rtl/>
        </w:rPr>
        <w:t>לעבודה</w:t>
      </w:r>
      <w:r w:rsidRPr="005429ED">
        <w:rPr>
          <w:rFonts w:asciiTheme="majorBidi" w:hAnsiTheme="majorBidi"/>
          <w:rtl/>
        </w:rPr>
        <w:t xml:space="preserve"> </w:t>
      </w:r>
      <w:r w:rsidRPr="005429ED">
        <w:rPr>
          <w:rFonts w:asciiTheme="majorBidi" w:hAnsiTheme="majorBidi" w:hint="eastAsia"/>
          <w:rtl/>
        </w:rPr>
        <w:t>השוטפת</w:t>
      </w:r>
      <w:r w:rsidRPr="005429ED">
        <w:rPr>
          <w:rFonts w:asciiTheme="majorBidi" w:hAnsiTheme="majorBidi"/>
          <w:rtl/>
        </w:rPr>
        <w:t xml:space="preserve"> </w:t>
      </w:r>
      <w:r w:rsidRPr="005429ED">
        <w:rPr>
          <w:rFonts w:asciiTheme="majorBidi" w:hAnsiTheme="majorBidi" w:hint="eastAsia"/>
          <w:rtl/>
        </w:rPr>
        <w:t>של</w:t>
      </w:r>
      <w:r w:rsidRPr="005429ED">
        <w:rPr>
          <w:rFonts w:asciiTheme="majorBidi" w:hAnsiTheme="majorBidi"/>
          <w:rtl/>
        </w:rPr>
        <w:t xml:space="preserve"> </w:t>
      </w:r>
      <w:r w:rsidRPr="005429ED">
        <w:rPr>
          <w:rFonts w:asciiTheme="majorBidi" w:hAnsiTheme="majorBidi" w:hint="eastAsia"/>
          <w:rtl/>
        </w:rPr>
        <w:t>הספק</w:t>
      </w:r>
      <w:r w:rsidRPr="005429ED">
        <w:rPr>
          <w:rFonts w:asciiTheme="majorBidi" w:hAnsiTheme="majorBidi"/>
          <w:rtl/>
        </w:rPr>
        <w:t xml:space="preserve"> </w:t>
      </w:r>
      <w:r w:rsidRPr="005429ED">
        <w:rPr>
          <w:rFonts w:asciiTheme="majorBidi" w:hAnsiTheme="majorBidi" w:hint="eastAsia"/>
          <w:rtl/>
        </w:rPr>
        <w:t>במסגרת</w:t>
      </w:r>
      <w:r w:rsidRPr="005429ED">
        <w:rPr>
          <w:rFonts w:asciiTheme="majorBidi" w:hAnsiTheme="majorBidi"/>
          <w:rtl/>
        </w:rPr>
        <w:t xml:space="preserve"> </w:t>
      </w:r>
      <w:r w:rsidRPr="005429ED">
        <w:rPr>
          <w:rFonts w:asciiTheme="majorBidi" w:hAnsiTheme="majorBidi" w:hint="eastAsia"/>
          <w:rtl/>
        </w:rPr>
        <w:t>מתן</w:t>
      </w:r>
      <w:r w:rsidRPr="005429ED">
        <w:rPr>
          <w:rFonts w:asciiTheme="majorBidi" w:hAnsiTheme="majorBidi"/>
          <w:rtl/>
        </w:rPr>
        <w:t xml:space="preserve"> </w:t>
      </w:r>
      <w:r w:rsidRPr="005429ED">
        <w:rPr>
          <w:rFonts w:asciiTheme="majorBidi" w:hAnsiTheme="majorBidi" w:hint="eastAsia"/>
          <w:rtl/>
        </w:rPr>
        <w:t>השירותים</w:t>
      </w:r>
      <w:r w:rsidRPr="005429ED">
        <w:rPr>
          <w:rFonts w:asciiTheme="majorBidi" w:hAnsiTheme="majorBidi"/>
          <w:rtl/>
        </w:rPr>
        <w:t xml:space="preserve">. </w:t>
      </w:r>
    </w:p>
    <w:p w:rsidR="00CB1DDD" w:rsidRPr="005429ED" w:rsidRDefault="00CB1DDD" w:rsidP="00CB1DDD">
      <w:pPr>
        <w:spacing w:line="360" w:lineRule="auto"/>
        <w:ind w:firstLine="720"/>
        <w:contextualSpacing/>
        <w:jc w:val="both"/>
        <w:rPr>
          <w:rFonts w:asciiTheme="majorBidi" w:hAnsiTheme="majorBidi"/>
          <w:rtl/>
        </w:rPr>
      </w:pPr>
      <w:r w:rsidRPr="005429ED">
        <w:rPr>
          <w:rFonts w:asciiTheme="majorBidi" w:hAnsiTheme="majorBidi" w:hint="eastAsia"/>
          <w:rtl/>
        </w:rPr>
        <w:t>היקף</w:t>
      </w:r>
      <w:r w:rsidRPr="005429ED">
        <w:rPr>
          <w:rFonts w:asciiTheme="majorBidi" w:hAnsiTheme="majorBidi"/>
          <w:rtl/>
        </w:rPr>
        <w:t xml:space="preserve"> הדיונים </w:t>
      </w:r>
      <w:r w:rsidRPr="005429ED">
        <w:rPr>
          <w:rFonts w:asciiTheme="majorBidi" w:eastAsia="Calibri" w:hAnsiTheme="majorBidi"/>
          <w:smallCaps/>
          <w:rtl/>
          <w:lang w:eastAsia="he-IL"/>
        </w:rPr>
        <w:t>הצפויים</w:t>
      </w:r>
      <w:r w:rsidRPr="005429ED">
        <w:rPr>
          <w:rFonts w:asciiTheme="majorBidi" w:hAnsiTheme="majorBidi"/>
          <w:rtl/>
        </w:rPr>
        <w:t xml:space="preserve"> הינם כדלקמן: </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sz w:val="24"/>
          <w:szCs w:val="24"/>
          <w:rtl/>
        </w:rPr>
      </w:pPr>
      <w:r w:rsidRPr="005429ED">
        <w:rPr>
          <w:rFonts w:asciiTheme="majorBidi" w:hAnsiTheme="majorBidi" w:cs="David" w:hint="cs"/>
          <w:sz w:val="24"/>
          <w:szCs w:val="24"/>
          <w:rtl/>
        </w:rPr>
        <w:t xml:space="preserve">ישיבות עם גורמים רלוונטיים מרשויות המדינה השונות או מחוצה לה, </w:t>
      </w:r>
      <w:r w:rsidRPr="005429ED">
        <w:rPr>
          <w:rFonts w:asciiTheme="majorBidi" w:hAnsiTheme="majorBidi" w:cs="David"/>
          <w:sz w:val="24"/>
          <w:szCs w:val="24"/>
          <w:rtl/>
        </w:rPr>
        <w:t>בכל שלב ככל שיהיה הצורך, על פי שיקול דעתה של וועדת ההיגוי.</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b/>
          <w:bCs/>
          <w:sz w:val="24"/>
          <w:szCs w:val="24"/>
          <w:rtl/>
        </w:rPr>
        <w:t>ישיבות ועדת ההיגוי</w:t>
      </w:r>
      <w:r w:rsidRPr="005429ED">
        <w:rPr>
          <w:rFonts w:asciiTheme="majorBidi" w:hAnsiTheme="majorBidi" w:cs="David"/>
          <w:sz w:val="24"/>
          <w:szCs w:val="24"/>
          <w:rtl/>
        </w:rPr>
        <w:t xml:space="preserve"> - שתי פגישות חודשיות,</w:t>
      </w:r>
      <w:r w:rsidRPr="005429ED">
        <w:rPr>
          <w:rFonts w:asciiTheme="majorBidi" w:hAnsiTheme="majorBidi" w:cs="David"/>
          <w:sz w:val="24"/>
          <w:szCs w:val="24"/>
        </w:rPr>
        <w:t xml:space="preserve"> </w:t>
      </w:r>
      <w:r w:rsidRPr="005429ED">
        <w:rPr>
          <w:rFonts w:asciiTheme="majorBidi" w:hAnsiTheme="majorBidi" w:cs="David"/>
          <w:sz w:val="24"/>
          <w:szCs w:val="24"/>
          <w:rtl/>
        </w:rPr>
        <w:t>הכל בכפוף לדרישות הביצוע באותו שלב.</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sz w:val="24"/>
          <w:szCs w:val="24"/>
          <w:rtl/>
        </w:rPr>
      </w:pPr>
      <w:r w:rsidRPr="005429ED">
        <w:rPr>
          <w:rFonts w:asciiTheme="majorBidi" w:hAnsiTheme="majorBidi" w:cs="David"/>
          <w:b/>
          <w:bCs/>
          <w:sz w:val="24"/>
          <w:szCs w:val="24"/>
          <w:rtl/>
        </w:rPr>
        <w:t>ישיבות שוטפות עם ועד</w:t>
      </w:r>
      <w:r w:rsidRPr="005429ED">
        <w:rPr>
          <w:rFonts w:asciiTheme="majorBidi" w:hAnsiTheme="majorBidi" w:cs="David" w:hint="cs"/>
          <w:b/>
          <w:bCs/>
          <w:sz w:val="24"/>
          <w:szCs w:val="24"/>
          <w:rtl/>
        </w:rPr>
        <w:t>ו</w:t>
      </w:r>
      <w:r w:rsidRPr="005429ED">
        <w:rPr>
          <w:rFonts w:asciiTheme="majorBidi" w:hAnsiTheme="majorBidi" w:cs="David"/>
          <w:b/>
          <w:bCs/>
          <w:sz w:val="24"/>
          <w:szCs w:val="24"/>
          <w:rtl/>
        </w:rPr>
        <w:t>ת המשנה מטעם ועדת ההיגוי</w:t>
      </w:r>
      <w:r w:rsidRPr="005429ED">
        <w:rPr>
          <w:rFonts w:asciiTheme="majorBidi" w:hAnsiTheme="majorBidi" w:cs="David"/>
          <w:sz w:val="24"/>
          <w:szCs w:val="24"/>
          <w:rtl/>
        </w:rPr>
        <w:t xml:space="preserve"> –אחת לשבוע.</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b/>
          <w:bCs/>
          <w:sz w:val="24"/>
          <w:szCs w:val="24"/>
          <w:rtl/>
        </w:rPr>
        <w:t xml:space="preserve">סיורים – </w:t>
      </w:r>
      <w:r w:rsidRPr="005429ED">
        <w:rPr>
          <w:rFonts w:asciiTheme="majorBidi" w:hAnsiTheme="majorBidi" w:cs="David" w:hint="cs"/>
          <w:b/>
          <w:bCs/>
          <w:sz w:val="24"/>
          <w:szCs w:val="24"/>
          <w:rtl/>
        </w:rPr>
        <w:t xml:space="preserve"> </w:t>
      </w:r>
      <w:r w:rsidRPr="005429ED">
        <w:rPr>
          <w:rFonts w:asciiTheme="majorBidi" w:hAnsiTheme="majorBidi" w:cs="David" w:hint="cs"/>
          <w:sz w:val="24"/>
          <w:szCs w:val="24"/>
          <w:rtl/>
        </w:rPr>
        <w:t xml:space="preserve">קיום </w:t>
      </w:r>
      <w:r w:rsidRPr="005429ED">
        <w:rPr>
          <w:rFonts w:asciiTheme="majorBidi" w:hAnsiTheme="majorBidi" w:cs="David"/>
          <w:sz w:val="24"/>
          <w:szCs w:val="24"/>
          <w:rtl/>
        </w:rPr>
        <w:t>סיורים באגפי וביחידות רשות המסים ואתרים נוספים,</w:t>
      </w:r>
      <w:r w:rsidRPr="005429ED">
        <w:rPr>
          <w:rFonts w:asciiTheme="majorBidi" w:hAnsiTheme="majorBidi" w:cs="David"/>
          <w:sz w:val="24"/>
          <w:szCs w:val="24"/>
        </w:rPr>
        <w:t xml:space="preserve"> </w:t>
      </w:r>
      <w:r w:rsidRPr="005429ED">
        <w:rPr>
          <w:rFonts w:asciiTheme="majorBidi" w:hAnsiTheme="majorBidi" w:cs="David"/>
          <w:sz w:val="24"/>
          <w:szCs w:val="24"/>
          <w:rtl/>
        </w:rPr>
        <w:t xml:space="preserve">ככל </w:t>
      </w:r>
      <w:r w:rsidRPr="005429ED">
        <w:rPr>
          <w:rFonts w:asciiTheme="majorBidi" w:hAnsiTheme="majorBidi" w:cs="David" w:hint="cs"/>
          <w:sz w:val="24"/>
          <w:szCs w:val="24"/>
          <w:rtl/>
        </w:rPr>
        <w:t>שיהיה צורך בכל שלב ושלב. הסיורים יקבעו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w:t>
      </w:r>
      <w:r w:rsidRPr="005429ED">
        <w:rPr>
          <w:rFonts w:asciiTheme="majorBidi" w:hAnsiTheme="majorBidi" w:cs="David"/>
          <w:sz w:val="24"/>
          <w:szCs w:val="24"/>
          <w:rtl/>
        </w:rPr>
        <w:t xml:space="preserve">"י </w:t>
      </w:r>
      <w:r w:rsidRPr="005429ED">
        <w:rPr>
          <w:rFonts w:asciiTheme="majorBidi" w:hAnsiTheme="majorBidi" w:cs="David" w:hint="cs"/>
          <w:sz w:val="24"/>
          <w:szCs w:val="24"/>
          <w:rtl/>
        </w:rPr>
        <w:t>ועדת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ההיגוי בהתאם לצרכי ולהמלצות הזוכה</w:t>
      </w:r>
      <w:r w:rsidRPr="005429ED">
        <w:rPr>
          <w:rFonts w:asciiTheme="majorBidi" w:hAnsiTheme="majorBidi" w:cs="David"/>
          <w:sz w:val="24"/>
          <w:szCs w:val="24"/>
          <w:rtl/>
        </w:rPr>
        <w:t>.</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sz w:val="24"/>
          <w:szCs w:val="24"/>
          <w:rtl/>
        </w:rPr>
      </w:pPr>
      <w:r w:rsidRPr="005429ED">
        <w:rPr>
          <w:rFonts w:asciiTheme="majorBidi" w:hAnsiTheme="majorBidi" w:cs="David"/>
          <w:sz w:val="24"/>
          <w:szCs w:val="24"/>
          <w:rtl/>
        </w:rPr>
        <w:t xml:space="preserve">הבהרות </w:t>
      </w:r>
      <w:r w:rsidRPr="005429ED">
        <w:rPr>
          <w:rFonts w:asciiTheme="majorBidi" w:hAnsiTheme="majorBidi" w:cs="David" w:hint="cs"/>
          <w:sz w:val="24"/>
          <w:szCs w:val="24"/>
          <w:rtl/>
        </w:rPr>
        <w:t>כלליות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בכל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הנוגע</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לאמור</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לעיל</w:t>
      </w:r>
      <w:r w:rsidRPr="005429ED">
        <w:rPr>
          <w:rFonts w:asciiTheme="majorBidi" w:hAnsiTheme="majorBidi" w:cs="David"/>
          <w:sz w:val="24"/>
          <w:szCs w:val="24"/>
          <w:rtl/>
        </w:rPr>
        <w:t>:</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מרבית המפגשים יתקיימו בירושלים אך ניתן יהיה לקיימם באזור ת"א בתיאום מראש ובהסכמת וועדת ההיגוי,</w:t>
      </w:r>
      <w:r w:rsidRPr="005429ED">
        <w:rPr>
          <w:rFonts w:asciiTheme="majorBidi" w:hAnsiTheme="majorBidi" w:cs="David"/>
          <w:sz w:val="24"/>
          <w:szCs w:val="24"/>
        </w:rPr>
        <w:t xml:space="preserve"> </w:t>
      </w:r>
      <w:r w:rsidRPr="005429ED">
        <w:rPr>
          <w:rFonts w:asciiTheme="majorBidi" w:hAnsiTheme="majorBidi" w:cs="David"/>
          <w:sz w:val="24"/>
          <w:szCs w:val="24"/>
          <w:rtl/>
        </w:rPr>
        <w:t xml:space="preserve">או מי מטעמה, והכל </w:t>
      </w:r>
      <w:r w:rsidRPr="005429ED">
        <w:rPr>
          <w:rFonts w:asciiTheme="majorBidi" w:hAnsiTheme="majorBidi" w:cs="David" w:hint="cs"/>
          <w:sz w:val="24"/>
          <w:szCs w:val="24"/>
          <w:rtl/>
        </w:rPr>
        <w:t>בהתאם</w:t>
      </w:r>
      <w:r w:rsidRPr="005429ED">
        <w:rPr>
          <w:rFonts w:asciiTheme="majorBidi" w:hAnsiTheme="majorBidi" w:cs="David"/>
          <w:sz w:val="24"/>
          <w:szCs w:val="24"/>
          <w:rtl/>
        </w:rPr>
        <w:t xml:space="preserve"> לצרכי </w:t>
      </w:r>
      <w:r w:rsidRPr="005429ED">
        <w:rPr>
          <w:rFonts w:asciiTheme="majorBidi" w:hAnsiTheme="majorBidi" w:cs="David" w:hint="cs"/>
          <w:sz w:val="24"/>
          <w:szCs w:val="24"/>
          <w:rtl/>
        </w:rPr>
        <w:t>הרשות</w:t>
      </w:r>
      <w:r w:rsidRPr="005429ED">
        <w:rPr>
          <w:rFonts w:asciiTheme="majorBidi" w:hAnsiTheme="majorBidi" w:cs="David"/>
          <w:sz w:val="24"/>
          <w:szCs w:val="24"/>
          <w:rtl/>
        </w:rPr>
        <w:t xml:space="preserve">.  </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 xml:space="preserve">היקף הדיונים/סיורים המוצג לעיל הינו אומדן </w:t>
      </w:r>
      <w:r w:rsidRPr="005429ED">
        <w:rPr>
          <w:rFonts w:asciiTheme="majorBidi" w:hAnsiTheme="majorBidi" w:cs="David" w:hint="cs"/>
          <w:sz w:val="24"/>
          <w:szCs w:val="24"/>
          <w:rtl/>
        </w:rPr>
        <w:t>בלבד. למען</w:t>
      </w:r>
      <w:r w:rsidRPr="005429ED">
        <w:rPr>
          <w:rFonts w:asciiTheme="majorBidi" w:hAnsiTheme="majorBidi" w:cs="David"/>
          <w:sz w:val="24"/>
          <w:szCs w:val="24"/>
        </w:rPr>
        <w:t xml:space="preserve"> </w:t>
      </w:r>
      <w:r w:rsidRPr="005429ED">
        <w:rPr>
          <w:rFonts w:asciiTheme="majorBidi" w:hAnsiTheme="majorBidi" w:cs="David" w:hint="cs"/>
          <w:sz w:val="24"/>
          <w:szCs w:val="24"/>
          <w:rtl/>
        </w:rPr>
        <w:t>הסר ספק יובהר כי הספק מתחייב להשתתף בדיונים/סיורים ככל שיידרש לביצוע העבודה ו/או על פי דרישת ועדת ההיגוי לפי שיקול דעתה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הבלעדית.</w:t>
      </w:r>
      <w:r w:rsidRPr="005429ED">
        <w:rPr>
          <w:rFonts w:asciiTheme="majorBidi" w:hAnsiTheme="majorBidi" w:cs="David"/>
          <w:sz w:val="24"/>
          <w:szCs w:val="24"/>
          <w:rtl/>
        </w:rPr>
        <w:t xml:space="preserve"> </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tl/>
        </w:rPr>
      </w:pPr>
      <w:r w:rsidRPr="005429ED">
        <w:rPr>
          <w:rFonts w:asciiTheme="majorBidi" w:hAnsiTheme="majorBidi" w:cs="David"/>
          <w:sz w:val="24"/>
          <w:szCs w:val="24"/>
          <w:rtl/>
        </w:rPr>
        <w:t xml:space="preserve">לא תשולם </w:t>
      </w:r>
      <w:r w:rsidRPr="005429ED">
        <w:rPr>
          <w:rFonts w:asciiTheme="majorBidi" w:hAnsiTheme="majorBidi" w:cs="David" w:hint="cs"/>
          <w:sz w:val="24"/>
          <w:szCs w:val="24"/>
          <w:rtl/>
        </w:rPr>
        <w:t>כל</w:t>
      </w:r>
      <w:r w:rsidRPr="005429ED">
        <w:rPr>
          <w:rFonts w:asciiTheme="majorBidi" w:hAnsiTheme="majorBidi" w:cs="David"/>
          <w:sz w:val="24"/>
          <w:szCs w:val="24"/>
          <w:rtl/>
        </w:rPr>
        <w:t xml:space="preserve"> תמורה נוספת לחברה בגין </w:t>
      </w:r>
      <w:r w:rsidRPr="005429ED">
        <w:rPr>
          <w:rFonts w:asciiTheme="majorBidi" w:hAnsiTheme="majorBidi" w:cs="David" w:hint="cs"/>
          <w:sz w:val="24"/>
          <w:szCs w:val="24"/>
          <w:rtl/>
        </w:rPr>
        <w:t>האמור בסעיף 1.7.5.2. לעיל</w:t>
      </w:r>
      <w:r w:rsidRPr="005429ED">
        <w:rPr>
          <w:rFonts w:asciiTheme="majorBidi" w:hAnsiTheme="majorBidi" w:cs="David"/>
          <w:sz w:val="24"/>
          <w:szCs w:val="24"/>
          <w:rtl/>
        </w:rPr>
        <w:t>.</w:t>
      </w:r>
    </w:p>
    <w:p w:rsidR="00CB1DDD" w:rsidRPr="005429ED" w:rsidRDefault="00CB1DDD" w:rsidP="00CB1DDD">
      <w:pPr>
        <w:pStyle w:val="ab"/>
        <w:numPr>
          <w:ilvl w:val="1"/>
          <w:numId w:val="47"/>
        </w:numPr>
        <w:tabs>
          <w:tab w:val="left" w:pos="567"/>
          <w:tab w:val="left" w:pos="1134"/>
          <w:tab w:val="left" w:pos="1701"/>
          <w:tab w:val="left" w:pos="2268"/>
        </w:tabs>
        <w:spacing w:line="360" w:lineRule="auto"/>
        <w:jc w:val="both"/>
        <w:rPr>
          <w:rFonts w:cs="David"/>
          <w:sz w:val="24"/>
          <w:szCs w:val="24"/>
          <w:rtl/>
          <w:lang w:eastAsia="he-IL"/>
        </w:rPr>
      </w:pPr>
      <w:r w:rsidRPr="005429ED">
        <w:rPr>
          <w:rFonts w:cs="David"/>
          <w:b/>
          <w:bCs/>
          <w:sz w:val="24"/>
          <w:szCs w:val="24"/>
          <w:u w:val="single"/>
          <w:rtl/>
          <w:lang w:eastAsia="he-IL"/>
        </w:rPr>
        <w:t>סיורים ומפגשים בחו"ל</w:t>
      </w:r>
      <w:r w:rsidRPr="005429ED">
        <w:rPr>
          <w:rFonts w:cs="David"/>
          <w:sz w:val="24"/>
          <w:szCs w:val="24"/>
          <w:rtl/>
          <w:lang w:eastAsia="he-IL"/>
        </w:rPr>
        <w:t xml:space="preserve"> </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בהתאם לשיקול דעתה הבלעדי של ועדת ההיגוי אפשר שיערך ע"י ועד</w:t>
      </w:r>
      <w:r w:rsidRPr="005429ED">
        <w:rPr>
          <w:rFonts w:asciiTheme="majorBidi" w:hAnsiTheme="majorBidi" w:cs="David" w:hint="cs"/>
          <w:sz w:val="24"/>
          <w:szCs w:val="24"/>
          <w:rtl/>
        </w:rPr>
        <w:t>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ההיגוי</w:t>
      </w:r>
      <w:r w:rsidRPr="005429ED">
        <w:rPr>
          <w:rFonts w:asciiTheme="majorBidi" w:hAnsiTheme="majorBidi" w:cs="David"/>
          <w:sz w:val="24"/>
          <w:szCs w:val="24"/>
          <w:rtl/>
        </w:rPr>
        <w:t xml:space="preserve"> ו/או נציגיה סיור לימודי והתרשמות במדינות מערביות בחו"ל. </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 xml:space="preserve">בכפוף לשיקול דעתה הבלעדי של וועדת ההיגוי ראש הצוות ילווה בסיור את ועדת ההיגוי ו/או נציגיה </w:t>
      </w:r>
      <w:r w:rsidRPr="005429ED">
        <w:rPr>
          <w:rFonts w:asciiTheme="majorBidi" w:hAnsiTheme="majorBidi" w:cs="David" w:hint="cs"/>
          <w:sz w:val="24"/>
          <w:szCs w:val="24"/>
          <w:rtl/>
        </w:rPr>
        <w:t>וזאת</w:t>
      </w:r>
      <w:r w:rsidRPr="005429ED">
        <w:rPr>
          <w:rFonts w:asciiTheme="majorBidi" w:hAnsiTheme="majorBidi" w:cs="David"/>
          <w:sz w:val="24"/>
          <w:szCs w:val="24"/>
          <w:rtl/>
        </w:rPr>
        <w:t xml:space="preserve"> על חשבון </w:t>
      </w:r>
      <w:r w:rsidRPr="005429ED">
        <w:rPr>
          <w:rFonts w:asciiTheme="majorBidi" w:hAnsiTheme="majorBidi" w:cs="David" w:hint="cs"/>
          <w:sz w:val="24"/>
          <w:szCs w:val="24"/>
          <w:rtl/>
        </w:rPr>
        <w:t>הספק</w:t>
      </w:r>
      <w:r w:rsidRPr="005429ED">
        <w:rPr>
          <w:rFonts w:asciiTheme="majorBidi" w:hAnsiTheme="majorBidi" w:cs="David"/>
          <w:sz w:val="24"/>
          <w:szCs w:val="24"/>
          <w:rtl/>
        </w:rPr>
        <w:t xml:space="preserve">. למען הסר ספק הוצאות </w:t>
      </w:r>
      <w:r w:rsidRPr="005429ED">
        <w:rPr>
          <w:rFonts w:asciiTheme="majorBidi" w:hAnsiTheme="majorBidi" w:cs="David" w:hint="cs"/>
          <w:sz w:val="24"/>
          <w:szCs w:val="24"/>
          <w:rtl/>
        </w:rPr>
        <w:t>הטיסה או השהייה בחו"ל של ועדת ההיגוי ו/או נציגיה ישולמו ע"י המדינה.</w:t>
      </w:r>
      <w:r w:rsidRPr="005429ED">
        <w:rPr>
          <w:rFonts w:asciiTheme="majorBidi" w:hAnsiTheme="majorBidi" w:cs="David"/>
          <w:sz w:val="24"/>
          <w:szCs w:val="24"/>
          <w:rtl/>
        </w:rPr>
        <w:t xml:space="preserve">  </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sz w:val="24"/>
          <w:szCs w:val="24"/>
          <w:rtl/>
        </w:rPr>
      </w:pPr>
      <w:r w:rsidRPr="005429ED">
        <w:rPr>
          <w:rFonts w:asciiTheme="majorBidi" w:hAnsiTheme="majorBidi" w:cs="David" w:hint="cs"/>
          <w:sz w:val="24"/>
          <w:szCs w:val="24"/>
          <w:rtl/>
        </w:rPr>
        <w:t>הספק</w:t>
      </w:r>
      <w:r w:rsidRPr="005429ED">
        <w:rPr>
          <w:rFonts w:asciiTheme="majorBidi" w:hAnsiTheme="majorBidi" w:cs="David"/>
          <w:sz w:val="24"/>
          <w:szCs w:val="24"/>
          <w:rtl/>
        </w:rPr>
        <w:t xml:space="preserve"> </w:t>
      </w:r>
      <w:r w:rsidRPr="005429ED">
        <w:rPr>
          <w:rFonts w:asciiTheme="majorBidi" w:hAnsiTheme="majorBidi" w:cs="David" w:hint="cs"/>
          <w:sz w:val="24"/>
          <w:szCs w:val="24"/>
          <w:rtl/>
        </w:rPr>
        <w:t>י</w:t>
      </w:r>
      <w:r w:rsidRPr="005429ED">
        <w:rPr>
          <w:rFonts w:asciiTheme="majorBidi" w:hAnsiTheme="majorBidi" w:cs="David"/>
          <w:sz w:val="24"/>
          <w:szCs w:val="24"/>
          <w:rtl/>
        </w:rPr>
        <w:t>היה רשאי לצרף לסיורים ומפגשים בחו"ל יועץ חיצוני מטעמ</w:t>
      </w:r>
      <w:r w:rsidRPr="005429ED">
        <w:rPr>
          <w:rFonts w:asciiTheme="majorBidi" w:hAnsiTheme="majorBidi" w:cs="David" w:hint="cs"/>
          <w:sz w:val="24"/>
          <w:szCs w:val="24"/>
          <w:rtl/>
        </w:rPr>
        <w:t>ו</w:t>
      </w:r>
      <w:r w:rsidRPr="005429ED">
        <w:rPr>
          <w:rFonts w:asciiTheme="majorBidi" w:hAnsiTheme="majorBidi" w:cs="David"/>
          <w:sz w:val="24"/>
          <w:szCs w:val="24"/>
          <w:rtl/>
        </w:rPr>
        <w:t xml:space="preserve"> ועל חשבונ</w:t>
      </w:r>
      <w:r w:rsidRPr="005429ED">
        <w:rPr>
          <w:rFonts w:asciiTheme="majorBidi" w:hAnsiTheme="majorBidi" w:cs="David" w:hint="cs"/>
          <w:sz w:val="24"/>
          <w:szCs w:val="24"/>
          <w:rtl/>
        </w:rPr>
        <w:t>ו</w:t>
      </w:r>
      <w:r w:rsidRPr="005429ED">
        <w:rPr>
          <w:rFonts w:asciiTheme="majorBidi" w:hAnsiTheme="majorBidi" w:cs="David"/>
          <w:sz w:val="24"/>
          <w:szCs w:val="24"/>
          <w:rtl/>
        </w:rPr>
        <w:t xml:space="preserve"> בהתאם לצורך, ובכפוף לשיקול דעתה הבלעדי של וועדת ההיגוי. </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הצוות יתאם ויארגן את מתווה הסיור לרבות הגורמים שעימם תיפגש ועדת ההיגוי,</w:t>
      </w:r>
      <w:r w:rsidRPr="005429ED">
        <w:rPr>
          <w:rFonts w:asciiTheme="majorBidi" w:hAnsiTheme="majorBidi" w:cs="David"/>
          <w:sz w:val="24"/>
          <w:szCs w:val="24"/>
        </w:rPr>
        <w:t xml:space="preserve"> </w:t>
      </w:r>
      <w:r w:rsidRPr="005429ED">
        <w:rPr>
          <w:rFonts w:asciiTheme="majorBidi" w:hAnsiTheme="majorBidi" w:cs="David"/>
          <w:sz w:val="24"/>
          <w:szCs w:val="24"/>
          <w:rtl/>
        </w:rPr>
        <w:t xml:space="preserve">לוחות זמנים ואישורי כניסה ליחידות רשויות מס ולמשרדים רלוונטיים. </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sz w:val="24"/>
          <w:szCs w:val="24"/>
          <w:rtl/>
        </w:rPr>
      </w:pPr>
      <w:r w:rsidRPr="005429ED">
        <w:rPr>
          <w:rFonts w:asciiTheme="majorBidi" w:hAnsiTheme="majorBidi" w:cs="David" w:hint="cs"/>
          <w:sz w:val="24"/>
          <w:szCs w:val="24"/>
          <w:rtl/>
        </w:rPr>
        <w:t>הצוות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יהיה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אחראי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w:t>
      </w:r>
      <w:r w:rsidRPr="005429ED">
        <w:rPr>
          <w:rFonts w:asciiTheme="majorBidi" w:hAnsiTheme="majorBidi" w:cs="David"/>
          <w:sz w:val="24"/>
          <w:szCs w:val="24"/>
          <w:rtl/>
        </w:rPr>
        <w:t xml:space="preserve">הכנת </w:t>
      </w:r>
      <w:r w:rsidRPr="005429ED">
        <w:rPr>
          <w:rFonts w:asciiTheme="majorBidi" w:hAnsiTheme="majorBidi" w:cs="David" w:hint="cs"/>
          <w:sz w:val="24"/>
          <w:szCs w:val="24"/>
          <w:rtl/>
        </w:rPr>
        <w:t>ה</w:t>
      </w:r>
      <w:r w:rsidRPr="005429ED">
        <w:rPr>
          <w:rFonts w:asciiTheme="majorBidi" w:hAnsiTheme="majorBidi" w:cs="David"/>
          <w:sz w:val="24"/>
          <w:szCs w:val="24"/>
          <w:rtl/>
        </w:rPr>
        <w:t xml:space="preserve">חומרים </w:t>
      </w:r>
      <w:r w:rsidRPr="005429ED">
        <w:rPr>
          <w:rFonts w:asciiTheme="majorBidi" w:hAnsiTheme="majorBidi" w:cs="David" w:hint="cs"/>
          <w:sz w:val="24"/>
          <w:szCs w:val="24"/>
          <w:rtl/>
        </w:rPr>
        <w:t>ה</w:t>
      </w:r>
      <w:r w:rsidRPr="005429ED">
        <w:rPr>
          <w:rFonts w:asciiTheme="majorBidi" w:hAnsiTheme="majorBidi" w:cs="David"/>
          <w:sz w:val="24"/>
          <w:szCs w:val="24"/>
          <w:rtl/>
        </w:rPr>
        <w:t>מקצועיים כאמור לעיל.</w:t>
      </w:r>
    </w:p>
    <w:p w:rsidR="00CB1DDD" w:rsidRPr="005429ED" w:rsidRDefault="00CB1DDD" w:rsidP="00CB1DDD">
      <w:pPr>
        <w:pStyle w:val="ab"/>
        <w:spacing w:line="360" w:lineRule="auto"/>
        <w:ind w:left="792"/>
        <w:jc w:val="both"/>
        <w:rPr>
          <w:rFonts w:asciiTheme="majorBidi" w:hAnsiTheme="majorBidi" w:cs="David"/>
        </w:rPr>
      </w:pPr>
    </w:p>
    <w:p w:rsidR="00CB1DDD" w:rsidRPr="005429ED" w:rsidRDefault="00CB1DDD" w:rsidP="00CB1DDD">
      <w:pPr>
        <w:pStyle w:val="ab"/>
        <w:spacing w:line="360" w:lineRule="auto"/>
        <w:ind w:left="792"/>
        <w:jc w:val="both"/>
        <w:rPr>
          <w:rFonts w:asciiTheme="majorBidi" w:hAnsiTheme="majorBidi" w:cs="David"/>
        </w:rPr>
      </w:pPr>
    </w:p>
    <w:p w:rsidR="00CB1DDD" w:rsidRPr="005429ED" w:rsidRDefault="00CB1DDD" w:rsidP="00CB1DDD">
      <w:pPr>
        <w:spacing w:line="360" w:lineRule="auto"/>
        <w:ind w:left="360"/>
        <w:contextualSpacing/>
        <w:jc w:val="both"/>
        <w:rPr>
          <w:rFonts w:asciiTheme="majorBidi" w:hAnsiTheme="majorBidi"/>
          <w:rtl/>
        </w:rPr>
      </w:pPr>
    </w:p>
    <w:p w:rsidR="00CB1DDD" w:rsidRPr="005429ED" w:rsidRDefault="00CB1DDD" w:rsidP="00CB1DDD">
      <w:pPr>
        <w:spacing w:line="360" w:lineRule="auto"/>
        <w:ind w:left="792"/>
        <w:contextualSpacing/>
        <w:jc w:val="both"/>
        <w:rPr>
          <w:rFonts w:asciiTheme="majorBidi" w:hAnsiTheme="majorBidi"/>
          <w:rtl/>
        </w:rPr>
      </w:pPr>
    </w:p>
    <w:p w:rsidR="00CB1DDD" w:rsidRPr="005429ED" w:rsidRDefault="00CB1DDD" w:rsidP="00CB1DDD">
      <w:pPr>
        <w:pStyle w:val="ab"/>
        <w:numPr>
          <w:ilvl w:val="0"/>
          <w:numId w:val="47"/>
        </w:numPr>
        <w:tabs>
          <w:tab w:val="left" w:pos="567"/>
          <w:tab w:val="left" w:pos="1134"/>
          <w:tab w:val="left" w:pos="1701"/>
          <w:tab w:val="left" w:pos="2268"/>
        </w:tabs>
        <w:spacing w:line="360" w:lineRule="auto"/>
        <w:jc w:val="both"/>
        <w:rPr>
          <w:rFonts w:cs="David"/>
          <w:b/>
          <w:bCs/>
          <w:sz w:val="24"/>
          <w:szCs w:val="24"/>
          <w:u w:val="single"/>
          <w:lang w:eastAsia="he-IL"/>
        </w:rPr>
      </w:pPr>
      <w:r w:rsidRPr="005429ED">
        <w:rPr>
          <w:rFonts w:cs="David" w:hint="eastAsia"/>
          <w:b/>
          <w:bCs/>
          <w:sz w:val="24"/>
          <w:szCs w:val="24"/>
          <w:u w:val="single"/>
          <w:rtl/>
          <w:lang w:eastAsia="he-IL"/>
        </w:rPr>
        <w:lastRenderedPageBreak/>
        <w:t>לוחות</w:t>
      </w:r>
      <w:r w:rsidRPr="005429ED">
        <w:rPr>
          <w:rFonts w:cs="David"/>
          <w:b/>
          <w:bCs/>
          <w:sz w:val="24"/>
          <w:szCs w:val="24"/>
          <w:u w:val="single"/>
          <w:rtl/>
          <w:lang w:eastAsia="he-IL"/>
        </w:rPr>
        <w:t xml:space="preserve"> </w:t>
      </w:r>
      <w:r w:rsidRPr="005429ED">
        <w:rPr>
          <w:rFonts w:cs="David" w:hint="eastAsia"/>
          <w:b/>
          <w:bCs/>
          <w:sz w:val="24"/>
          <w:szCs w:val="24"/>
          <w:u w:val="single"/>
          <w:rtl/>
          <w:lang w:eastAsia="he-IL"/>
        </w:rPr>
        <w:t>זמנים</w:t>
      </w:r>
    </w:p>
    <w:p w:rsidR="00CB1DDD" w:rsidRPr="005429ED" w:rsidRDefault="00CB1DDD" w:rsidP="00CB1DDD">
      <w:pPr>
        <w:pStyle w:val="ab"/>
        <w:numPr>
          <w:ilvl w:val="1"/>
          <w:numId w:val="47"/>
        </w:numPr>
        <w:tabs>
          <w:tab w:val="left" w:pos="567"/>
          <w:tab w:val="left" w:pos="1134"/>
          <w:tab w:val="left" w:pos="1701"/>
          <w:tab w:val="left" w:pos="2268"/>
        </w:tabs>
        <w:spacing w:line="360" w:lineRule="auto"/>
        <w:jc w:val="both"/>
        <w:rPr>
          <w:rFonts w:cs="David"/>
          <w:b/>
          <w:bCs/>
          <w:sz w:val="24"/>
          <w:szCs w:val="24"/>
          <w:rtl/>
          <w:lang w:eastAsia="he-IL"/>
        </w:rPr>
      </w:pPr>
      <w:r w:rsidRPr="005429ED">
        <w:rPr>
          <w:rFonts w:cs="David" w:hint="eastAsia"/>
          <w:sz w:val="24"/>
          <w:szCs w:val="24"/>
          <w:rtl/>
          <w:lang w:eastAsia="he-IL"/>
        </w:rPr>
        <w:t>שלב</w:t>
      </w:r>
      <w:r w:rsidRPr="005429ED">
        <w:rPr>
          <w:rFonts w:cs="David"/>
          <w:sz w:val="24"/>
          <w:szCs w:val="24"/>
          <w:rtl/>
          <w:lang w:eastAsia="he-IL"/>
        </w:rPr>
        <w:t xml:space="preserve"> א' – עד </w:t>
      </w:r>
      <w:r w:rsidRPr="005429ED">
        <w:rPr>
          <w:rFonts w:cs="David" w:hint="cs"/>
          <w:sz w:val="24"/>
          <w:szCs w:val="24"/>
          <w:rtl/>
          <w:lang w:eastAsia="he-IL"/>
        </w:rPr>
        <w:t>4</w:t>
      </w:r>
      <w:r w:rsidRPr="005429ED">
        <w:rPr>
          <w:rFonts w:cs="David"/>
          <w:sz w:val="24"/>
          <w:szCs w:val="24"/>
          <w:rtl/>
          <w:lang w:eastAsia="he-IL"/>
        </w:rPr>
        <w:t xml:space="preserve"> חודשים</w:t>
      </w:r>
      <w:r w:rsidRPr="005429ED">
        <w:rPr>
          <w:rFonts w:cs="David"/>
          <w:b/>
          <w:bCs/>
          <w:sz w:val="24"/>
          <w:szCs w:val="24"/>
          <w:rtl/>
          <w:lang w:eastAsia="he-IL"/>
        </w:rPr>
        <w:t xml:space="preserve"> </w:t>
      </w:r>
    </w:p>
    <w:p w:rsidR="00CB1DDD" w:rsidRPr="005429ED" w:rsidRDefault="00CB1DDD" w:rsidP="00CB1DDD">
      <w:pPr>
        <w:pStyle w:val="ab"/>
        <w:numPr>
          <w:ilvl w:val="1"/>
          <w:numId w:val="47"/>
        </w:numPr>
        <w:tabs>
          <w:tab w:val="left" w:pos="567"/>
          <w:tab w:val="left" w:pos="1134"/>
          <w:tab w:val="left" w:pos="1701"/>
          <w:tab w:val="left" w:pos="2268"/>
        </w:tabs>
        <w:spacing w:line="360" w:lineRule="auto"/>
        <w:jc w:val="both"/>
        <w:rPr>
          <w:rFonts w:cs="David"/>
          <w:b/>
          <w:bCs/>
          <w:sz w:val="24"/>
          <w:szCs w:val="24"/>
          <w:rtl/>
          <w:lang w:eastAsia="he-IL"/>
        </w:rPr>
      </w:pPr>
      <w:r w:rsidRPr="005429ED">
        <w:rPr>
          <w:rFonts w:cs="David" w:hint="eastAsia"/>
          <w:sz w:val="24"/>
          <w:szCs w:val="24"/>
          <w:rtl/>
          <w:lang w:eastAsia="he-IL"/>
        </w:rPr>
        <w:t>שלב</w:t>
      </w:r>
      <w:r w:rsidRPr="005429ED">
        <w:rPr>
          <w:rFonts w:cs="David"/>
          <w:sz w:val="24"/>
          <w:szCs w:val="24"/>
          <w:rtl/>
          <w:lang w:eastAsia="he-IL"/>
        </w:rPr>
        <w:t xml:space="preserve"> ב' – עד </w:t>
      </w:r>
      <w:r w:rsidRPr="005429ED">
        <w:rPr>
          <w:rFonts w:cs="David" w:hint="cs"/>
          <w:sz w:val="24"/>
          <w:szCs w:val="24"/>
          <w:rtl/>
          <w:lang w:eastAsia="he-IL"/>
        </w:rPr>
        <w:t>4</w:t>
      </w:r>
      <w:r w:rsidRPr="005429ED">
        <w:rPr>
          <w:rFonts w:cs="David"/>
          <w:sz w:val="24"/>
          <w:szCs w:val="24"/>
          <w:rtl/>
          <w:lang w:eastAsia="he-IL"/>
        </w:rPr>
        <w:t xml:space="preserve"> חודשים נוספים, (ובמצטבר עד סוף החודש ה </w:t>
      </w:r>
      <w:r w:rsidRPr="005429ED">
        <w:rPr>
          <w:rFonts w:cs="David" w:hint="cs"/>
          <w:sz w:val="24"/>
          <w:szCs w:val="24"/>
          <w:rtl/>
          <w:lang w:eastAsia="he-IL"/>
        </w:rPr>
        <w:t>8</w:t>
      </w:r>
      <w:r w:rsidRPr="005429ED">
        <w:rPr>
          <w:rFonts w:cs="David"/>
          <w:sz w:val="24"/>
          <w:szCs w:val="24"/>
          <w:rtl/>
          <w:lang w:eastAsia="he-IL"/>
        </w:rPr>
        <w:t>).</w:t>
      </w:r>
    </w:p>
    <w:p w:rsidR="00CB1DDD" w:rsidRPr="005429ED" w:rsidRDefault="00CB1DDD" w:rsidP="005429ED">
      <w:pPr>
        <w:pStyle w:val="ab"/>
        <w:numPr>
          <w:ilvl w:val="1"/>
          <w:numId w:val="47"/>
        </w:numPr>
        <w:tabs>
          <w:tab w:val="left" w:pos="567"/>
          <w:tab w:val="left" w:pos="1134"/>
          <w:tab w:val="left" w:pos="1701"/>
          <w:tab w:val="left" w:pos="2268"/>
        </w:tabs>
        <w:spacing w:line="360" w:lineRule="auto"/>
        <w:jc w:val="both"/>
        <w:rPr>
          <w:rFonts w:cs="David"/>
          <w:b/>
          <w:bCs/>
          <w:sz w:val="24"/>
          <w:szCs w:val="24"/>
          <w:lang w:eastAsia="he-IL"/>
        </w:rPr>
      </w:pPr>
      <w:r w:rsidRPr="005429ED">
        <w:rPr>
          <w:rFonts w:cs="David"/>
          <w:sz w:val="24"/>
          <w:szCs w:val="24"/>
          <w:rtl/>
          <w:lang w:eastAsia="he-IL"/>
        </w:rPr>
        <w:t xml:space="preserve"> </w:t>
      </w:r>
      <w:r w:rsidRPr="005429ED">
        <w:rPr>
          <w:rFonts w:cs="David" w:hint="eastAsia"/>
          <w:sz w:val="24"/>
          <w:szCs w:val="24"/>
          <w:rtl/>
          <w:lang w:eastAsia="he-IL"/>
        </w:rPr>
        <w:t>שלב</w:t>
      </w:r>
      <w:r w:rsidRPr="005429ED">
        <w:rPr>
          <w:rFonts w:cs="David"/>
          <w:sz w:val="24"/>
          <w:szCs w:val="24"/>
          <w:rtl/>
          <w:lang w:eastAsia="he-IL"/>
        </w:rPr>
        <w:t xml:space="preserve"> </w:t>
      </w:r>
      <w:r w:rsidRPr="005429ED">
        <w:rPr>
          <w:rFonts w:cs="David" w:hint="eastAsia"/>
          <w:sz w:val="24"/>
          <w:szCs w:val="24"/>
          <w:rtl/>
          <w:lang w:eastAsia="he-IL"/>
        </w:rPr>
        <w:t>ג</w:t>
      </w:r>
      <w:r w:rsidRPr="005429ED">
        <w:rPr>
          <w:rFonts w:cs="David"/>
          <w:sz w:val="24"/>
          <w:szCs w:val="24"/>
          <w:rtl/>
          <w:lang w:eastAsia="he-IL"/>
        </w:rPr>
        <w:t xml:space="preserve">' </w:t>
      </w:r>
      <w:r w:rsidRPr="005429ED">
        <w:rPr>
          <w:rFonts w:asciiTheme="majorBidi" w:hAnsiTheme="majorBidi" w:cs="David" w:hint="eastAsia"/>
          <w:smallCaps/>
          <w:sz w:val="24"/>
          <w:szCs w:val="24"/>
          <w:u w:val="single"/>
          <w:rtl/>
          <w:lang w:eastAsia="he-IL"/>
        </w:rPr>
        <w:t>ככל</w:t>
      </w:r>
      <w:r w:rsidRPr="005429ED">
        <w:rPr>
          <w:rFonts w:asciiTheme="majorBidi" w:hAnsiTheme="majorBidi" w:cs="David"/>
          <w:smallCaps/>
          <w:sz w:val="24"/>
          <w:szCs w:val="24"/>
          <w:u w:val="single"/>
          <w:rtl/>
          <w:lang w:eastAsia="he-IL"/>
        </w:rPr>
        <w:t xml:space="preserve"> </w:t>
      </w:r>
      <w:r w:rsidRPr="005429ED">
        <w:rPr>
          <w:rFonts w:asciiTheme="majorBidi" w:hAnsiTheme="majorBidi" w:cs="David" w:hint="eastAsia"/>
          <w:smallCaps/>
          <w:sz w:val="24"/>
          <w:szCs w:val="24"/>
          <w:u w:val="single"/>
          <w:rtl/>
          <w:lang w:eastAsia="he-IL"/>
        </w:rPr>
        <w:t>שהרשות</w:t>
      </w:r>
      <w:r w:rsidRPr="005429ED">
        <w:rPr>
          <w:rFonts w:asciiTheme="majorBidi" w:hAnsiTheme="majorBidi" w:cs="David"/>
          <w:smallCaps/>
          <w:sz w:val="24"/>
          <w:szCs w:val="24"/>
          <w:u w:val="single"/>
          <w:rtl/>
          <w:lang w:eastAsia="he-IL"/>
        </w:rPr>
        <w:t xml:space="preserve"> </w:t>
      </w:r>
      <w:r w:rsidRPr="005429ED">
        <w:rPr>
          <w:rFonts w:asciiTheme="majorBidi" w:hAnsiTheme="majorBidi" w:cs="David" w:hint="eastAsia"/>
          <w:smallCaps/>
          <w:sz w:val="24"/>
          <w:szCs w:val="24"/>
          <w:u w:val="single"/>
          <w:rtl/>
          <w:lang w:eastAsia="he-IL"/>
        </w:rPr>
        <w:t>תחליט</w:t>
      </w:r>
      <w:r w:rsidRPr="005429ED">
        <w:rPr>
          <w:rFonts w:asciiTheme="majorBidi" w:hAnsiTheme="majorBidi" w:cs="David"/>
          <w:smallCaps/>
          <w:sz w:val="24"/>
          <w:szCs w:val="24"/>
          <w:u w:val="single"/>
          <w:rtl/>
          <w:lang w:eastAsia="he-IL"/>
        </w:rPr>
        <w:t xml:space="preserve"> </w:t>
      </w:r>
      <w:r w:rsidRPr="005429ED">
        <w:rPr>
          <w:rFonts w:asciiTheme="majorBidi" w:hAnsiTheme="majorBidi" w:cs="David" w:hint="eastAsia"/>
          <w:smallCaps/>
          <w:sz w:val="24"/>
          <w:szCs w:val="24"/>
          <w:u w:val="single"/>
          <w:rtl/>
          <w:lang w:eastAsia="he-IL"/>
        </w:rPr>
        <w:t>לממש</w:t>
      </w:r>
      <w:r w:rsidRPr="005429ED">
        <w:rPr>
          <w:rFonts w:asciiTheme="majorBidi" w:hAnsiTheme="majorBidi" w:cs="David"/>
          <w:smallCaps/>
          <w:sz w:val="24"/>
          <w:szCs w:val="24"/>
          <w:u w:val="single"/>
          <w:rtl/>
          <w:lang w:eastAsia="he-IL"/>
        </w:rPr>
        <w:t xml:space="preserve"> </w:t>
      </w:r>
      <w:r w:rsidRPr="005429ED">
        <w:rPr>
          <w:rFonts w:asciiTheme="majorBidi" w:hAnsiTheme="majorBidi" w:cs="David" w:hint="eastAsia"/>
          <w:smallCaps/>
          <w:sz w:val="24"/>
          <w:szCs w:val="24"/>
          <w:u w:val="single"/>
          <w:rtl/>
          <w:lang w:eastAsia="he-IL"/>
        </w:rPr>
        <w:t>את</w:t>
      </w:r>
      <w:r w:rsidRPr="005429ED">
        <w:rPr>
          <w:rFonts w:asciiTheme="majorBidi" w:hAnsiTheme="majorBidi" w:cs="David"/>
          <w:smallCaps/>
          <w:sz w:val="24"/>
          <w:szCs w:val="24"/>
          <w:u w:val="single"/>
          <w:rtl/>
          <w:lang w:eastAsia="he-IL"/>
        </w:rPr>
        <w:t xml:space="preserve"> </w:t>
      </w:r>
      <w:r w:rsidRPr="005429ED">
        <w:rPr>
          <w:rFonts w:asciiTheme="majorBidi" w:hAnsiTheme="majorBidi" w:cs="David" w:hint="eastAsia"/>
          <w:smallCaps/>
          <w:sz w:val="24"/>
          <w:szCs w:val="24"/>
          <w:u w:val="single"/>
          <w:rtl/>
          <w:lang w:eastAsia="he-IL"/>
        </w:rPr>
        <w:t>זכותה</w:t>
      </w:r>
      <w:r w:rsidRPr="005429ED">
        <w:rPr>
          <w:rFonts w:asciiTheme="majorBidi" w:hAnsiTheme="majorBidi" w:cs="David"/>
          <w:smallCaps/>
          <w:sz w:val="24"/>
          <w:szCs w:val="24"/>
          <w:u w:val="single"/>
          <w:rtl/>
          <w:lang w:eastAsia="he-IL"/>
        </w:rPr>
        <w:t xml:space="preserve"> </w:t>
      </w:r>
      <w:r w:rsidRPr="005429ED">
        <w:rPr>
          <w:rFonts w:asciiTheme="majorBidi" w:hAnsiTheme="majorBidi" w:cs="David" w:hint="eastAsia"/>
          <w:smallCaps/>
          <w:sz w:val="24"/>
          <w:szCs w:val="24"/>
          <w:u w:val="single"/>
          <w:rtl/>
          <w:lang w:eastAsia="he-IL"/>
        </w:rPr>
        <w:t>לדרוש</w:t>
      </w:r>
      <w:r w:rsidRPr="005429ED">
        <w:rPr>
          <w:rFonts w:asciiTheme="majorBidi" w:hAnsiTheme="majorBidi" w:cs="David"/>
          <w:smallCaps/>
          <w:sz w:val="24"/>
          <w:szCs w:val="24"/>
          <w:u w:val="single"/>
          <w:rtl/>
          <w:lang w:eastAsia="he-IL"/>
        </w:rPr>
        <w:t xml:space="preserve"> </w:t>
      </w:r>
      <w:r w:rsidRPr="005429ED">
        <w:rPr>
          <w:rFonts w:asciiTheme="majorBidi" w:hAnsiTheme="majorBidi" w:cs="David" w:hint="eastAsia"/>
          <w:smallCaps/>
          <w:sz w:val="24"/>
          <w:szCs w:val="24"/>
          <w:u w:val="single"/>
          <w:rtl/>
          <w:lang w:eastAsia="he-IL"/>
        </w:rPr>
        <w:t>מהספק</w:t>
      </w:r>
      <w:r w:rsidRPr="005429ED">
        <w:rPr>
          <w:rFonts w:asciiTheme="majorBidi" w:hAnsiTheme="majorBidi" w:cs="David"/>
          <w:smallCaps/>
          <w:sz w:val="24"/>
          <w:szCs w:val="24"/>
          <w:u w:val="single"/>
          <w:rtl/>
          <w:lang w:eastAsia="he-IL"/>
        </w:rPr>
        <w:t xml:space="preserve"> </w:t>
      </w:r>
      <w:r w:rsidRPr="005429ED">
        <w:rPr>
          <w:rFonts w:asciiTheme="majorBidi" w:hAnsiTheme="majorBidi" w:cs="David" w:hint="eastAsia"/>
          <w:smallCaps/>
          <w:sz w:val="24"/>
          <w:szCs w:val="24"/>
          <w:u w:val="single"/>
          <w:rtl/>
          <w:lang w:eastAsia="he-IL"/>
        </w:rPr>
        <w:t>לספק</w:t>
      </w:r>
      <w:r w:rsidRPr="005429ED">
        <w:rPr>
          <w:rFonts w:asciiTheme="majorBidi" w:hAnsiTheme="majorBidi" w:cs="David"/>
          <w:smallCaps/>
          <w:sz w:val="24"/>
          <w:szCs w:val="24"/>
          <w:u w:val="single"/>
          <w:rtl/>
          <w:lang w:eastAsia="he-IL"/>
        </w:rPr>
        <w:t xml:space="preserve"> </w:t>
      </w:r>
      <w:r w:rsidRPr="005429ED">
        <w:rPr>
          <w:rFonts w:asciiTheme="majorBidi" w:hAnsiTheme="majorBidi" w:cs="David" w:hint="eastAsia"/>
          <w:smallCaps/>
          <w:sz w:val="24"/>
          <w:szCs w:val="24"/>
          <w:u w:val="single"/>
          <w:rtl/>
          <w:lang w:eastAsia="he-IL"/>
        </w:rPr>
        <w:t>את</w:t>
      </w:r>
      <w:r w:rsidRPr="005429ED">
        <w:rPr>
          <w:rFonts w:asciiTheme="majorBidi" w:hAnsiTheme="majorBidi" w:cs="David"/>
          <w:smallCaps/>
          <w:sz w:val="24"/>
          <w:szCs w:val="24"/>
          <w:u w:val="single"/>
          <w:rtl/>
          <w:lang w:eastAsia="he-IL"/>
        </w:rPr>
        <w:t xml:space="preserve"> </w:t>
      </w:r>
      <w:r w:rsidRPr="005429ED">
        <w:rPr>
          <w:rFonts w:asciiTheme="majorBidi" w:hAnsiTheme="majorBidi" w:cs="David" w:hint="eastAsia"/>
          <w:smallCaps/>
          <w:sz w:val="24"/>
          <w:szCs w:val="24"/>
          <w:u w:val="single"/>
          <w:rtl/>
          <w:lang w:eastAsia="he-IL"/>
        </w:rPr>
        <w:t>שירותי</w:t>
      </w:r>
      <w:r w:rsidRPr="005429ED">
        <w:rPr>
          <w:rFonts w:asciiTheme="majorBidi" w:hAnsiTheme="majorBidi" w:cs="David"/>
          <w:smallCaps/>
          <w:sz w:val="24"/>
          <w:szCs w:val="24"/>
          <w:u w:val="single"/>
          <w:rtl/>
          <w:lang w:eastAsia="he-IL"/>
        </w:rPr>
        <w:t xml:space="preserve"> </w:t>
      </w:r>
      <w:r w:rsidRPr="005429ED">
        <w:rPr>
          <w:rFonts w:asciiTheme="majorBidi" w:hAnsiTheme="majorBidi" w:cs="David" w:hint="eastAsia"/>
          <w:smallCaps/>
          <w:sz w:val="24"/>
          <w:szCs w:val="24"/>
          <w:u w:val="single"/>
          <w:rtl/>
          <w:lang w:eastAsia="he-IL"/>
        </w:rPr>
        <w:t>שלב</w:t>
      </w:r>
      <w:r w:rsidRPr="005429ED">
        <w:rPr>
          <w:rFonts w:cs="David" w:hint="cs"/>
          <w:sz w:val="24"/>
          <w:szCs w:val="24"/>
          <w:rtl/>
          <w:lang w:eastAsia="he-IL"/>
        </w:rPr>
        <w:t xml:space="preserve"> זה כולם או מקצתם</w:t>
      </w:r>
      <w:r w:rsidRPr="005429ED">
        <w:rPr>
          <w:rFonts w:cs="David"/>
          <w:sz w:val="24"/>
          <w:szCs w:val="24"/>
          <w:rtl/>
          <w:lang w:eastAsia="he-IL"/>
        </w:rPr>
        <w:t xml:space="preserve"> – עד </w:t>
      </w:r>
      <w:r w:rsidRPr="005429ED">
        <w:rPr>
          <w:rFonts w:cs="David" w:hint="cs"/>
          <w:sz w:val="24"/>
          <w:szCs w:val="24"/>
          <w:rtl/>
          <w:lang w:eastAsia="he-IL"/>
        </w:rPr>
        <w:t>8</w:t>
      </w:r>
      <w:r w:rsidRPr="005429ED">
        <w:rPr>
          <w:rFonts w:cs="David"/>
          <w:sz w:val="24"/>
          <w:szCs w:val="24"/>
          <w:rtl/>
          <w:lang w:eastAsia="he-IL"/>
        </w:rPr>
        <w:t xml:space="preserve"> חודשים </w:t>
      </w:r>
      <w:r w:rsidR="001B4921" w:rsidRPr="005429ED">
        <w:rPr>
          <w:rFonts w:cs="David" w:hint="cs"/>
          <w:sz w:val="24"/>
          <w:szCs w:val="24"/>
          <w:rtl/>
          <w:lang w:eastAsia="he-IL"/>
        </w:rPr>
        <w:t>לכל פיילוט. הרשות שומרת על זכות</w:t>
      </w:r>
      <w:r w:rsidR="00354603" w:rsidRPr="005429ED">
        <w:rPr>
          <w:rFonts w:cs="David" w:hint="cs"/>
          <w:sz w:val="24"/>
          <w:szCs w:val="24"/>
          <w:rtl/>
          <w:lang w:eastAsia="he-IL"/>
        </w:rPr>
        <w:t>ה</w:t>
      </w:r>
      <w:r w:rsidR="001B4921" w:rsidRPr="005429ED">
        <w:rPr>
          <w:rFonts w:cs="David" w:hint="cs"/>
          <w:sz w:val="24"/>
          <w:szCs w:val="24"/>
          <w:rtl/>
          <w:lang w:eastAsia="he-IL"/>
        </w:rPr>
        <w:t xml:space="preserve"> ליישם מספר פיילוטים בו זמנית.</w:t>
      </w:r>
    </w:p>
    <w:p w:rsidR="00CB1DDD" w:rsidRPr="005429ED" w:rsidRDefault="00CB1DDD" w:rsidP="0007119D">
      <w:pPr>
        <w:pStyle w:val="ab"/>
        <w:numPr>
          <w:ilvl w:val="1"/>
          <w:numId w:val="47"/>
        </w:numPr>
        <w:tabs>
          <w:tab w:val="left" w:pos="567"/>
          <w:tab w:val="left" w:pos="1134"/>
          <w:tab w:val="left" w:pos="1701"/>
          <w:tab w:val="left" w:pos="2268"/>
        </w:tabs>
        <w:spacing w:line="360" w:lineRule="auto"/>
        <w:jc w:val="both"/>
        <w:rPr>
          <w:rFonts w:asciiTheme="majorBidi" w:hAnsiTheme="majorBidi" w:cs="David"/>
          <w:smallCaps/>
          <w:sz w:val="24"/>
          <w:szCs w:val="24"/>
          <w:lang w:eastAsia="he-IL"/>
        </w:rPr>
      </w:pPr>
      <w:r w:rsidRPr="005429ED">
        <w:rPr>
          <w:rFonts w:cs="David" w:hint="cs"/>
          <w:sz w:val="24"/>
          <w:szCs w:val="24"/>
          <w:rtl/>
          <w:lang w:eastAsia="he-IL"/>
        </w:rPr>
        <w:t>שלב</w:t>
      </w:r>
      <w:r w:rsidRPr="005429ED">
        <w:rPr>
          <w:rFonts w:cs="David"/>
          <w:sz w:val="24"/>
          <w:szCs w:val="24"/>
          <w:rtl/>
          <w:lang w:eastAsia="he-IL"/>
        </w:rPr>
        <w:t xml:space="preserve"> </w:t>
      </w:r>
      <w:r w:rsidRPr="005429ED">
        <w:rPr>
          <w:rFonts w:cs="David" w:hint="cs"/>
          <w:sz w:val="24"/>
          <w:szCs w:val="24"/>
          <w:rtl/>
          <w:lang w:eastAsia="he-IL"/>
        </w:rPr>
        <w:t>ד</w:t>
      </w:r>
      <w:r w:rsidRPr="005429ED">
        <w:rPr>
          <w:rFonts w:cs="David"/>
          <w:sz w:val="24"/>
          <w:szCs w:val="24"/>
          <w:rtl/>
          <w:lang w:eastAsia="he-IL"/>
        </w:rPr>
        <w:t xml:space="preserve">', </w:t>
      </w:r>
      <w:r w:rsidRPr="005429ED">
        <w:rPr>
          <w:rFonts w:asciiTheme="majorBidi" w:hAnsiTheme="majorBidi" w:cs="David" w:hint="eastAsia"/>
          <w:smallCaps/>
          <w:sz w:val="24"/>
          <w:szCs w:val="24"/>
          <w:u w:val="single"/>
          <w:rtl/>
          <w:lang w:eastAsia="he-IL"/>
        </w:rPr>
        <w:t>ככל</w:t>
      </w:r>
      <w:r w:rsidRPr="005429ED">
        <w:rPr>
          <w:rFonts w:asciiTheme="majorBidi" w:hAnsiTheme="majorBidi" w:cs="David"/>
          <w:smallCaps/>
          <w:sz w:val="24"/>
          <w:szCs w:val="24"/>
          <w:u w:val="single"/>
          <w:rtl/>
          <w:lang w:eastAsia="he-IL"/>
        </w:rPr>
        <w:t xml:space="preserve"> </w:t>
      </w:r>
      <w:r w:rsidRPr="005429ED">
        <w:rPr>
          <w:rFonts w:asciiTheme="majorBidi" w:hAnsiTheme="majorBidi" w:cs="David" w:hint="eastAsia"/>
          <w:smallCaps/>
          <w:sz w:val="24"/>
          <w:szCs w:val="24"/>
          <w:u w:val="single"/>
          <w:rtl/>
          <w:lang w:eastAsia="he-IL"/>
        </w:rPr>
        <w:t>שהרשות</w:t>
      </w:r>
      <w:r w:rsidRPr="005429ED">
        <w:rPr>
          <w:rFonts w:asciiTheme="majorBidi" w:hAnsiTheme="majorBidi" w:cs="David"/>
          <w:smallCaps/>
          <w:sz w:val="24"/>
          <w:szCs w:val="24"/>
          <w:u w:val="single"/>
          <w:rtl/>
          <w:lang w:eastAsia="he-IL"/>
        </w:rPr>
        <w:t xml:space="preserve"> </w:t>
      </w:r>
      <w:r w:rsidRPr="005429ED">
        <w:rPr>
          <w:rFonts w:asciiTheme="majorBidi" w:hAnsiTheme="majorBidi" w:cs="David" w:hint="eastAsia"/>
          <w:smallCaps/>
          <w:sz w:val="24"/>
          <w:szCs w:val="24"/>
          <w:u w:val="single"/>
          <w:rtl/>
          <w:lang w:eastAsia="he-IL"/>
        </w:rPr>
        <w:t>תחליט</w:t>
      </w:r>
      <w:r w:rsidRPr="005429ED">
        <w:rPr>
          <w:rFonts w:asciiTheme="majorBidi" w:hAnsiTheme="majorBidi" w:cs="David"/>
          <w:smallCaps/>
          <w:sz w:val="24"/>
          <w:szCs w:val="24"/>
          <w:u w:val="single"/>
          <w:rtl/>
          <w:lang w:eastAsia="he-IL"/>
        </w:rPr>
        <w:t xml:space="preserve"> </w:t>
      </w:r>
      <w:r w:rsidRPr="005429ED">
        <w:rPr>
          <w:rFonts w:asciiTheme="majorBidi" w:hAnsiTheme="majorBidi" w:cs="David" w:hint="eastAsia"/>
          <w:smallCaps/>
          <w:sz w:val="24"/>
          <w:szCs w:val="24"/>
          <w:u w:val="single"/>
          <w:rtl/>
          <w:lang w:eastAsia="he-IL"/>
        </w:rPr>
        <w:t>לממש</w:t>
      </w:r>
      <w:r w:rsidRPr="005429ED">
        <w:rPr>
          <w:rFonts w:asciiTheme="majorBidi" w:hAnsiTheme="majorBidi" w:cs="David"/>
          <w:smallCaps/>
          <w:sz w:val="24"/>
          <w:szCs w:val="24"/>
          <w:u w:val="single"/>
          <w:rtl/>
          <w:lang w:eastAsia="he-IL"/>
        </w:rPr>
        <w:t xml:space="preserve"> </w:t>
      </w:r>
      <w:r w:rsidRPr="005429ED">
        <w:rPr>
          <w:rFonts w:asciiTheme="majorBidi" w:hAnsiTheme="majorBidi" w:cs="David" w:hint="eastAsia"/>
          <w:smallCaps/>
          <w:sz w:val="24"/>
          <w:szCs w:val="24"/>
          <w:u w:val="single"/>
          <w:rtl/>
          <w:lang w:eastAsia="he-IL"/>
        </w:rPr>
        <w:t>את</w:t>
      </w:r>
      <w:r w:rsidRPr="005429ED">
        <w:rPr>
          <w:rFonts w:asciiTheme="majorBidi" w:hAnsiTheme="majorBidi" w:cs="David"/>
          <w:smallCaps/>
          <w:sz w:val="24"/>
          <w:szCs w:val="24"/>
          <w:u w:val="single"/>
          <w:rtl/>
          <w:lang w:eastAsia="he-IL"/>
        </w:rPr>
        <w:t xml:space="preserve"> </w:t>
      </w:r>
      <w:r w:rsidRPr="005429ED">
        <w:rPr>
          <w:rFonts w:asciiTheme="majorBidi" w:hAnsiTheme="majorBidi" w:cs="David" w:hint="eastAsia"/>
          <w:smallCaps/>
          <w:sz w:val="24"/>
          <w:szCs w:val="24"/>
          <w:u w:val="single"/>
          <w:rtl/>
          <w:lang w:eastAsia="he-IL"/>
        </w:rPr>
        <w:t>זכותה</w:t>
      </w:r>
      <w:r w:rsidRPr="005429ED">
        <w:rPr>
          <w:rFonts w:asciiTheme="majorBidi" w:hAnsiTheme="majorBidi" w:cs="David"/>
          <w:smallCaps/>
          <w:sz w:val="24"/>
          <w:szCs w:val="24"/>
          <w:u w:val="single"/>
          <w:rtl/>
          <w:lang w:eastAsia="he-IL"/>
        </w:rPr>
        <w:t xml:space="preserve"> </w:t>
      </w:r>
      <w:r w:rsidRPr="005429ED">
        <w:rPr>
          <w:rFonts w:asciiTheme="majorBidi" w:hAnsiTheme="majorBidi" w:cs="David" w:hint="eastAsia"/>
          <w:smallCaps/>
          <w:sz w:val="24"/>
          <w:szCs w:val="24"/>
          <w:u w:val="single"/>
          <w:rtl/>
          <w:lang w:eastAsia="he-IL"/>
        </w:rPr>
        <w:t>לדרוש</w:t>
      </w:r>
      <w:r w:rsidRPr="005429ED">
        <w:rPr>
          <w:rFonts w:asciiTheme="majorBidi" w:hAnsiTheme="majorBidi" w:cs="David"/>
          <w:smallCaps/>
          <w:sz w:val="24"/>
          <w:szCs w:val="24"/>
          <w:u w:val="single"/>
          <w:rtl/>
          <w:lang w:eastAsia="he-IL"/>
        </w:rPr>
        <w:t xml:space="preserve"> </w:t>
      </w:r>
      <w:r w:rsidRPr="005429ED">
        <w:rPr>
          <w:rFonts w:asciiTheme="majorBidi" w:hAnsiTheme="majorBidi" w:cs="David" w:hint="eastAsia"/>
          <w:smallCaps/>
          <w:sz w:val="24"/>
          <w:szCs w:val="24"/>
          <w:u w:val="single"/>
          <w:rtl/>
          <w:lang w:eastAsia="he-IL"/>
        </w:rPr>
        <w:t>מהספק</w:t>
      </w:r>
      <w:r w:rsidRPr="005429ED">
        <w:rPr>
          <w:rFonts w:asciiTheme="majorBidi" w:hAnsiTheme="majorBidi" w:cs="David"/>
          <w:smallCaps/>
          <w:sz w:val="24"/>
          <w:szCs w:val="24"/>
          <w:u w:val="single"/>
          <w:rtl/>
          <w:lang w:eastAsia="he-IL"/>
        </w:rPr>
        <w:t xml:space="preserve"> </w:t>
      </w:r>
      <w:r w:rsidRPr="005429ED">
        <w:rPr>
          <w:rFonts w:asciiTheme="majorBidi" w:hAnsiTheme="majorBidi" w:cs="David" w:hint="eastAsia"/>
          <w:smallCaps/>
          <w:sz w:val="24"/>
          <w:szCs w:val="24"/>
          <w:u w:val="single"/>
          <w:rtl/>
          <w:lang w:eastAsia="he-IL"/>
        </w:rPr>
        <w:t>לספק</w:t>
      </w:r>
      <w:r w:rsidRPr="005429ED">
        <w:rPr>
          <w:rFonts w:asciiTheme="majorBidi" w:hAnsiTheme="majorBidi" w:cs="David"/>
          <w:smallCaps/>
          <w:sz w:val="24"/>
          <w:szCs w:val="24"/>
          <w:u w:val="single"/>
          <w:rtl/>
          <w:lang w:eastAsia="he-IL"/>
        </w:rPr>
        <w:t xml:space="preserve"> </w:t>
      </w:r>
      <w:r w:rsidRPr="005429ED">
        <w:rPr>
          <w:rFonts w:asciiTheme="majorBidi" w:hAnsiTheme="majorBidi" w:cs="David" w:hint="eastAsia"/>
          <w:smallCaps/>
          <w:sz w:val="24"/>
          <w:szCs w:val="24"/>
          <w:u w:val="single"/>
          <w:rtl/>
          <w:lang w:eastAsia="he-IL"/>
        </w:rPr>
        <w:t>את</w:t>
      </w:r>
      <w:r w:rsidRPr="005429ED">
        <w:rPr>
          <w:rFonts w:asciiTheme="majorBidi" w:hAnsiTheme="majorBidi" w:cs="David"/>
          <w:smallCaps/>
          <w:sz w:val="24"/>
          <w:szCs w:val="24"/>
          <w:u w:val="single"/>
          <w:rtl/>
          <w:lang w:eastAsia="he-IL"/>
        </w:rPr>
        <w:t xml:space="preserve"> </w:t>
      </w:r>
      <w:r w:rsidRPr="005429ED">
        <w:rPr>
          <w:rFonts w:asciiTheme="majorBidi" w:hAnsiTheme="majorBidi" w:cs="David" w:hint="eastAsia"/>
          <w:smallCaps/>
          <w:sz w:val="24"/>
          <w:szCs w:val="24"/>
          <w:u w:val="single"/>
          <w:rtl/>
          <w:lang w:eastAsia="he-IL"/>
        </w:rPr>
        <w:t>שירותי</w:t>
      </w:r>
      <w:r w:rsidRPr="005429ED">
        <w:rPr>
          <w:rFonts w:asciiTheme="majorBidi" w:hAnsiTheme="majorBidi" w:cs="David"/>
          <w:smallCaps/>
          <w:sz w:val="24"/>
          <w:szCs w:val="24"/>
          <w:u w:val="single"/>
          <w:rtl/>
          <w:lang w:eastAsia="he-IL"/>
        </w:rPr>
        <w:t xml:space="preserve"> </w:t>
      </w:r>
      <w:r w:rsidRPr="005429ED">
        <w:rPr>
          <w:rFonts w:asciiTheme="majorBidi" w:hAnsiTheme="majorBidi" w:cs="David" w:hint="eastAsia"/>
          <w:smallCaps/>
          <w:sz w:val="24"/>
          <w:szCs w:val="24"/>
          <w:u w:val="single"/>
          <w:rtl/>
          <w:lang w:eastAsia="he-IL"/>
        </w:rPr>
        <w:t>שלב</w:t>
      </w:r>
      <w:r w:rsidRPr="005429ED">
        <w:rPr>
          <w:rFonts w:cs="David"/>
          <w:sz w:val="24"/>
          <w:szCs w:val="24"/>
          <w:rtl/>
          <w:lang w:eastAsia="he-IL"/>
        </w:rPr>
        <w:t xml:space="preserve"> </w:t>
      </w:r>
      <w:r w:rsidRPr="005429ED">
        <w:rPr>
          <w:rFonts w:cs="David" w:hint="cs"/>
          <w:sz w:val="24"/>
          <w:szCs w:val="24"/>
          <w:rtl/>
          <w:lang w:eastAsia="he-IL"/>
        </w:rPr>
        <w:t>זה כולם או מקצתם</w:t>
      </w:r>
      <w:r w:rsidRPr="005429ED">
        <w:rPr>
          <w:rFonts w:cs="David"/>
          <w:sz w:val="24"/>
          <w:szCs w:val="24"/>
          <w:rtl/>
          <w:lang w:eastAsia="he-IL"/>
        </w:rPr>
        <w:t xml:space="preserve"> – </w:t>
      </w:r>
      <w:r w:rsidR="001B4921" w:rsidRPr="005429ED">
        <w:rPr>
          <w:rFonts w:cs="David" w:hint="cs"/>
          <w:sz w:val="24"/>
          <w:szCs w:val="24"/>
          <w:rtl/>
          <w:lang w:eastAsia="he-IL"/>
        </w:rPr>
        <w:t>עד</w:t>
      </w:r>
      <w:r w:rsidR="001B4921" w:rsidRPr="005429ED">
        <w:rPr>
          <w:rFonts w:cs="David"/>
          <w:sz w:val="24"/>
          <w:szCs w:val="24"/>
          <w:rtl/>
          <w:lang w:eastAsia="he-IL"/>
        </w:rPr>
        <w:t xml:space="preserve"> </w:t>
      </w:r>
      <w:r w:rsidRPr="005429ED">
        <w:rPr>
          <w:rFonts w:cs="David"/>
          <w:sz w:val="24"/>
          <w:szCs w:val="24"/>
          <w:rtl/>
          <w:lang w:eastAsia="he-IL"/>
        </w:rPr>
        <w:t>שנתיים.</w:t>
      </w:r>
    </w:p>
    <w:p w:rsidR="00CB1DDD" w:rsidRPr="005429ED" w:rsidRDefault="00CB1DDD" w:rsidP="00CB1DDD">
      <w:pPr>
        <w:pStyle w:val="ab"/>
        <w:tabs>
          <w:tab w:val="left" w:pos="567"/>
          <w:tab w:val="left" w:pos="1134"/>
          <w:tab w:val="left" w:pos="1701"/>
          <w:tab w:val="left" w:pos="2268"/>
        </w:tabs>
        <w:spacing w:line="360" w:lineRule="auto"/>
        <w:ind w:left="792"/>
        <w:jc w:val="both"/>
        <w:rPr>
          <w:rFonts w:cs="David"/>
          <w:rtl/>
          <w:lang w:eastAsia="he-IL"/>
        </w:rPr>
      </w:pPr>
    </w:p>
    <w:p w:rsidR="00CB1DDD" w:rsidRPr="005429ED" w:rsidRDefault="00CB1DDD" w:rsidP="00CB1DDD">
      <w:pPr>
        <w:pStyle w:val="ab"/>
        <w:numPr>
          <w:ilvl w:val="0"/>
          <w:numId w:val="47"/>
        </w:numPr>
        <w:tabs>
          <w:tab w:val="left" w:pos="567"/>
          <w:tab w:val="left" w:pos="1134"/>
          <w:tab w:val="left" w:pos="1701"/>
          <w:tab w:val="left" w:pos="2268"/>
        </w:tabs>
        <w:spacing w:line="360" w:lineRule="auto"/>
        <w:jc w:val="both"/>
        <w:rPr>
          <w:rFonts w:cs="David"/>
          <w:sz w:val="24"/>
          <w:szCs w:val="24"/>
          <w:lang w:eastAsia="he-IL"/>
        </w:rPr>
      </w:pPr>
      <w:r w:rsidRPr="005429ED">
        <w:rPr>
          <w:rFonts w:cs="David"/>
          <w:b/>
          <w:bCs/>
          <w:sz w:val="24"/>
          <w:szCs w:val="24"/>
          <w:u w:val="single"/>
          <w:rtl/>
          <w:lang w:eastAsia="he-IL"/>
        </w:rPr>
        <w:t>תכולת העבודה ו</w:t>
      </w:r>
      <w:r w:rsidRPr="005429ED">
        <w:rPr>
          <w:rFonts w:cs="David" w:hint="cs"/>
          <w:b/>
          <w:bCs/>
          <w:sz w:val="24"/>
          <w:szCs w:val="24"/>
          <w:u w:val="single"/>
          <w:rtl/>
          <w:lang w:eastAsia="he-IL"/>
        </w:rPr>
        <w:t>חלוקתה</w:t>
      </w:r>
      <w:r w:rsidRPr="005429ED">
        <w:rPr>
          <w:rFonts w:cs="David"/>
          <w:b/>
          <w:bCs/>
          <w:sz w:val="24"/>
          <w:szCs w:val="24"/>
          <w:u w:val="single"/>
          <w:rtl/>
          <w:lang w:eastAsia="he-IL"/>
        </w:rPr>
        <w:t xml:space="preserve"> </w:t>
      </w:r>
      <w:r w:rsidRPr="005429ED">
        <w:rPr>
          <w:rFonts w:cs="David" w:hint="cs"/>
          <w:b/>
          <w:bCs/>
          <w:sz w:val="24"/>
          <w:szCs w:val="24"/>
          <w:u w:val="single"/>
          <w:rtl/>
          <w:lang w:eastAsia="he-IL"/>
        </w:rPr>
        <w:t>על</w:t>
      </w:r>
      <w:r w:rsidRPr="005429ED">
        <w:rPr>
          <w:rFonts w:cs="David"/>
          <w:b/>
          <w:bCs/>
          <w:sz w:val="24"/>
          <w:szCs w:val="24"/>
          <w:u w:val="single"/>
          <w:rtl/>
          <w:lang w:eastAsia="he-IL"/>
        </w:rPr>
        <w:t xml:space="preserve"> </w:t>
      </w:r>
      <w:r w:rsidRPr="005429ED">
        <w:rPr>
          <w:rFonts w:cs="David" w:hint="cs"/>
          <w:b/>
          <w:bCs/>
          <w:sz w:val="24"/>
          <w:szCs w:val="24"/>
          <w:u w:val="single"/>
          <w:rtl/>
          <w:lang w:eastAsia="he-IL"/>
        </w:rPr>
        <w:t>פי</w:t>
      </w:r>
      <w:r w:rsidRPr="005429ED">
        <w:rPr>
          <w:rFonts w:cs="David"/>
          <w:b/>
          <w:bCs/>
          <w:sz w:val="24"/>
          <w:szCs w:val="24"/>
          <w:u w:val="single"/>
          <w:rtl/>
          <w:lang w:eastAsia="he-IL"/>
        </w:rPr>
        <w:t xml:space="preserve"> </w:t>
      </w:r>
      <w:r w:rsidRPr="005429ED">
        <w:rPr>
          <w:rFonts w:cs="David" w:hint="cs"/>
          <w:b/>
          <w:bCs/>
          <w:sz w:val="24"/>
          <w:szCs w:val="24"/>
          <w:u w:val="single"/>
          <w:rtl/>
          <w:lang w:eastAsia="he-IL"/>
        </w:rPr>
        <w:t>שלבים</w:t>
      </w:r>
    </w:p>
    <w:p w:rsidR="00CB1DDD" w:rsidRPr="005429ED" w:rsidRDefault="00CB1DDD" w:rsidP="00CB1DDD">
      <w:pPr>
        <w:spacing w:line="360" w:lineRule="auto"/>
        <w:ind w:left="84" w:hanging="26"/>
        <w:contextualSpacing/>
        <w:jc w:val="both"/>
        <w:rPr>
          <w:rFonts w:asciiTheme="majorBidi" w:hAnsiTheme="majorBidi"/>
          <w:rtl/>
        </w:rPr>
      </w:pPr>
      <w:r w:rsidRPr="005429ED">
        <w:rPr>
          <w:rFonts w:asciiTheme="majorBidi" w:hAnsiTheme="majorBidi"/>
          <w:rtl/>
        </w:rPr>
        <w:t xml:space="preserve">העבודה תבוצע ע"י </w:t>
      </w:r>
      <w:r w:rsidRPr="005429ED">
        <w:rPr>
          <w:rFonts w:asciiTheme="majorBidi" w:hAnsiTheme="majorBidi" w:hint="eastAsia"/>
          <w:rtl/>
        </w:rPr>
        <w:t>הספק</w:t>
      </w:r>
      <w:r w:rsidRPr="005429ED">
        <w:rPr>
          <w:rFonts w:asciiTheme="majorBidi" w:hAnsiTheme="majorBidi"/>
          <w:rtl/>
        </w:rPr>
        <w:t xml:space="preserve"> בכפוף למספר אבני דרך/שלבים, שהינם שלבי ביניים במתווה העבודה הכולל ואשר הינם כדלקמן:</w:t>
      </w:r>
    </w:p>
    <w:p w:rsidR="00CB1DDD" w:rsidRPr="005429ED" w:rsidRDefault="00CB1DDD" w:rsidP="00CB1DDD">
      <w:pPr>
        <w:spacing w:line="360" w:lineRule="auto"/>
        <w:ind w:left="752"/>
        <w:contextualSpacing/>
        <w:jc w:val="both"/>
        <w:rPr>
          <w:rFonts w:asciiTheme="majorBidi" w:hAnsiTheme="majorBidi"/>
          <w:b/>
          <w:bCs/>
          <w:u w:val="single"/>
          <w:rtl/>
        </w:rPr>
      </w:pPr>
    </w:p>
    <w:p w:rsidR="00CB1DDD" w:rsidRPr="005429ED" w:rsidRDefault="00CB1DDD" w:rsidP="00CB1DDD">
      <w:pPr>
        <w:pStyle w:val="ab"/>
        <w:numPr>
          <w:ilvl w:val="1"/>
          <w:numId w:val="47"/>
        </w:numPr>
        <w:tabs>
          <w:tab w:val="left" w:pos="567"/>
          <w:tab w:val="left" w:pos="1134"/>
          <w:tab w:val="left" w:pos="1701"/>
          <w:tab w:val="left" w:pos="2268"/>
        </w:tabs>
        <w:spacing w:line="360" w:lineRule="auto"/>
        <w:jc w:val="both"/>
        <w:rPr>
          <w:rFonts w:asciiTheme="majorBidi" w:hAnsiTheme="majorBidi" w:cs="David"/>
          <w:b/>
          <w:bCs/>
          <w:sz w:val="24"/>
          <w:szCs w:val="24"/>
          <w:u w:val="single"/>
        </w:rPr>
      </w:pPr>
      <w:r w:rsidRPr="005429ED">
        <w:rPr>
          <w:rFonts w:asciiTheme="majorBidi" w:hAnsiTheme="majorBidi" w:cs="David"/>
          <w:b/>
          <w:bCs/>
          <w:sz w:val="24"/>
          <w:szCs w:val="24"/>
          <w:u w:val="single"/>
          <w:rtl/>
        </w:rPr>
        <w:t>שלב א'</w:t>
      </w:r>
      <w:r w:rsidRPr="005429ED">
        <w:rPr>
          <w:rFonts w:asciiTheme="majorBidi" w:hAnsiTheme="majorBidi" w:cs="David" w:hint="cs"/>
          <w:b/>
          <w:bCs/>
          <w:sz w:val="24"/>
          <w:szCs w:val="24"/>
          <w:u w:val="single"/>
          <w:rtl/>
        </w:rPr>
        <w:t xml:space="preserve">- בחינה, מיפוי, </w:t>
      </w:r>
      <w:r w:rsidR="00152DD4" w:rsidRPr="005429ED">
        <w:rPr>
          <w:rFonts w:asciiTheme="majorBidi" w:hAnsiTheme="majorBidi" w:cs="David" w:hint="cs"/>
          <w:b/>
          <w:bCs/>
          <w:sz w:val="24"/>
          <w:szCs w:val="24"/>
          <w:u w:val="single"/>
          <w:rtl/>
        </w:rPr>
        <w:t>אפיון</w:t>
      </w:r>
      <w:r w:rsidRPr="005429ED">
        <w:rPr>
          <w:rFonts w:asciiTheme="majorBidi" w:hAnsiTheme="majorBidi" w:cs="David" w:hint="cs"/>
          <w:b/>
          <w:bCs/>
          <w:sz w:val="24"/>
          <w:szCs w:val="24"/>
          <w:u w:val="single"/>
          <w:rtl/>
        </w:rPr>
        <w:t>, ניתוח והערכה של רשות המסים.</w:t>
      </w:r>
    </w:p>
    <w:p w:rsidR="00CB1DDD" w:rsidRPr="005429ED" w:rsidRDefault="00CB1DDD" w:rsidP="00CB1DDD">
      <w:pPr>
        <w:spacing w:line="360" w:lineRule="auto"/>
        <w:ind w:left="720" w:right="360"/>
        <w:contextualSpacing/>
        <w:jc w:val="both"/>
        <w:rPr>
          <w:lang w:eastAsia="he-IL"/>
        </w:rPr>
      </w:pPr>
      <w:r w:rsidRPr="005429ED">
        <w:rPr>
          <w:rFonts w:hint="eastAsia"/>
          <w:rtl/>
          <w:lang w:eastAsia="he-IL"/>
        </w:rPr>
        <w:t>ביצוע</w:t>
      </w:r>
      <w:r w:rsidRPr="005429ED">
        <w:rPr>
          <w:rtl/>
          <w:lang w:eastAsia="he-IL"/>
        </w:rPr>
        <w:t xml:space="preserve"> </w:t>
      </w:r>
      <w:r w:rsidRPr="005429ED">
        <w:rPr>
          <w:rFonts w:hint="eastAsia"/>
          <w:rtl/>
          <w:lang w:eastAsia="he-IL"/>
        </w:rPr>
        <w:t>אבחון</w:t>
      </w:r>
      <w:r w:rsidRPr="005429ED">
        <w:rPr>
          <w:rtl/>
          <w:lang w:eastAsia="he-IL"/>
        </w:rPr>
        <w:t xml:space="preserve"> </w:t>
      </w:r>
      <w:r w:rsidRPr="005429ED">
        <w:rPr>
          <w:rFonts w:hint="eastAsia"/>
          <w:rtl/>
          <w:lang w:eastAsia="he-IL"/>
        </w:rPr>
        <w:t>מערכתי</w:t>
      </w:r>
      <w:r w:rsidRPr="005429ED">
        <w:rPr>
          <w:rtl/>
          <w:lang w:eastAsia="he-IL"/>
        </w:rPr>
        <w:t xml:space="preserve"> </w:t>
      </w:r>
      <w:r w:rsidRPr="005429ED">
        <w:rPr>
          <w:rFonts w:hint="eastAsia"/>
          <w:rtl/>
          <w:lang w:eastAsia="he-IL"/>
        </w:rPr>
        <w:t>ומיון</w:t>
      </w:r>
      <w:r w:rsidRPr="005429ED">
        <w:rPr>
          <w:rtl/>
          <w:lang w:eastAsia="he-IL"/>
        </w:rPr>
        <w:t xml:space="preserve"> </w:t>
      </w:r>
      <w:r w:rsidRPr="005429ED">
        <w:rPr>
          <w:rFonts w:hint="eastAsia"/>
          <w:rtl/>
          <w:lang w:eastAsia="he-IL"/>
        </w:rPr>
        <w:t>של</w:t>
      </w:r>
      <w:r w:rsidRPr="005429ED">
        <w:rPr>
          <w:rtl/>
          <w:lang w:eastAsia="he-IL"/>
        </w:rPr>
        <w:t xml:space="preserve"> </w:t>
      </w:r>
      <w:r w:rsidRPr="005429ED">
        <w:rPr>
          <w:rFonts w:hint="eastAsia"/>
          <w:rtl/>
          <w:lang w:eastAsia="he-IL"/>
        </w:rPr>
        <w:t>נושאים</w:t>
      </w:r>
      <w:r w:rsidRPr="005429ED">
        <w:rPr>
          <w:rtl/>
          <w:lang w:eastAsia="he-IL"/>
        </w:rPr>
        <w:t xml:space="preserve"> </w:t>
      </w:r>
      <w:r w:rsidRPr="005429ED">
        <w:rPr>
          <w:rFonts w:hint="eastAsia"/>
          <w:rtl/>
          <w:lang w:eastAsia="he-IL"/>
        </w:rPr>
        <w:t>ו</w:t>
      </w:r>
      <w:r w:rsidRPr="005429ED">
        <w:rPr>
          <w:rtl/>
          <w:lang w:eastAsia="he-IL"/>
        </w:rPr>
        <w:t xml:space="preserve">/או </w:t>
      </w:r>
      <w:r w:rsidRPr="005429ED">
        <w:rPr>
          <w:rFonts w:hint="eastAsia"/>
          <w:rtl/>
          <w:lang w:eastAsia="he-IL"/>
        </w:rPr>
        <w:t>תחומים</w:t>
      </w:r>
      <w:r w:rsidRPr="005429ED">
        <w:rPr>
          <w:rtl/>
          <w:lang w:eastAsia="he-IL"/>
        </w:rPr>
        <w:t xml:space="preserve"> </w:t>
      </w:r>
      <w:r w:rsidRPr="005429ED">
        <w:rPr>
          <w:rFonts w:hint="eastAsia"/>
          <w:rtl/>
          <w:lang w:eastAsia="he-IL"/>
        </w:rPr>
        <w:t>בעלי</w:t>
      </w:r>
      <w:r w:rsidRPr="005429ED">
        <w:rPr>
          <w:rtl/>
          <w:lang w:eastAsia="he-IL"/>
        </w:rPr>
        <w:t xml:space="preserve"> </w:t>
      </w:r>
      <w:r w:rsidRPr="005429ED">
        <w:rPr>
          <w:rFonts w:hint="eastAsia"/>
          <w:rtl/>
          <w:lang w:eastAsia="he-IL"/>
        </w:rPr>
        <w:t>פוטנציאל</w:t>
      </w:r>
      <w:r w:rsidRPr="005429ED">
        <w:rPr>
          <w:rtl/>
          <w:lang w:eastAsia="he-IL"/>
        </w:rPr>
        <w:t xml:space="preserve"> </w:t>
      </w:r>
      <w:r w:rsidRPr="005429ED">
        <w:rPr>
          <w:rFonts w:hint="eastAsia"/>
          <w:rtl/>
          <w:lang w:eastAsia="he-IL"/>
        </w:rPr>
        <w:t>להתייעלות</w:t>
      </w:r>
      <w:r w:rsidRPr="005429ED">
        <w:rPr>
          <w:rtl/>
          <w:lang w:eastAsia="he-IL"/>
        </w:rPr>
        <w:t xml:space="preserve"> </w:t>
      </w:r>
      <w:r w:rsidRPr="005429ED">
        <w:rPr>
          <w:rFonts w:hint="eastAsia"/>
          <w:rtl/>
          <w:lang w:eastAsia="he-IL"/>
        </w:rPr>
        <w:t>מערכתית</w:t>
      </w:r>
      <w:r w:rsidRPr="005429ED">
        <w:rPr>
          <w:rtl/>
          <w:lang w:eastAsia="he-IL"/>
        </w:rPr>
        <w:t xml:space="preserve">, </w:t>
      </w:r>
      <w:r w:rsidRPr="005429ED">
        <w:rPr>
          <w:rFonts w:hint="eastAsia"/>
          <w:rtl/>
          <w:lang w:eastAsia="he-IL"/>
        </w:rPr>
        <w:t>לרבות</w:t>
      </w:r>
      <w:r w:rsidRPr="005429ED">
        <w:rPr>
          <w:rtl/>
          <w:lang w:eastAsia="he-IL"/>
        </w:rPr>
        <w:t xml:space="preserve"> </w:t>
      </w:r>
      <w:r w:rsidRPr="005429ED">
        <w:rPr>
          <w:rFonts w:hint="eastAsia"/>
          <w:rtl/>
          <w:lang w:eastAsia="he-IL"/>
        </w:rPr>
        <w:t>מתן</w:t>
      </w:r>
      <w:r w:rsidRPr="005429ED">
        <w:rPr>
          <w:rtl/>
          <w:lang w:eastAsia="he-IL"/>
        </w:rPr>
        <w:t xml:space="preserve">  המלצות, </w:t>
      </w:r>
      <w:r w:rsidRPr="005429ED">
        <w:rPr>
          <w:rFonts w:hint="eastAsia"/>
          <w:rtl/>
          <w:lang w:eastAsia="he-IL"/>
        </w:rPr>
        <w:t>עריכת</w:t>
      </w:r>
      <w:r w:rsidRPr="005429ED">
        <w:rPr>
          <w:rtl/>
          <w:lang w:eastAsia="he-IL"/>
        </w:rPr>
        <w:t xml:space="preserve"> </w:t>
      </w:r>
      <w:r w:rsidRPr="005429ED">
        <w:rPr>
          <w:rFonts w:hint="eastAsia"/>
          <w:rtl/>
          <w:lang w:eastAsia="he-IL"/>
        </w:rPr>
        <w:t>בדיקות</w:t>
      </w:r>
      <w:r w:rsidRPr="005429ED">
        <w:rPr>
          <w:rtl/>
          <w:lang w:eastAsia="he-IL"/>
        </w:rPr>
        <w:t xml:space="preserve"> </w:t>
      </w:r>
      <w:r w:rsidRPr="005429ED">
        <w:rPr>
          <w:rFonts w:hint="eastAsia"/>
          <w:rtl/>
          <w:lang w:eastAsia="he-IL"/>
        </w:rPr>
        <w:t>כלכליות</w:t>
      </w:r>
      <w:r w:rsidRPr="005429ED">
        <w:rPr>
          <w:rtl/>
          <w:lang w:eastAsia="he-IL"/>
        </w:rPr>
        <w:t xml:space="preserve">, </w:t>
      </w:r>
      <w:r w:rsidRPr="005429ED">
        <w:rPr>
          <w:rFonts w:hint="eastAsia"/>
          <w:rtl/>
          <w:lang w:eastAsia="he-IL"/>
        </w:rPr>
        <w:t>תמחור</w:t>
      </w:r>
      <w:r w:rsidRPr="005429ED">
        <w:rPr>
          <w:rtl/>
          <w:lang w:eastAsia="he-IL"/>
        </w:rPr>
        <w:t xml:space="preserve"> </w:t>
      </w:r>
      <w:r w:rsidRPr="005429ED">
        <w:rPr>
          <w:rFonts w:hint="eastAsia"/>
          <w:rtl/>
          <w:lang w:eastAsia="he-IL"/>
        </w:rPr>
        <w:t>משימות</w:t>
      </w:r>
      <w:r w:rsidRPr="005429ED">
        <w:rPr>
          <w:rtl/>
          <w:lang w:eastAsia="he-IL"/>
        </w:rPr>
        <w:t xml:space="preserve">, </w:t>
      </w:r>
      <w:r w:rsidRPr="005429ED">
        <w:rPr>
          <w:rFonts w:hint="eastAsia"/>
          <w:rtl/>
          <w:lang w:eastAsia="he-IL"/>
        </w:rPr>
        <w:t>גיבוש</w:t>
      </w:r>
      <w:r w:rsidRPr="005429ED">
        <w:rPr>
          <w:rtl/>
          <w:lang w:eastAsia="he-IL"/>
        </w:rPr>
        <w:t xml:space="preserve"> </w:t>
      </w:r>
      <w:r w:rsidRPr="005429ED">
        <w:rPr>
          <w:rFonts w:hint="eastAsia"/>
          <w:rtl/>
          <w:lang w:eastAsia="he-IL"/>
        </w:rPr>
        <w:t>מודלים</w:t>
      </w:r>
      <w:r w:rsidRPr="005429ED">
        <w:rPr>
          <w:rtl/>
          <w:lang w:eastAsia="he-IL"/>
        </w:rPr>
        <w:t xml:space="preserve"> </w:t>
      </w:r>
      <w:r w:rsidRPr="005429ED">
        <w:rPr>
          <w:rFonts w:hint="eastAsia"/>
          <w:rtl/>
          <w:lang w:eastAsia="he-IL"/>
        </w:rPr>
        <w:t>מתודולוגיים</w:t>
      </w:r>
      <w:r w:rsidRPr="005429ED">
        <w:rPr>
          <w:rtl/>
          <w:lang w:eastAsia="he-IL"/>
        </w:rPr>
        <w:t xml:space="preserve"> </w:t>
      </w:r>
      <w:r w:rsidRPr="005429ED">
        <w:rPr>
          <w:rFonts w:hint="eastAsia"/>
          <w:rtl/>
          <w:lang w:eastAsia="he-IL"/>
        </w:rPr>
        <w:t>וארגוניים</w:t>
      </w:r>
      <w:r w:rsidRPr="005429ED">
        <w:rPr>
          <w:rtl/>
          <w:lang w:eastAsia="he-IL"/>
        </w:rPr>
        <w:t xml:space="preserve"> </w:t>
      </w:r>
      <w:r w:rsidRPr="005429ED">
        <w:rPr>
          <w:rFonts w:hint="eastAsia"/>
          <w:rtl/>
          <w:lang w:eastAsia="he-IL"/>
        </w:rPr>
        <w:t>ומטריצות</w:t>
      </w:r>
      <w:r w:rsidRPr="005429ED">
        <w:rPr>
          <w:rtl/>
          <w:lang w:eastAsia="he-IL"/>
        </w:rPr>
        <w:t xml:space="preserve"> </w:t>
      </w:r>
      <w:r w:rsidRPr="005429ED">
        <w:rPr>
          <w:rFonts w:hint="eastAsia"/>
          <w:rtl/>
          <w:lang w:eastAsia="he-IL"/>
        </w:rPr>
        <w:t>סיכונים</w:t>
      </w:r>
      <w:r w:rsidRPr="005429ED">
        <w:rPr>
          <w:rtl/>
          <w:lang w:eastAsia="he-IL"/>
        </w:rPr>
        <w:t xml:space="preserve"> </w:t>
      </w:r>
      <w:r w:rsidRPr="005429ED">
        <w:rPr>
          <w:rFonts w:hint="eastAsia"/>
          <w:rtl/>
          <w:lang w:eastAsia="he-IL"/>
        </w:rPr>
        <w:t>לשילובן</w:t>
      </w:r>
      <w:r w:rsidRPr="005429ED">
        <w:rPr>
          <w:rtl/>
          <w:lang w:eastAsia="he-IL"/>
        </w:rPr>
        <w:t xml:space="preserve"> </w:t>
      </w:r>
      <w:r w:rsidRPr="005429ED">
        <w:rPr>
          <w:rFonts w:hint="eastAsia"/>
          <w:rtl/>
          <w:lang w:eastAsia="he-IL"/>
        </w:rPr>
        <w:t>בתעדוף</w:t>
      </w:r>
      <w:r w:rsidRPr="005429ED">
        <w:rPr>
          <w:rtl/>
          <w:lang w:eastAsia="he-IL"/>
        </w:rPr>
        <w:t xml:space="preserve"> </w:t>
      </w:r>
      <w:r w:rsidRPr="005429ED">
        <w:rPr>
          <w:rFonts w:hint="eastAsia"/>
          <w:rtl/>
          <w:lang w:eastAsia="he-IL"/>
        </w:rPr>
        <w:t>המשימות</w:t>
      </w:r>
      <w:r w:rsidRPr="005429ED">
        <w:rPr>
          <w:rtl/>
          <w:lang w:eastAsia="he-IL"/>
        </w:rPr>
        <w:t>.</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b/>
          <w:bCs/>
          <w:sz w:val="24"/>
          <w:szCs w:val="24"/>
        </w:rPr>
      </w:pPr>
      <w:bookmarkStart w:id="35" w:name="_Ref377486775"/>
      <w:r w:rsidRPr="005429ED">
        <w:rPr>
          <w:rFonts w:asciiTheme="majorBidi" w:hAnsiTheme="majorBidi" w:cs="David" w:hint="cs"/>
          <w:b/>
          <w:bCs/>
          <w:sz w:val="24"/>
          <w:szCs w:val="24"/>
          <w:rtl/>
        </w:rPr>
        <w:t>בחינה</w:t>
      </w:r>
      <w:r w:rsidRPr="005429ED">
        <w:rPr>
          <w:rFonts w:asciiTheme="majorBidi" w:hAnsiTheme="majorBidi" w:cs="David"/>
          <w:b/>
          <w:bCs/>
          <w:sz w:val="24"/>
          <w:szCs w:val="24"/>
          <w:rtl/>
        </w:rPr>
        <w:t>, מיפוי, אפיון</w:t>
      </w:r>
      <w:r w:rsidRPr="005429ED">
        <w:rPr>
          <w:rFonts w:asciiTheme="majorBidi" w:hAnsiTheme="majorBidi" w:cs="David" w:hint="cs"/>
          <w:b/>
          <w:bCs/>
          <w:sz w:val="24"/>
          <w:szCs w:val="24"/>
          <w:rtl/>
        </w:rPr>
        <w:t>,</w:t>
      </w:r>
      <w:r w:rsidRPr="005429ED">
        <w:rPr>
          <w:rFonts w:asciiTheme="majorBidi" w:hAnsiTheme="majorBidi" w:cs="David"/>
          <w:b/>
          <w:bCs/>
          <w:sz w:val="24"/>
          <w:szCs w:val="24"/>
          <w:rtl/>
        </w:rPr>
        <w:t xml:space="preserve"> ניתוח והערכה של הרשות כיום לרבות בחינת </w:t>
      </w:r>
      <w:r w:rsidRPr="005429ED">
        <w:rPr>
          <w:rFonts w:asciiTheme="majorBidi" w:hAnsiTheme="majorBidi" w:cs="David" w:hint="cs"/>
          <w:b/>
          <w:bCs/>
          <w:sz w:val="24"/>
          <w:szCs w:val="24"/>
          <w:rtl/>
        </w:rPr>
        <w:t>ת</w:t>
      </w:r>
      <w:r w:rsidRPr="005429ED">
        <w:rPr>
          <w:rFonts w:asciiTheme="majorBidi" w:hAnsiTheme="majorBidi" w:cs="David"/>
          <w:b/>
          <w:bCs/>
          <w:sz w:val="24"/>
          <w:szCs w:val="24"/>
          <w:rtl/>
        </w:rPr>
        <w:t>הליכים בעבר.</w:t>
      </w:r>
      <w:bookmarkEnd w:id="35"/>
    </w:p>
    <w:p w:rsidR="00CB1DDD" w:rsidRPr="005429ED" w:rsidRDefault="00CB1DDD" w:rsidP="00CB1DDD">
      <w:pPr>
        <w:pStyle w:val="ab"/>
        <w:spacing w:before="240" w:after="120" w:line="360" w:lineRule="auto"/>
        <w:ind w:left="1780"/>
        <w:jc w:val="both"/>
        <w:outlineLvl w:val="0"/>
        <w:rPr>
          <w:rFonts w:asciiTheme="majorBidi" w:hAnsiTheme="majorBidi" w:cs="David"/>
          <w:sz w:val="24"/>
          <w:szCs w:val="24"/>
        </w:rPr>
      </w:pPr>
      <w:r w:rsidRPr="005429ED">
        <w:rPr>
          <w:rFonts w:asciiTheme="majorBidi" w:hAnsiTheme="majorBidi" w:cs="David"/>
          <w:sz w:val="24"/>
          <w:szCs w:val="24"/>
          <w:rtl/>
        </w:rPr>
        <w:t xml:space="preserve">מיפוי של תהליכים עכשוויים ו/או קודמים שבוצעו ברשות בין אם יושמו במלואם או </w:t>
      </w:r>
      <w:r w:rsidRPr="005429ED">
        <w:rPr>
          <w:rFonts w:asciiTheme="majorBidi" w:hAnsiTheme="majorBidi" w:cs="David" w:hint="cs"/>
          <w:sz w:val="24"/>
          <w:szCs w:val="24"/>
          <w:rtl/>
        </w:rPr>
        <w:t>בחלקם</w:t>
      </w:r>
      <w:r w:rsidRPr="005429ED">
        <w:rPr>
          <w:rFonts w:asciiTheme="majorBidi" w:hAnsiTheme="majorBidi" w:cs="David"/>
          <w:sz w:val="24"/>
          <w:szCs w:val="24"/>
          <w:rtl/>
        </w:rPr>
        <w:t xml:space="preserve"> ובין אם לא יושמו כלל בשני העשורים האחרונים לרבות בחינת כל ניירות העמדה,</w:t>
      </w:r>
      <w:r w:rsidRPr="005429ED">
        <w:rPr>
          <w:rFonts w:asciiTheme="majorBidi" w:hAnsiTheme="majorBidi" w:cs="David"/>
          <w:sz w:val="24"/>
          <w:szCs w:val="24"/>
        </w:rPr>
        <w:t xml:space="preserve"> </w:t>
      </w:r>
      <w:r w:rsidRPr="005429ED">
        <w:rPr>
          <w:rFonts w:asciiTheme="majorBidi" w:hAnsiTheme="majorBidi" w:cs="David"/>
          <w:sz w:val="24"/>
          <w:szCs w:val="24"/>
          <w:rtl/>
        </w:rPr>
        <w:t>הצעות חוק, ועדות,</w:t>
      </w:r>
      <w:r w:rsidRPr="005429ED">
        <w:rPr>
          <w:rFonts w:asciiTheme="majorBidi" w:hAnsiTheme="majorBidi" w:cs="David" w:hint="cs"/>
          <w:sz w:val="24"/>
          <w:szCs w:val="24"/>
          <w:rtl/>
        </w:rPr>
        <w:t xml:space="preserve"> </w:t>
      </w:r>
      <w:r w:rsidRPr="005429ED">
        <w:rPr>
          <w:rFonts w:asciiTheme="majorBidi" w:hAnsiTheme="majorBidi" w:cs="David"/>
          <w:sz w:val="24"/>
          <w:szCs w:val="24"/>
          <w:rtl/>
        </w:rPr>
        <w:t>מאמרים,</w:t>
      </w:r>
      <w:r w:rsidRPr="005429ED">
        <w:rPr>
          <w:rFonts w:asciiTheme="majorBidi" w:hAnsiTheme="majorBidi" w:cs="David" w:hint="cs"/>
          <w:sz w:val="24"/>
          <w:szCs w:val="24"/>
          <w:rtl/>
        </w:rPr>
        <w:t xml:space="preserve"> </w:t>
      </w:r>
      <w:r w:rsidRPr="005429ED">
        <w:rPr>
          <w:rFonts w:asciiTheme="majorBidi" w:hAnsiTheme="majorBidi" w:cs="David"/>
          <w:sz w:val="24"/>
          <w:szCs w:val="24"/>
          <w:rtl/>
        </w:rPr>
        <w:t xml:space="preserve">פורומים שעסקו בחסמי / כשלי / מגבלות </w:t>
      </w:r>
      <w:r w:rsidRPr="005429ED">
        <w:rPr>
          <w:rFonts w:asciiTheme="majorBidi" w:hAnsiTheme="majorBidi" w:cs="David" w:hint="cs"/>
          <w:sz w:val="24"/>
          <w:szCs w:val="24"/>
          <w:rtl/>
        </w:rPr>
        <w:t>רשות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המסים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ובכללם</w:t>
      </w:r>
      <w:r w:rsidRPr="005429ED">
        <w:rPr>
          <w:rFonts w:asciiTheme="majorBidi" w:hAnsiTheme="majorBidi" w:cs="David"/>
          <w:sz w:val="24"/>
          <w:szCs w:val="24"/>
          <w:rtl/>
        </w:rPr>
        <w:t xml:space="preserve"> בחסמי</w:t>
      </w:r>
      <w:r w:rsidRPr="005429ED">
        <w:rPr>
          <w:rFonts w:asciiTheme="majorBidi" w:hAnsiTheme="majorBidi" w:cs="David" w:hint="cs"/>
          <w:sz w:val="24"/>
          <w:szCs w:val="24"/>
          <w:rtl/>
        </w:rPr>
        <w:t>ם</w:t>
      </w:r>
      <w:r w:rsidRPr="005429ED">
        <w:rPr>
          <w:rFonts w:asciiTheme="majorBidi" w:hAnsiTheme="majorBidi" w:cs="David"/>
          <w:sz w:val="24"/>
          <w:szCs w:val="24"/>
          <w:rtl/>
        </w:rPr>
        <w:t xml:space="preserve"> / כשלי</w:t>
      </w:r>
      <w:r w:rsidRPr="005429ED">
        <w:rPr>
          <w:rFonts w:asciiTheme="majorBidi" w:hAnsiTheme="majorBidi" w:cs="David" w:hint="cs"/>
          <w:sz w:val="24"/>
          <w:szCs w:val="24"/>
          <w:rtl/>
        </w:rPr>
        <w:t>ם</w:t>
      </w:r>
      <w:r w:rsidRPr="005429ED">
        <w:rPr>
          <w:rFonts w:asciiTheme="majorBidi" w:hAnsiTheme="majorBidi" w:cs="David"/>
          <w:sz w:val="24"/>
          <w:szCs w:val="24"/>
          <w:rtl/>
        </w:rPr>
        <w:t xml:space="preserve"> / מגבלות </w:t>
      </w:r>
      <w:r w:rsidRPr="005429ED">
        <w:rPr>
          <w:rFonts w:asciiTheme="majorBidi" w:hAnsiTheme="majorBidi" w:cs="David" w:hint="cs"/>
          <w:sz w:val="24"/>
          <w:szCs w:val="24"/>
          <w:rtl/>
        </w:rPr>
        <w:t>טכנולוגיות</w:t>
      </w:r>
      <w:r w:rsidRPr="005429ED">
        <w:rPr>
          <w:rFonts w:asciiTheme="majorBidi" w:hAnsiTheme="majorBidi" w:cs="David"/>
          <w:sz w:val="24"/>
          <w:szCs w:val="24"/>
          <w:rtl/>
        </w:rPr>
        <w:t xml:space="preserve"> והצעות לפתרונם. </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 xml:space="preserve">מיפוי, אפיון וניתוח הרשות </w:t>
      </w:r>
      <w:r w:rsidRPr="005429ED">
        <w:rPr>
          <w:rFonts w:asciiTheme="majorBidi" w:hAnsiTheme="majorBidi" w:cs="David" w:hint="cs"/>
          <w:sz w:val="24"/>
          <w:szCs w:val="24"/>
          <w:rtl/>
        </w:rPr>
        <w:t>במצבה</w:t>
      </w:r>
      <w:r w:rsidRPr="005429ED">
        <w:rPr>
          <w:rFonts w:asciiTheme="majorBidi" w:hAnsiTheme="majorBidi" w:cs="David"/>
          <w:sz w:val="24"/>
          <w:szCs w:val="24"/>
          <w:rtl/>
        </w:rPr>
        <w:t xml:space="preserve"> הנוכחי, לרבות:</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 xml:space="preserve">מיפוי של הרשות </w:t>
      </w:r>
      <w:r w:rsidRPr="005429ED">
        <w:rPr>
          <w:rFonts w:asciiTheme="majorBidi" w:hAnsiTheme="majorBidi" w:cs="David" w:hint="cs"/>
          <w:sz w:val="24"/>
          <w:szCs w:val="24"/>
          <w:rtl/>
        </w:rPr>
        <w:t>לרבות</w:t>
      </w:r>
      <w:r w:rsidRPr="005429ED">
        <w:rPr>
          <w:rFonts w:asciiTheme="majorBidi" w:hAnsiTheme="majorBidi" w:cs="David"/>
          <w:sz w:val="24"/>
          <w:szCs w:val="24"/>
          <w:rtl/>
        </w:rPr>
        <w:t xml:space="preserve"> ניתוח המבנה הארגוני הקיים, תהליכי עבודה ראשיים, יחסי הגומלין בין היחידות השונות, כ</w:t>
      </w:r>
      <w:r w:rsidRPr="005429ED">
        <w:rPr>
          <w:rFonts w:asciiTheme="majorBidi" w:hAnsiTheme="majorBidi" w:cs="David" w:hint="cs"/>
          <w:sz w:val="24"/>
          <w:szCs w:val="24"/>
          <w:rtl/>
        </w:rPr>
        <w:t>ו</w:t>
      </w:r>
      <w:r w:rsidRPr="005429ED">
        <w:rPr>
          <w:rFonts w:asciiTheme="majorBidi" w:hAnsiTheme="majorBidi" w:cs="David"/>
          <w:sz w:val="24"/>
          <w:szCs w:val="24"/>
          <w:rtl/>
        </w:rPr>
        <w:t>ח אדם, גורמי חוץ שעובדים מול</w:t>
      </w:r>
      <w:r w:rsidRPr="005429ED">
        <w:rPr>
          <w:rFonts w:asciiTheme="majorBidi" w:hAnsiTheme="majorBidi" w:cs="David" w:hint="cs"/>
          <w:sz w:val="24"/>
          <w:szCs w:val="24"/>
          <w:rtl/>
        </w:rPr>
        <w:t xml:space="preserve"> הרשות</w:t>
      </w:r>
      <w:r w:rsidRPr="005429ED">
        <w:rPr>
          <w:rFonts w:asciiTheme="majorBidi" w:hAnsiTheme="majorBidi" w:cs="David"/>
          <w:sz w:val="24"/>
          <w:szCs w:val="24"/>
          <w:rtl/>
        </w:rPr>
        <w:t xml:space="preserve">, משאבים, מחשוב וטכנולוגיה, תפוקות, רמת שירות וכיו"ב. האפיון יכלול </w:t>
      </w:r>
      <w:r w:rsidRPr="005429ED">
        <w:rPr>
          <w:rFonts w:asciiTheme="majorBidi" w:hAnsiTheme="majorBidi" w:cs="David" w:hint="cs"/>
          <w:sz w:val="24"/>
          <w:szCs w:val="24"/>
          <w:rtl/>
        </w:rPr>
        <w:t>את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w:t>
      </w:r>
      <w:r w:rsidRPr="005429ED">
        <w:rPr>
          <w:rFonts w:asciiTheme="majorBidi" w:hAnsiTheme="majorBidi" w:cs="David"/>
          <w:sz w:val="24"/>
          <w:szCs w:val="24"/>
          <w:rtl/>
        </w:rPr>
        <w:t xml:space="preserve">נתונים </w:t>
      </w:r>
      <w:r w:rsidRPr="005429ED">
        <w:rPr>
          <w:rFonts w:asciiTheme="majorBidi" w:hAnsiTheme="majorBidi" w:cs="David" w:hint="cs"/>
          <w:sz w:val="24"/>
          <w:szCs w:val="24"/>
          <w:rtl/>
        </w:rPr>
        <w:t>ה</w:t>
      </w:r>
      <w:r w:rsidRPr="005429ED">
        <w:rPr>
          <w:rFonts w:asciiTheme="majorBidi" w:hAnsiTheme="majorBidi" w:cs="David"/>
          <w:sz w:val="24"/>
          <w:szCs w:val="24"/>
          <w:rtl/>
        </w:rPr>
        <w:t>איכותיים ו</w:t>
      </w:r>
      <w:r w:rsidRPr="005429ED">
        <w:rPr>
          <w:rFonts w:asciiTheme="majorBidi" w:hAnsiTheme="majorBidi" w:cs="David" w:hint="cs"/>
          <w:sz w:val="24"/>
          <w:szCs w:val="24"/>
          <w:rtl/>
        </w:rPr>
        <w:t>ה</w:t>
      </w:r>
      <w:r w:rsidRPr="005429ED">
        <w:rPr>
          <w:rFonts w:asciiTheme="majorBidi" w:hAnsiTheme="majorBidi" w:cs="David"/>
          <w:sz w:val="24"/>
          <w:szCs w:val="24"/>
          <w:rtl/>
        </w:rPr>
        <w:t xml:space="preserve">כמותיים </w:t>
      </w:r>
      <w:r w:rsidRPr="005429ED">
        <w:rPr>
          <w:rFonts w:asciiTheme="majorBidi" w:hAnsiTheme="majorBidi" w:cs="David" w:hint="cs"/>
          <w:sz w:val="24"/>
          <w:szCs w:val="24"/>
          <w:rtl/>
        </w:rPr>
        <w:t>ה</w:t>
      </w:r>
      <w:r w:rsidRPr="005429ED">
        <w:rPr>
          <w:rFonts w:asciiTheme="majorBidi" w:hAnsiTheme="majorBidi" w:cs="David"/>
          <w:sz w:val="24"/>
          <w:szCs w:val="24"/>
          <w:rtl/>
        </w:rPr>
        <w:t xml:space="preserve">רלבנטיים. </w:t>
      </w:r>
      <w:r w:rsidRPr="005429ED">
        <w:rPr>
          <w:rFonts w:asciiTheme="majorBidi" w:hAnsiTheme="majorBidi" w:cs="David" w:hint="cs"/>
          <w:sz w:val="24"/>
          <w:szCs w:val="24"/>
          <w:rtl/>
        </w:rPr>
        <w:t>כמו</w:t>
      </w:r>
      <w:r w:rsidRPr="005429ED">
        <w:rPr>
          <w:rFonts w:asciiTheme="majorBidi" w:hAnsiTheme="majorBidi" w:cs="David"/>
          <w:sz w:val="24"/>
          <w:szCs w:val="24"/>
          <w:rtl/>
        </w:rPr>
        <w:t xml:space="preserve"> כן, המיפוי יכלול את הצגת הסוגיות המרכזיות ברשות (</w:t>
      </w:r>
      <w:r w:rsidRPr="005429ED">
        <w:rPr>
          <w:rFonts w:asciiTheme="majorBidi" w:hAnsiTheme="majorBidi" w:cs="David" w:hint="cs"/>
          <w:sz w:val="24"/>
          <w:szCs w:val="24"/>
          <w:rtl/>
        </w:rPr>
        <w:t>לרבות</w:t>
      </w:r>
      <w:r w:rsidRPr="005429ED">
        <w:rPr>
          <w:rFonts w:asciiTheme="majorBidi" w:hAnsiTheme="majorBidi" w:cs="David"/>
          <w:sz w:val="24"/>
          <w:szCs w:val="24"/>
          <w:rtl/>
        </w:rPr>
        <w:t xml:space="preserve"> התייחסות לח</w:t>
      </w:r>
      <w:r w:rsidRPr="005429ED">
        <w:rPr>
          <w:rFonts w:asciiTheme="majorBidi" w:hAnsiTheme="majorBidi" w:cs="David" w:hint="cs"/>
          <w:sz w:val="24"/>
          <w:szCs w:val="24"/>
          <w:rtl/>
        </w:rPr>
        <w:t>ו</w:t>
      </w:r>
      <w:r w:rsidRPr="005429ED">
        <w:rPr>
          <w:rFonts w:asciiTheme="majorBidi" w:hAnsiTheme="majorBidi" w:cs="David"/>
          <w:sz w:val="24"/>
          <w:szCs w:val="24"/>
          <w:rtl/>
        </w:rPr>
        <w:t>זקות,</w:t>
      </w:r>
      <w:r w:rsidRPr="005429ED">
        <w:rPr>
          <w:rFonts w:asciiTheme="majorBidi" w:hAnsiTheme="majorBidi" w:cs="David"/>
          <w:sz w:val="24"/>
          <w:szCs w:val="24"/>
        </w:rPr>
        <w:t xml:space="preserve"> </w:t>
      </w:r>
      <w:r w:rsidRPr="005429ED">
        <w:rPr>
          <w:rFonts w:asciiTheme="majorBidi" w:hAnsiTheme="majorBidi" w:cs="David"/>
          <w:sz w:val="24"/>
          <w:szCs w:val="24"/>
          <w:rtl/>
        </w:rPr>
        <w:t>חולשות הזדמנויות וחסמים).</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ניתוח סטטיסטי ושימוש במדדים כגון: מספר העוסקים/נישומים לגביהם מבוצעת שומה/ביקורת מתוך סך המבוקרים,</w:t>
      </w:r>
      <w:r w:rsidRPr="005429ED">
        <w:rPr>
          <w:rFonts w:asciiTheme="majorBidi" w:hAnsiTheme="majorBidi" w:cs="David"/>
          <w:sz w:val="24"/>
          <w:szCs w:val="24"/>
        </w:rPr>
        <w:t xml:space="preserve"> </w:t>
      </w:r>
      <w:r w:rsidRPr="005429ED">
        <w:rPr>
          <w:rFonts w:asciiTheme="majorBidi" w:hAnsiTheme="majorBidi" w:cs="David"/>
          <w:sz w:val="24"/>
          <w:szCs w:val="24"/>
          <w:rtl/>
        </w:rPr>
        <w:t>קצב סגירת תיקים (ברמות שונות ובהתאם לסוגי היחידות / המסים המטופלים</w:t>
      </w:r>
      <w:r w:rsidRPr="005429ED">
        <w:rPr>
          <w:rFonts w:asciiTheme="majorBidi" w:hAnsiTheme="majorBidi" w:cs="David" w:hint="cs"/>
          <w:sz w:val="24"/>
          <w:szCs w:val="24"/>
          <w:rtl/>
        </w:rPr>
        <w:t>,</w:t>
      </w:r>
      <w:r w:rsidRPr="005429ED">
        <w:rPr>
          <w:rFonts w:asciiTheme="majorBidi" w:hAnsiTheme="majorBidi" w:cs="David"/>
          <w:sz w:val="24"/>
          <w:szCs w:val="24"/>
          <w:rtl/>
        </w:rPr>
        <w:t xml:space="preserve"> למפקח,</w:t>
      </w:r>
      <w:r w:rsidRPr="005429ED">
        <w:rPr>
          <w:rFonts w:asciiTheme="majorBidi" w:hAnsiTheme="majorBidi" w:cs="David"/>
          <w:sz w:val="24"/>
          <w:szCs w:val="24"/>
        </w:rPr>
        <w:t xml:space="preserve"> </w:t>
      </w:r>
      <w:r w:rsidRPr="005429ED">
        <w:rPr>
          <w:rFonts w:asciiTheme="majorBidi" w:hAnsiTheme="majorBidi" w:cs="David"/>
          <w:sz w:val="24"/>
          <w:szCs w:val="24"/>
          <w:rtl/>
        </w:rPr>
        <w:t>ל- 1000 תושבים,</w:t>
      </w:r>
      <w:r w:rsidRPr="005429ED">
        <w:rPr>
          <w:rFonts w:asciiTheme="majorBidi" w:hAnsiTheme="majorBidi" w:cs="David"/>
          <w:sz w:val="24"/>
          <w:szCs w:val="24"/>
        </w:rPr>
        <w:t xml:space="preserve"> </w:t>
      </w:r>
      <w:r w:rsidRPr="005429ED">
        <w:rPr>
          <w:rFonts w:asciiTheme="majorBidi" w:hAnsiTheme="majorBidi" w:cs="David"/>
          <w:sz w:val="24"/>
          <w:szCs w:val="24"/>
          <w:rtl/>
        </w:rPr>
        <w:t xml:space="preserve">מוחלט), </w:t>
      </w:r>
      <w:r w:rsidRPr="005429ED">
        <w:rPr>
          <w:rFonts w:asciiTheme="majorBidi" w:hAnsiTheme="majorBidi" w:cs="David" w:hint="cs"/>
          <w:sz w:val="24"/>
          <w:szCs w:val="24"/>
          <w:rtl/>
        </w:rPr>
        <w:t>תוספת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המס</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בתיקים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בהם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מתקיימת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שומה</w:t>
      </w:r>
      <w:r w:rsidRPr="005429ED">
        <w:rPr>
          <w:rFonts w:asciiTheme="majorBidi" w:hAnsiTheme="majorBidi" w:cs="David"/>
          <w:sz w:val="24"/>
          <w:szCs w:val="24"/>
          <w:rtl/>
        </w:rPr>
        <w:t xml:space="preserve">/ביקורת </w:t>
      </w:r>
      <w:r w:rsidRPr="005429ED">
        <w:rPr>
          <w:rFonts w:asciiTheme="majorBidi" w:hAnsiTheme="majorBidi" w:cs="David" w:hint="cs"/>
          <w:sz w:val="24"/>
          <w:szCs w:val="24"/>
          <w:rtl/>
        </w:rPr>
        <w:t>במונחים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ראליים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ובחינת</w:t>
      </w:r>
      <w:r w:rsidRPr="005429ED">
        <w:rPr>
          <w:rFonts w:asciiTheme="majorBidi" w:hAnsiTheme="majorBidi" w:cs="David"/>
          <w:sz w:val="24"/>
          <w:szCs w:val="24"/>
          <w:rtl/>
        </w:rPr>
        <w:t xml:space="preserve"> </w:t>
      </w:r>
      <w:r w:rsidRPr="005429ED">
        <w:rPr>
          <w:rFonts w:asciiTheme="majorBidi" w:hAnsiTheme="majorBidi" w:cs="David" w:hint="cs"/>
          <w:sz w:val="24"/>
          <w:szCs w:val="24"/>
          <w:rtl/>
        </w:rPr>
        <w:lastRenderedPageBreak/>
        <w:t>הרשות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פי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מדדים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אחרים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המקובלים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לבחינת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רשויות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מס</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בעולם</w:t>
      </w:r>
      <w:r w:rsidRPr="005429ED">
        <w:rPr>
          <w:rFonts w:asciiTheme="majorBidi" w:hAnsiTheme="majorBidi" w:cs="David"/>
          <w:sz w:val="24"/>
          <w:szCs w:val="24"/>
          <w:rtl/>
        </w:rPr>
        <w:t xml:space="preserve"> על פני לפחות שבע (7) השנים האחרונות,</w:t>
      </w:r>
      <w:r w:rsidRPr="005429ED">
        <w:rPr>
          <w:rFonts w:asciiTheme="majorBidi" w:hAnsiTheme="majorBidi" w:cs="David"/>
          <w:sz w:val="24"/>
          <w:szCs w:val="24"/>
        </w:rPr>
        <w:t xml:space="preserve"> </w:t>
      </w:r>
      <w:r w:rsidRPr="005429ED">
        <w:rPr>
          <w:rFonts w:asciiTheme="majorBidi" w:hAnsiTheme="majorBidi" w:cs="David"/>
          <w:sz w:val="24"/>
          <w:szCs w:val="24"/>
          <w:rtl/>
        </w:rPr>
        <w:t>משך ממוצע של תהליכים שונים (שומה/ביקורת,</w:t>
      </w:r>
      <w:r w:rsidRPr="005429ED">
        <w:rPr>
          <w:rFonts w:asciiTheme="majorBidi" w:hAnsiTheme="majorBidi" w:cs="David"/>
          <w:sz w:val="24"/>
          <w:szCs w:val="24"/>
        </w:rPr>
        <w:t xml:space="preserve"> </w:t>
      </w:r>
      <w:r w:rsidRPr="005429ED">
        <w:rPr>
          <w:rFonts w:asciiTheme="majorBidi" w:hAnsiTheme="majorBidi" w:cs="David"/>
          <w:sz w:val="24"/>
          <w:szCs w:val="24"/>
          <w:rtl/>
        </w:rPr>
        <w:t>דיונים בבתי המשפט,</w:t>
      </w:r>
      <w:r w:rsidRPr="005429ED">
        <w:rPr>
          <w:rFonts w:asciiTheme="majorBidi" w:hAnsiTheme="majorBidi" w:cs="David"/>
          <w:sz w:val="24"/>
          <w:szCs w:val="24"/>
        </w:rPr>
        <w:t xml:space="preserve"> </w:t>
      </w:r>
      <w:r w:rsidRPr="005429ED">
        <w:rPr>
          <w:rFonts w:asciiTheme="majorBidi" w:hAnsiTheme="majorBidi" w:cs="David"/>
          <w:sz w:val="24"/>
          <w:szCs w:val="24"/>
          <w:rtl/>
        </w:rPr>
        <w:t>גבייה,</w:t>
      </w:r>
      <w:r w:rsidRPr="005429ED">
        <w:rPr>
          <w:rFonts w:asciiTheme="majorBidi" w:hAnsiTheme="majorBidi" w:cs="David"/>
          <w:sz w:val="24"/>
          <w:szCs w:val="24"/>
        </w:rPr>
        <w:t xml:space="preserve"> </w:t>
      </w:r>
      <w:r w:rsidRPr="005429ED">
        <w:rPr>
          <w:rFonts w:asciiTheme="majorBidi" w:hAnsiTheme="majorBidi" w:cs="David"/>
          <w:sz w:val="24"/>
          <w:szCs w:val="24"/>
          <w:rtl/>
        </w:rPr>
        <w:t>הוצאה לפועל,</w:t>
      </w:r>
      <w:r w:rsidRPr="005429ED">
        <w:rPr>
          <w:rFonts w:asciiTheme="majorBidi" w:hAnsiTheme="majorBidi" w:cs="David"/>
          <w:sz w:val="24"/>
          <w:szCs w:val="24"/>
        </w:rPr>
        <w:t xml:space="preserve"> </w:t>
      </w:r>
      <w:r w:rsidRPr="005429ED">
        <w:rPr>
          <w:rFonts w:asciiTheme="majorBidi" w:hAnsiTheme="majorBidi" w:cs="David"/>
          <w:sz w:val="24"/>
          <w:szCs w:val="24"/>
          <w:rtl/>
        </w:rPr>
        <w:t>חילוט) ועוד.</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bookmarkStart w:id="36" w:name="_Ref376975401"/>
      <w:r w:rsidRPr="005429ED">
        <w:rPr>
          <w:rFonts w:asciiTheme="majorBidi" w:hAnsiTheme="majorBidi" w:cs="David"/>
          <w:sz w:val="24"/>
          <w:szCs w:val="24"/>
          <w:rtl/>
        </w:rPr>
        <w:t xml:space="preserve">ניתוח מנגנוני העבודה, מיפוי מנגנוני השומה/ביקורת, הגבייה, שירות הלקוחות, ופעילות </w:t>
      </w:r>
      <w:r w:rsidRPr="005429ED">
        <w:rPr>
          <w:rFonts w:asciiTheme="majorBidi" w:hAnsiTheme="majorBidi" w:cs="David" w:hint="cs"/>
          <w:sz w:val="24"/>
          <w:szCs w:val="24"/>
          <w:rtl/>
        </w:rPr>
        <w:t>הרשות</w:t>
      </w:r>
      <w:r w:rsidRPr="005429ED">
        <w:rPr>
          <w:rFonts w:asciiTheme="majorBidi" w:hAnsiTheme="majorBidi" w:cs="David"/>
          <w:sz w:val="24"/>
          <w:szCs w:val="24"/>
          <w:rtl/>
        </w:rPr>
        <w:t xml:space="preserve"> לרבות ניתוח דימוי </w:t>
      </w:r>
      <w:r w:rsidRPr="005429ED">
        <w:rPr>
          <w:rFonts w:asciiTheme="majorBidi" w:hAnsiTheme="majorBidi" w:cs="David" w:hint="cs"/>
          <w:sz w:val="24"/>
          <w:szCs w:val="24"/>
          <w:rtl/>
        </w:rPr>
        <w:t>רשות המסים</w:t>
      </w:r>
      <w:r w:rsidRPr="005429ED">
        <w:rPr>
          <w:rFonts w:asciiTheme="majorBidi" w:hAnsiTheme="majorBidi" w:cs="David"/>
          <w:sz w:val="24"/>
          <w:szCs w:val="24"/>
          <w:rtl/>
        </w:rPr>
        <w:t xml:space="preserve"> בעיני הציבור,</w:t>
      </w:r>
      <w:r w:rsidRPr="005429ED">
        <w:rPr>
          <w:rFonts w:asciiTheme="majorBidi" w:hAnsiTheme="majorBidi" w:cs="David"/>
          <w:sz w:val="24"/>
          <w:szCs w:val="24"/>
        </w:rPr>
        <w:t xml:space="preserve"> </w:t>
      </w:r>
      <w:r w:rsidRPr="005429ED">
        <w:rPr>
          <w:rFonts w:asciiTheme="majorBidi" w:hAnsiTheme="majorBidi" w:cs="David"/>
          <w:sz w:val="24"/>
          <w:szCs w:val="24"/>
          <w:rtl/>
        </w:rPr>
        <w:t>הערכת יעילותה</w:t>
      </w:r>
      <w:r w:rsidRPr="005429ED">
        <w:rPr>
          <w:rFonts w:asciiTheme="majorBidi" w:hAnsiTheme="majorBidi" w:cs="David" w:hint="cs"/>
          <w:sz w:val="24"/>
          <w:szCs w:val="24"/>
          <w:rtl/>
        </w:rPr>
        <w:t>,</w:t>
      </w:r>
      <w:r w:rsidRPr="005429ED">
        <w:rPr>
          <w:rFonts w:asciiTheme="majorBidi" w:hAnsiTheme="majorBidi" w:cs="David"/>
          <w:sz w:val="24"/>
          <w:szCs w:val="24"/>
          <w:rtl/>
        </w:rPr>
        <w:t xml:space="preserve"> תהליכי העבודה,</w:t>
      </w:r>
      <w:r w:rsidRPr="005429ED">
        <w:rPr>
          <w:rFonts w:asciiTheme="majorBidi" w:hAnsiTheme="majorBidi" w:cs="David"/>
          <w:sz w:val="24"/>
          <w:szCs w:val="24"/>
        </w:rPr>
        <w:t xml:space="preserve"> </w:t>
      </w:r>
      <w:r w:rsidRPr="005429ED">
        <w:rPr>
          <w:rFonts w:asciiTheme="majorBidi" w:hAnsiTheme="majorBidi" w:cs="David"/>
          <w:sz w:val="24"/>
          <w:szCs w:val="24"/>
          <w:rtl/>
        </w:rPr>
        <w:t>קצב פעילותה,</w:t>
      </w:r>
      <w:r w:rsidRPr="005429ED">
        <w:rPr>
          <w:rFonts w:asciiTheme="majorBidi" w:hAnsiTheme="majorBidi" w:cs="David" w:hint="cs"/>
          <w:sz w:val="24"/>
          <w:szCs w:val="24"/>
          <w:rtl/>
        </w:rPr>
        <w:t xml:space="preserve"> תשתיות המחשוב שבה</w:t>
      </w:r>
      <w:r w:rsidRPr="005429ED">
        <w:rPr>
          <w:rFonts w:asciiTheme="majorBidi" w:hAnsiTheme="majorBidi" w:cs="David"/>
          <w:sz w:val="24"/>
          <w:szCs w:val="24"/>
        </w:rPr>
        <w:t xml:space="preserve"> </w:t>
      </w:r>
      <w:r w:rsidRPr="005429ED">
        <w:rPr>
          <w:rFonts w:asciiTheme="majorBidi" w:hAnsiTheme="majorBidi" w:cs="David"/>
          <w:sz w:val="24"/>
          <w:szCs w:val="24"/>
          <w:rtl/>
        </w:rPr>
        <w:t>ועוד</w:t>
      </w:r>
      <w:r w:rsidRPr="005429ED" w:rsidDel="00CB4F08">
        <w:rPr>
          <w:rFonts w:asciiTheme="majorBidi" w:hAnsiTheme="majorBidi" w:cs="David"/>
          <w:sz w:val="24"/>
          <w:szCs w:val="24"/>
          <w:rtl/>
        </w:rPr>
        <w:t>.</w:t>
      </w:r>
      <w:r w:rsidRPr="005429ED">
        <w:rPr>
          <w:rFonts w:asciiTheme="majorBidi" w:hAnsiTheme="majorBidi" w:cs="David"/>
          <w:sz w:val="24"/>
          <w:szCs w:val="24"/>
          <w:rtl/>
        </w:rPr>
        <w:t xml:space="preserve"> ניתוח מנגנוני העבודה בר</w:t>
      </w:r>
      <w:r w:rsidRPr="005429ED">
        <w:rPr>
          <w:rFonts w:asciiTheme="majorBidi" w:hAnsiTheme="majorBidi" w:cs="David" w:hint="cs"/>
          <w:sz w:val="24"/>
          <w:szCs w:val="24"/>
          <w:rtl/>
        </w:rPr>
        <w:t>שות</w:t>
      </w:r>
      <w:r w:rsidRPr="005429ED">
        <w:rPr>
          <w:rFonts w:asciiTheme="majorBidi" w:hAnsiTheme="majorBidi" w:cs="David"/>
          <w:sz w:val="24"/>
          <w:szCs w:val="24"/>
          <w:rtl/>
        </w:rPr>
        <w:t xml:space="preserve"> יכללו בין </w:t>
      </w:r>
      <w:r w:rsidRPr="005429ED">
        <w:rPr>
          <w:rFonts w:asciiTheme="majorBidi" w:hAnsiTheme="majorBidi" w:cs="David" w:hint="cs"/>
          <w:sz w:val="24"/>
          <w:szCs w:val="24"/>
          <w:rtl/>
        </w:rPr>
        <w:t>היתר</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איסוף</w:t>
      </w:r>
      <w:r w:rsidRPr="005429ED">
        <w:rPr>
          <w:rFonts w:asciiTheme="majorBidi" w:hAnsiTheme="majorBidi" w:cs="David"/>
          <w:sz w:val="24"/>
          <w:szCs w:val="24"/>
          <w:rtl/>
        </w:rPr>
        <w:t xml:space="preserve"> </w:t>
      </w:r>
      <w:r w:rsidRPr="005429ED">
        <w:rPr>
          <w:rFonts w:asciiTheme="majorBidi" w:hAnsiTheme="majorBidi" w:cs="David" w:hint="cs"/>
          <w:sz w:val="24"/>
          <w:szCs w:val="24"/>
          <w:rtl/>
        </w:rPr>
        <w:t>נתונים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סטטיסטיים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w:t>
      </w:r>
      <w:r w:rsidRPr="005429ED">
        <w:rPr>
          <w:rFonts w:asciiTheme="majorBidi" w:hAnsiTheme="majorBidi" w:cs="David"/>
          <w:sz w:val="24"/>
          <w:szCs w:val="24"/>
          <w:rtl/>
        </w:rPr>
        <w:t>ניתוח התהליכים הבאים:</w:t>
      </w:r>
      <w:bookmarkEnd w:id="36"/>
    </w:p>
    <w:p w:rsidR="00CB1DDD" w:rsidRPr="005429ED" w:rsidRDefault="00CB1DDD" w:rsidP="00CB1DDD">
      <w:pPr>
        <w:pStyle w:val="ab"/>
        <w:numPr>
          <w:ilvl w:val="5"/>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תהליך</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מעקב</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אחר</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תפוקות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יחידות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הרשות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לרבות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תוספת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המס</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בתיקי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שומה</w:t>
      </w:r>
      <w:r w:rsidRPr="005429ED">
        <w:rPr>
          <w:rFonts w:asciiTheme="majorBidi" w:hAnsiTheme="majorBidi" w:cs="David"/>
          <w:sz w:val="24"/>
          <w:szCs w:val="24"/>
          <w:rtl/>
        </w:rPr>
        <w:t xml:space="preserve">/ביקורת, </w:t>
      </w:r>
      <w:r w:rsidRPr="005429ED">
        <w:rPr>
          <w:rFonts w:asciiTheme="majorBidi" w:hAnsiTheme="majorBidi" w:cs="David" w:hint="cs"/>
          <w:sz w:val="24"/>
          <w:szCs w:val="24"/>
          <w:rtl/>
        </w:rPr>
        <w:t>היקף</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והתפלגות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הגבייה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מדידת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השירות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ללקוחות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הטיפול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בבקשות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להחלטות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מיסוי</w:t>
      </w:r>
      <w:r w:rsidRPr="005429ED">
        <w:rPr>
          <w:rFonts w:asciiTheme="majorBidi" w:hAnsiTheme="majorBidi" w:cs="David"/>
          <w:sz w:val="24"/>
          <w:szCs w:val="24"/>
          <w:rtl/>
        </w:rPr>
        <w:t xml:space="preserve"> (פרה </w:t>
      </w:r>
      <w:r w:rsidRPr="005429ED">
        <w:rPr>
          <w:rFonts w:asciiTheme="majorBidi" w:hAnsiTheme="majorBidi" w:cs="David" w:hint="cs"/>
          <w:sz w:val="24"/>
          <w:szCs w:val="24"/>
          <w:rtl/>
        </w:rPr>
        <w:t>רולינג</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וכיוצא</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בזה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אופן</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ודרך</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העברת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המידע</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למקבלי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ההחלטות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בתוך</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הרשות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ומחוצה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לה</w:t>
      </w:r>
      <w:r w:rsidRPr="005429ED">
        <w:rPr>
          <w:rFonts w:asciiTheme="majorBidi" w:hAnsiTheme="majorBidi" w:cs="David"/>
          <w:sz w:val="24"/>
          <w:szCs w:val="24"/>
          <w:rtl/>
        </w:rPr>
        <w:t>.</w:t>
      </w:r>
    </w:p>
    <w:p w:rsidR="00CB1DDD" w:rsidRPr="005429ED" w:rsidRDefault="00CB1DDD" w:rsidP="00CB1DDD">
      <w:pPr>
        <w:pStyle w:val="ab"/>
        <w:numPr>
          <w:ilvl w:val="5"/>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תהליך בחירת התיקים לשומה ולביקורת והקצאתם ליחידות הרשות,</w:t>
      </w:r>
      <w:r w:rsidRPr="005429ED">
        <w:rPr>
          <w:rFonts w:asciiTheme="majorBidi" w:hAnsiTheme="majorBidi" w:cs="David"/>
          <w:sz w:val="24"/>
          <w:szCs w:val="24"/>
        </w:rPr>
        <w:t xml:space="preserve"> </w:t>
      </w:r>
      <w:r w:rsidRPr="005429ED">
        <w:rPr>
          <w:rFonts w:asciiTheme="majorBidi" w:hAnsiTheme="majorBidi" w:cs="David"/>
          <w:sz w:val="24"/>
          <w:szCs w:val="24"/>
          <w:rtl/>
        </w:rPr>
        <w:t xml:space="preserve">על ידי היחידות עצמן ועל ידי החטיבה הכלכלית/חטיבת </w:t>
      </w:r>
      <w:r w:rsidRPr="005429ED">
        <w:rPr>
          <w:rFonts w:asciiTheme="majorBidi" w:hAnsiTheme="majorBidi" w:cs="David" w:hint="cs"/>
          <w:sz w:val="24"/>
          <w:szCs w:val="24"/>
          <w:rtl/>
        </w:rPr>
        <w:t>השומה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והביקורת</w:t>
      </w:r>
      <w:r w:rsidRPr="005429ED">
        <w:rPr>
          <w:rFonts w:asciiTheme="majorBidi" w:hAnsiTheme="majorBidi" w:cs="David"/>
          <w:sz w:val="24"/>
          <w:szCs w:val="24"/>
          <w:rtl/>
        </w:rPr>
        <w:t>.</w:t>
      </w:r>
    </w:p>
    <w:p w:rsidR="00CB1DDD" w:rsidRPr="005429ED" w:rsidRDefault="00CB1DDD" w:rsidP="00CB1DDD">
      <w:pPr>
        <w:pStyle w:val="ab"/>
        <w:numPr>
          <w:ilvl w:val="5"/>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תהלי</w:t>
      </w:r>
      <w:r w:rsidRPr="005429ED">
        <w:rPr>
          <w:rFonts w:asciiTheme="majorBidi" w:hAnsiTheme="majorBidi" w:cs="David" w:hint="cs"/>
          <w:sz w:val="24"/>
          <w:szCs w:val="24"/>
          <w:rtl/>
        </w:rPr>
        <w:t>כי</w:t>
      </w:r>
      <w:r w:rsidRPr="005429ED">
        <w:rPr>
          <w:rFonts w:asciiTheme="majorBidi" w:hAnsiTheme="majorBidi" w:cs="David"/>
          <w:sz w:val="24"/>
          <w:szCs w:val="24"/>
          <w:rtl/>
        </w:rPr>
        <w:t xml:space="preserve"> השומה והביקורת עצמ</w:t>
      </w:r>
      <w:r w:rsidRPr="005429ED">
        <w:rPr>
          <w:rFonts w:asciiTheme="majorBidi" w:hAnsiTheme="majorBidi" w:cs="David" w:hint="cs"/>
          <w:sz w:val="24"/>
          <w:szCs w:val="24"/>
          <w:rtl/>
        </w:rPr>
        <w:t>ן</w:t>
      </w:r>
      <w:r w:rsidRPr="005429ED">
        <w:rPr>
          <w:rFonts w:asciiTheme="majorBidi" w:hAnsiTheme="majorBidi" w:cs="David"/>
          <w:sz w:val="24"/>
          <w:szCs w:val="24"/>
          <w:rtl/>
        </w:rPr>
        <w:t>, מתחילת</w:t>
      </w:r>
      <w:r w:rsidRPr="005429ED">
        <w:rPr>
          <w:rFonts w:asciiTheme="majorBidi" w:hAnsiTheme="majorBidi" w:cs="David" w:hint="cs"/>
          <w:sz w:val="24"/>
          <w:szCs w:val="24"/>
          <w:rtl/>
        </w:rPr>
        <w:t>ן</w:t>
      </w:r>
      <w:r w:rsidRPr="005429ED">
        <w:rPr>
          <w:rFonts w:asciiTheme="majorBidi" w:hAnsiTheme="majorBidi" w:cs="David"/>
          <w:sz w:val="24"/>
          <w:szCs w:val="24"/>
          <w:rtl/>
        </w:rPr>
        <w:t xml:space="preserve"> (כניסת התיק לתוכניות העבודה של הרשות) ועד סופ</w:t>
      </w:r>
      <w:r w:rsidRPr="005429ED">
        <w:rPr>
          <w:rFonts w:asciiTheme="majorBidi" w:hAnsiTheme="majorBidi" w:cs="David" w:hint="cs"/>
          <w:sz w:val="24"/>
          <w:szCs w:val="24"/>
          <w:rtl/>
        </w:rPr>
        <w:t>ן</w:t>
      </w:r>
      <w:r w:rsidRPr="005429ED">
        <w:rPr>
          <w:rFonts w:asciiTheme="majorBidi" w:hAnsiTheme="majorBidi" w:cs="David"/>
          <w:sz w:val="24"/>
          <w:szCs w:val="24"/>
          <w:rtl/>
        </w:rPr>
        <w:t xml:space="preserve"> (קבלת החלטה בנושא,</w:t>
      </w:r>
      <w:r w:rsidRPr="005429ED">
        <w:rPr>
          <w:rFonts w:asciiTheme="majorBidi" w:hAnsiTheme="majorBidi" w:cs="David"/>
          <w:sz w:val="24"/>
          <w:szCs w:val="24"/>
        </w:rPr>
        <w:t xml:space="preserve"> </w:t>
      </w:r>
      <w:r w:rsidRPr="005429ED">
        <w:rPr>
          <w:rFonts w:asciiTheme="majorBidi" w:hAnsiTheme="majorBidi" w:cs="David"/>
          <w:sz w:val="24"/>
          <w:szCs w:val="24"/>
          <w:rtl/>
        </w:rPr>
        <w:t>כגון הוצאת שומה).</w:t>
      </w:r>
    </w:p>
    <w:p w:rsidR="00CB1DDD" w:rsidRPr="005429ED" w:rsidRDefault="00CB1DDD" w:rsidP="00CB1DDD">
      <w:pPr>
        <w:pStyle w:val="ab"/>
        <w:numPr>
          <w:ilvl w:val="5"/>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תהליך גביית החובות ברשות,</w:t>
      </w:r>
      <w:r w:rsidRPr="005429ED">
        <w:rPr>
          <w:rFonts w:asciiTheme="majorBidi" w:hAnsiTheme="majorBidi" w:cs="David"/>
          <w:sz w:val="24"/>
          <w:szCs w:val="24"/>
        </w:rPr>
        <w:t xml:space="preserve"> </w:t>
      </w:r>
      <w:r w:rsidRPr="005429ED">
        <w:rPr>
          <w:rFonts w:asciiTheme="majorBidi" w:hAnsiTheme="majorBidi" w:cs="David"/>
          <w:sz w:val="24"/>
          <w:szCs w:val="24"/>
          <w:rtl/>
        </w:rPr>
        <w:t>מתחילת</w:t>
      </w:r>
      <w:r w:rsidRPr="005429ED">
        <w:rPr>
          <w:rFonts w:asciiTheme="majorBidi" w:hAnsiTheme="majorBidi" w:cs="David" w:hint="cs"/>
          <w:sz w:val="24"/>
          <w:szCs w:val="24"/>
          <w:rtl/>
        </w:rPr>
        <w:t>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מרגע</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היווצרות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החוב</w:t>
      </w:r>
      <w:r w:rsidRPr="005429ED">
        <w:rPr>
          <w:rFonts w:asciiTheme="majorBidi" w:hAnsiTheme="majorBidi" w:cs="David"/>
          <w:sz w:val="24"/>
          <w:szCs w:val="24"/>
          <w:rtl/>
        </w:rPr>
        <w:t>) ועד סופ</w:t>
      </w:r>
      <w:r w:rsidRPr="005429ED">
        <w:rPr>
          <w:rFonts w:asciiTheme="majorBidi" w:hAnsiTheme="majorBidi" w:cs="David" w:hint="cs"/>
          <w:sz w:val="24"/>
          <w:szCs w:val="24"/>
          <w:rtl/>
        </w:rPr>
        <w:t>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לרבות</w:t>
      </w:r>
      <w:r w:rsidRPr="005429ED">
        <w:rPr>
          <w:rFonts w:asciiTheme="majorBidi" w:hAnsiTheme="majorBidi" w:cs="David"/>
          <w:sz w:val="24"/>
          <w:szCs w:val="24"/>
          <w:rtl/>
        </w:rPr>
        <w:t xml:space="preserve"> הליכי הוצאה לפועל (גביית החוב או אי-גבייתו,</w:t>
      </w:r>
      <w:r w:rsidRPr="005429ED">
        <w:rPr>
          <w:rFonts w:asciiTheme="majorBidi" w:hAnsiTheme="majorBidi" w:cs="David"/>
          <w:sz w:val="24"/>
          <w:szCs w:val="24"/>
        </w:rPr>
        <w:t xml:space="preserve"> </w:t>
      </w:r>
      <w:r w:rsidRPr="005429ED">
        <w:rPr>
          <w:rFonts w:asciiTheme="majorBidi" w:hAnsiTheme="majorBidi" w:cs="David"/>
          <w:sz w:val="24"/>
          <w:szCs w:val="24"/>
          <w:rtl/>
        </w:rPr>
        <w:t>תוך ציון הסיבות לאי-הגבייה) ו/או מחיקת חובות אבודים שלא ניתנים לגבייה.</w:t>
      </w:r>
    </w:p>
    <w:p w:rsidR="00CB1DDD" w:rsidRPr="005429ED" w:rsidRDefault="00CB1DDD" w:rsidP="00CB1DDD">
      <w:pPr>
        <w:pStyle w:val="ab"/>
        <w:numPr>
          <w:ilvl w:val="5"/>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תהליך</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הקצאת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משאבים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בכלל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וכוח</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אדם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בפרט</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בין</w:t>
      </w:r>
      <w:r w:rsidRPr="005429ED">
        <w:rPr>
          <w:rFonts w:asciiTheme="majorBidi" w:hAnsiTheme="majorBidi" w:cs="David"/>
          <w:sz w:val="24"/>
          <w:szCs w:val="24"/>
          <w:rtl/>
        </w:rPr>
        <w:t xml:space="preserve"> </w:t>
      </w:r>
      <w:r w:rsidRPr="005429ED">
        <w:rPr>
          <w:rFonts w:asciiTheme="majorBidi" w:hAnsiTheme="majorBidi" w:cs="David" w:hint="cs"/>
          <w:sz w:val="24"/>
          <w:szCs w:val="24"/>
          <w:rtl/>
        </w:rPr>
        <w:t>יחידות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הרשות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השונות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והקצאת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משאבים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וכוח</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אדם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תוספתיים</w:t>
      </w:r>
      <w:r w:rsidRPr="005429ED">
        <w:rPr>
          <w:rFonts w:asciiTheme="majorBidi" w:hAnsiTheme="majorBidi" w:cs="David"/>
          <w:sz w:val="24"/>
          <w:szCs w:val="24"/>
          <w:rtl/>
        </w:rPr>
        <w:t xml:space="preserve"> (לרבות </w:t>
      </w:r>
      <w:r w:rsidRPr="005429ED">
        <w:rPr>
          <w:rFonts w:asciiTheme="majorBidi" w:hAnsiTheme="majorBidi" w:cs="David" w:hint="cs"/>
          <w:sz w:val="24"/>
          <w:szCs w:val="24"/>
          <w:rtl/>
        </w:rPr>
        <w:t>תהליך</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הפחתת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משרות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ניוד</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משרות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במידת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הצורך</w:t>
      </w:r>
      <w:r w:rsidRPr="005429ED">
        <w:rPr>
          <w:rFonts w:asciiTheme="majorBidi" w:hAnsiTheme="majorBidi" w:cs="David"/>
          <w:sz w:val="24"/>
          <w:szCs w:val="24"/>
          <w:rtl/>
        </w:rPr>
        <w:t>).</w:t>
      </w:r>
    </w:p>
    <w:p w:rsidR="00CB1DDD" w:rsidRPr="005429ED" w:rsidRDefault="00CB1DDD" w:rsidP="00CB1DDD">
      <w:pPr>
        <w:pStyle w:val="ab"/>
        <w:numPr>
          <w:ilvl w:val="5"/>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תהליכי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עבודה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בתחום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שירות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הלקוחות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פתיחת</w:t>
      </w:r>
      <w:r w:rsidRPr="005429ED">
        <w:rPr>
          <w:rFonts w:asciiTheme="majorBidi" w:hAnsiTheme="majorBidi" w:cs="David"/>
          <w:sz w:val="24"/>
          <w:szCs w:val="24"/>
          <w:rtl/>
        </w:rPr>
        <w:t xml:space="preserve"> תיקים, מענה </w:t>
      </w:r>
      <w:r w:rsidRPr="005429ED">
        <w:rPr>
          <w:rFonts w:asciiTheme="majorBidi" w:hAnsiTheme="majorBidi" w:cs="David" w:hint="cs"/>
          <w:sz w:val="24"/>
          <w:szCs w:val="24"/>
          <w:rtl/>
        </w:rPr>
        <w:t>טלפוני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מוקד</w:t>
      </w:r>
      <w:r w:rsidRPr="005429ED">
        <w:rPr>
          <w:rFonts w:asciiTheme="majorBidi" w:hAnsiTheme="majorBidi" w:cs="David"/>
          <w:sz w:val="24"/>
          <w:szCs w:val="24"/>
          <w:rtl/>
        </w:rPr>
        <w:t xml:space="preserve"> </w:t>
      </w:r>
      <w:r w:rsidRPr="005429ED">
        <w:rPr>
          <w:rFonts w:asciiTheme="majorBidi" w:hAnsiTheme="majorBidi" w:cs="David" w:hint="cs"/>
          <w:sz w:val="24"/>
          <w:szCs w:val="24"/>
          <w:rtl/>
        </w:rPr>
        <w:t>טלפוני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תיאומי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מס</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והחזרי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מס</w:t>
      </w:r>
      <w:r w:rsidRPr="005429ED">
        <w:rPr>
          <w:rFonts w:asciiTheme="majorBidi" w:hAnsiTheme="majorBidi" w:cs="David"/>
          <w:sz w:val="24"/>
          <w:szCs w:val="24"/>
          <w:rtl/>
        </w:rPr>
        <w:t xml:space="preserve">, </w:t>
      </w:r>
      <w:r w:rsidRPr="005429ED">
        <w:rPr>
          <w:rFonts w:asciiTheme="majorBidi" w:hAnsiTheme="majorBidi" w:cs="David" w:hint="cs"/>
          <w:sz w:val="24"/>
          <w:szCs w:val="24"/>
          <w:rtl/>
        </w:rPr>
        <w:t>פניות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הציבור</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וכו</w:t>
      </w:r>
      <w:r w:rsidRPr="005429ED">
        <w:rPr>
          <w:rFonts w:asciiTheme="majorBidi" w:hAnsiTheme="majorBidi" w:cs="David"/>
          <w:sz w:val="24"/>
          <w:szCs w:val="24"/>
          <w:rtl/>
        </w:rPr>
        <w:t>').</w:t>
      </w:r>
    </w:p>
    <w:p w:rsidR="00CB1DDD" w:rsidRPr="005429ED" w:rsidRDefault="00CB1DDD" w:rsidP="00CB1DDD">
      <w:pPr>
        <w:pStyle w:val="ab"/>
        <w:numPr>
          <w:ilvl w:val="5"/>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תהליך</w:t>
      </w:r>
      <w:r w:rsidRPr="005429ED">
        <w:rPr>
          <w:rFonts w:asciiTheme="majorBidi" w:hAnsiTheme="majorBidi" w:cs="David"/>
          <w:sz w:val="24"/>
          <w:szCs w:val="24"/>
          <w:rtl/>
        </w:rPr>
        <w:t xml:space="preserve"> אפיון </w:t>
      </w:r>
      <w:r w:rsidRPr="005429ED">
        <w:rPr>
          <w:rFonts w:asciiTheme="majorBidi" w:hAnsiTheme="majorBidi" w:cs="David" w:hint="cs"/>
          <w:sz w:val="24"/>
          <w:szCs w:val="24"/>
          <w:rtl/>
        </w:rPr>
        <w:t>ותעדוף</w:t>
      </w:r>
      <w:r w:rsidRPr="005429ED">
        <w:rPr>
          <w:rFonts w:asciiTheme="majorBidi" w:hAnsiTheme="majorBidi" w:cs="David"/>
          <w:sz w:val="24"/>
          <w:szCs w:val="24"/>
          <w:rtl/>
        </w:rPr>
        <w:t xml:space="preserve"> פיתוח מערכות מחשוב שונות ברשות לרבות שינויים ושיפורים ופיתוח מערכות חדשות.</w:t>
      </w:r>
    </w:p>
    <w:p w:rsidR="00CB1DDD" w:rsidRPr="005429ED" w:rsidRDefault="00CB1DDD" w:rsidP="00CB1DDD">
      <w:pPr>
        <w:pStyle w:val="ab"/>
        <w:numPr>
          <w:ilvl w:val="5"/>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תכנון</w:t>
      </w:r>
      <w:r w:rsidRPr="005429ED">
        <w:rPr>
          <w:rFonts w:asciiTheme="majorBidi" w:hAnsiTheme="majorBidi" w:cs="David"/>
          <w:sz w:val="24"/>
          <w:szCs w:val="24"/>
          <w:rtl/>
        </w:rPr>
        <w:t xml:space="preserve"> ארוך טווח של משאבי </w:t>
      </w:r>
      <w:r w:rsidRPr="005429ED">
        <w:rPr>
          <w:rFonts w:asciiTheme="majorBidi" w:hAnsiTheme="majorBidi" w:cs="David" w:hint="cs"/>
          <w:sz w:val="24"/>
          <w:szCs w:val="24"/>
          <w:rtl/>
        </w:rPr>
        <w:t>כח</w:t>
      </w:r>
      <w:r w:rsidRPr="005429ED">
        <w:rPr>
          <w:rFonts w:asciiTheme="majorBidi" w:hAnsiTheme="majorBidi" w:cs="David"/>
          <w:sz w:val="24"/>
          <w:szCs w:val="24"/>
          <w:rtl/>
        </w:rPr>
        <w:t xml:space="preserve"> אדם / משאבים פיזיים ומשאבי מחשוב, ובכללם גיוס פיתוח וקידום כוח אדם ברשות.</w:t>
      </w:r>
    </w:p>
    <w:p w:rsidR="00CB1DDD" w:rsidRPr="005429ED" w:rsidRDefault="00CB1DDD" w:rsidP="00CB1DDD">
      <w:pPr>
        <w:pStyle w:val="ab"/>
        <w:numPr>
          <w:ilvl w:val="5"/>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תהליכים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המהווים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שירות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לעסקים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w:t>
      </w:r>
      <w:r w:rsidRPr="005429ED">
        <w:rPr>
          <w:rFonts w:asciiTheme="majorBidi" w:hAnsiTheme="majorBidi" w:cs="David"/>
          <w:sz w:val="24"/>
          <w:szCs w:val="24"/>
          <w:rtl/>
        </w:rPr>
        <w:t xml:space="preserve">/או </w:t>
      </w:r>
      <w:r w:rsidRPr="005429ED">
        <w:rPr>
          <w:rFonts w:asciiTheme="majorBidi" w:hAnsiTheme="majorBidi" w:cs="David" w:hint="cs"/>
          <w:sz w:val="24"/>
          <w:szCs w:val="24"/>
          <w:rtl/>
        </w:rPr>
        <w:t>מדדים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המופיעים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במדד</w:t>
      </w:r>
      <w:r w:rsidRPr="005429ED">
        <w:rPr>
          <w:rFonts w:asciiTheme="majorBidi" w:hAnsiTheme="majorBidi" w:cs="David"/>
          <w:sz w:val="24"/>
          <w:szCs w:val="24"/>
        </w:rPr>
        <w:t>Doing business</w:t>
      </w:r>
      <w:r w:rsidRPr="005429ED">
        <w:rPr>
          <w:rFonts w:asciiTheme="majorBidi" w:hAnsiTheme="majorBidi" w:cs="David"/>
          <w:sz w:val="24"/>
          <w:szCs w:val="24"/>
          <w:rtl/>
        </w:rPr>
        <w:t xml:space="preserve"> לרבות תהליכים לפתיחת עסק, להגשת דו"חות ולביצוע ביקורות מול עסקים.</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lastRenderedPageBreak/>
        <w:t xml:space="preserve">עבור כל </w:t>
      </w:r>
      <w:r w:rsidRPr="005429ED">
        <w:rPr>
          <w:rFonts w:asciiTheme="majorBidi" w:hAnsiTheme="majorBidi" w:cs="David" w:hint="cs"/>
          <w:sz w:val="24"/>
          <w:szCs w:val="24"/>
          <w:rtl/>
        </w:rPr>
        <w:t>אחד</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מה</w:t>
      </w:r>
      <w:r w:rsidRPr="005429ED">
        <w:rPr>
          <w:rFonts w:asciiTheme="majorBidi" w:hAnsiTheme="majorBidi" w:cs="David"/>
          <w:sz w:val="24"/>
          <w:szCs w:val="24"/>
          <w:rtl/>
        </w:rPr>
        <w:t>תהלי</w:t>
      </w:r>
      <w:r w:rsidRPr="005429ED">
        <w:rPr>
          <w:rFonts w:asciiTheme="majorBidi" w:hAnsiTheme="majorBidi" w:cs="David" w:hint="cs"/>
          <w:sz w:val="24"/>
          <w:szCs w:val="24"/>
          <w:rtl/>
        </w:rPr>
        <w:t>כים</w:t>
      </w:r>
      <w:r w:rsidRPr="005429ED">
        <w:rPr>
          <w:rFonts w:asciiTheme="majorBidi" w:hAnsiTheme="majorBidi" w:cs="David"/>
          <w:sz w:val="24"/>
          <w:szCs w:val="24"/>
          <w:rtl/>
        </w:rPr>
        <w:t xml:space="preserve"> המתואר</w:t>
      </w:r>
      <w:r w:rsidRPr="005429ED">
        <w:rPr>
          <w:rFonts w:asciiTheme="majorBidi" w:hAnsiTheme="majorBidi" w:cs="David" w:hint="cs"/>
          <w:sz w:val="24"/>
          <w:szCs w:val="24"/>
          <w:rtl/>
        </w:rPr>
        <w:t>ים</w:t>
      </w:r>
      <w:r w:rsidRPr="005429ED">
        <w:rPr>
          <w:rFonts w:asciiTheme="majorBidi" w:hAnsiTheme="majorBidi" w:cs="David"/>
          <w:sz w:val="24"/>
          <w:szCs w:val="24"/>
          <w:rtl/>
        </w:rPr>
        <w:t xml:space="preserve"> בסעיף </w:t>
      </w:r>
      <w:r w:rsidRPr="005429ED">
        <w:rPr>
          <w:rFonts w:asciiTheme="majorBidi" w:hAnsiTheme="majorBidi" w:cs="David"/>
          <w:sz w:val="24"/>
          <w:szCs w:val="24"/>
          <w:rtl/>
        </w:rPr>
        <w:fldChar w:fldCharType="begin"/>
      </w:r>
      <w:r w:rsidRPr="005429ED">
        <w:rPr>
          <w:rFonts w:asciiTheme="majorBidi" w:hAnsiTheme="majorBidi" w:cs="David"/>
          <w:sz w:val="24"/>
          <w:szCs w:val="24"/>
          <w:rtl/>
        </w:rPr>
        <w:instrText xml:space="preserve"> </w:instrText>
      </w:r>
      <w:r w:rsidRPr="005429ED">
        <w:rPr>
          <w:rFonts w:asciiTheme="majorBidi" w:hAnsiTheme="majorBidi" w:cs="David"/>
          <w:sz w:val="24"/>
          <w:szCs w:val="24"/>
        </w:rPr>
        <w:instrText>REF</w:instrText>
      </w:r>
      <w:r w:rsidRPr="005429ED">
        <w:rPr>
          <w:rFonts w:asciiTheme="majorBidi" w:hAnsiTheme="majorBidi" w:cs="David"/>
          <w:sz w:val="24"/>
          <w:szCs w:val="24"/>
          <w:rtl/>
        </w:rPr>
        <w:instrText xml:space="preserve"> _</w:instrText>
      </w:r>
      <w:r w:rsidRPr="005429ED">
        <w:rPr>
          <w:rFonts w:asciiTheme="majorBidi" w:hAnsiTheme="majorBidi" w:cs="David"/>
          <w:sz w:val="24"/>
          <w:szCs w:val="24"/>
        </w:rPr>
        <w:instrText>Ref376975401 \r \h</w:instrText>
      </w:r>
      <w:r w:rsidRPr="005429ED">
        <w:rPr>
          <w:rFonts w:asciiTheme="majorBidi" w:hAnsiTheme="majorBidi" w:cs="David"/>
          <w:sz w:val="24"/>
          <w:szCs w:val="24"/>
          <w:rtl/>
        </w:rPr>
        <w:instrText xml:space="preserve">  \* </w:instrText>
      </w:r>
      <w:r w:rsidRPr="005429ED">
        <w:rPr>
          <w:rFonts w:asciiTheme="majorBidi" w:hAnsiTheme="majorBidi" w:cs="David"/>
          <w:sz w:val="24"/>
          <w:szCs w:val="24"/>
        </w:rPr>
        <w:instrText>MERGEFORMAT</w:instrText>
      </w:r>
      <w:r w:rsidRPr="005429ED">
        <w:rPr>
          <w:rFonts w:asciiTheme="majorBidi" w:hAnsiTheme="majorBidi" w:cs="David"/>
          <w:sz w:val="24"/>
          <w:szCs w:val="24"/>
          <w:rtl/>
        </w:rPr>
        <w:instrText xml:space="preserve"> </w:instrText>
      </w:r>
      <w:r w:rsidRPr="005429ED">
        <w:rPr>
          <w:rFonts w:asciiTheme="majorBidi" w:hAnsiTheme="majorBidi" w:cs="David"/>
          <w:sz w:val="24"/>
          <w:szCs w:val="24"/>
          <w:rtl/>
        </w:rPr>
      </w:r>
      <w:r w:rsidRPr="005429ED">
        <w:rPr>
          <w:rFonts w:asciiTheme="majorBidi" w:hAnsiTheme="majorBidi" w:cs="David"/>
          <w:sz w:val="24"/>
          <w:szCs w:val="24"/>
          <w:rtl/>
        </w:rPr>
        <w:fldChar w:fldCharType="separate"/>
      </w:r>
      <w:r w:rsidR="005472B6">
        <w:rPr>
          <w:rFonts w:asciiTheme="majorBidi" w:hAnsiTheme="majorBidi" w:cs="David"/>
          <w:sz w:val="24"/>
          <w:szCs w:val="24"/>
          <w:cs/>
        </w:rPr>
        <w:t>‎</w:t>
      </w:r>
      <w:r w:rsidR="005472B6">
        <w:rPr>
          <w:rFonts w:asciiTheme="majorBidi" w:hAnsiTheme="majorBidi" w:cs="David"/>
          <w:sz w:val="24"/>
          <w:szCs w:val="24"/>
        </w:rPr>
        <w:t>3.1.1.1.3</w:t>
      </w:r>
      <w:r w:rsidRPr="005429ED">
        <w:rPr>
          <w:rFonts w:asciiTheme="majorBidi" w:hAnsiTheme="majorBidi" w:cs="David"/>
          <w:sz w:val="24"/>
          <w:szCs w:val="24"/>
          <w:rtl/>
        </w:rPr>
        <w:fldChar w:fldCharType="end"/>
      </w:r>
      <w:r w:rsidRPr="005429ED">
        <w:rPr>
          <w:rFonts w:asciiTheme="majorBidi" w:hAnsiTheme="majorBidi" w:cs="David" w:hint="cs"/>
          <w:sz w:val="24"/>
          <w:szCs w:val="24"/>
          <w:rtl/>
        </w:rPr>
        <w:t xml:space="preserve">. </w:t>
      </w:r>
      <w:r w:rsidRPr="005429ED">
        <w:rPr>
          <w:rFonts w:asciiTheme="majorBidi" w:hAnsiTheme="majorBidi" w:cs="David"/>
          <w:sz w:val="24"/>
          <w:szCs w:val="24"/>
          <w:rtl/>
        </w:rPr>
        <w:t xml:space="preserve">יש לסקור את הנושאים הבאים: </w:t>
      </w:r>
    </w:p>
    <w:p w:rsidR="00CB1DDD" w:rsidRPr="005429ED" w:rsidRDefault="00CB1DDD" w:rsidP="00CB1DDD">
      <w:pPr>
        <w:pStyle w:val="ab"/>
        <w:numPr>
          <w:ilvl w:val="5"/>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 xml:space="preserve">תיאור מפורט של התהליך </w:t>
      </w:r>
      <w:r w:rsidRPr="005429ED">
        <w:rPr>
          <w:rFonts w:asciiTheme="majorBidi" w:hAnsiTheme="majorBidi" w:cs="David" w:hint="cs"/>
          <w:sz w:val="24"/>
          <w:szCs w:val="24"/>
          <w:rtl/>
        </w:rPr>
        <w:t>לרבות</w:t>
      </w:r>
      <w:r w:rsidRPr="005429ED">
        <w:rPr>
          <w:rFonts w:asciiTheme="majorBidi" w:hAnsiTheme="majorBidi" w:cs="David"/>
          <w:sz w:val="24"/>
          <w:szCs w:val="24"/>
          <w:rtl/>
        </w:rPr>
        <w:t xml:space="preserve"> פעולות ספציפיות,</w:t>
      </w:r>
      <w:r w:rsidRPr="005429ED">
        <w:rPr>
          <w:rFonts w:asciiTheme="majorBidi" w:hAnsiTheme="majorBidi" w:cs="David"/>
          <w:sz w:val="24"/>
          <w:szCs w:val="24"/>
        </w:rPr>
        <w:t xml:space="preserve"> </w:t>
      </w:r>
      <w:r w:rsidRPr="005429ED">
        <w:rPr>
          <w:rFonts w:asciiTheme="majorBidi" w:hAnsiTheme="majorBidi" w:cs="David"/>
          <w:sz w:val="24"/>
          <w:szCs w:val="24"/>
          <w:rtl/>
        </w:rPr>
        <w:t>סמכות ואחריות הגורמים בתהליך, נקודות אי-יעילות בביצועו של התהליך אשר יוגדרו באמצעות פרמטרים מדידים (לדוגמא: בזבוז זמן,</w:t>
      </w:r>
      <w:r w:rsidRPr="005429ED">
        <w:rPr>
          <w:rFonts w:asciiTheme="majorBidi" w:hAnsiTheme="majorBidi" w:cs="David"/>
          <w:sz w:val="24"/>
          <w:szCs w:val="24"/>
        </w:rPr>
        <w:t xml:space="preserve"> </w:t>
      </w:r>
      <w:r w:rsidRPr="005429ED">
        <w:rPr>
          <w:rFonts w:asciiTheme="majorBidi" w:hAnsiTheme="majorBidi" w:cs="David"/>
          <w:sz w:val="24"/>
          <w:szCs w:val="24"/>
          <w:rtl/>
        </w:rPr>
        <w:t>בזבוז משאבים) ו</w:t>
      </w:r>
      <w:r w:rsidRPr="005429ED">
        <w:rPr>
          <w:rFonts w:asciiTheme="majorBidi" w:hAnsiTheme="majorBidi" w:cs="David" w:hint="cs"/>
          <w:sz w:val="24"/>
          <w:szCs w:val="24"/>
          <w:rtl/>
        </w:rPr>
        <w:t>באמצעות</w:t>
      </w:r>
      <w:r w:rsidRPr="005429ED">
        <w:rPr>
          <w:rFonts w:asciiTheme="majorBidi" w:hAnsiTheme="majorBidi" w:cs="David"/>
          <w:sz w:val="24"/>
          <w:szCs w:val="24"/>
          <w:rtl/>
        </w:rPr>
        <w:t xml:space="preserve"> פרמטרים שאינם בהכרח מדידים (לדוגמא: שביעות רצון,</w:t>
      </w:r>
      <w:r w:rsidRPr="005429ED">
        <w:rPr>
          <w:rFonts w:asciiTheme="majorBidi" w:hAnsiTheme="majorBidi" w:cs="David"/>
          <w:sz w:val="24"/>
          <w:szCs w:val="24"/>
        </w:rPr>
        <w:t xml:space="preserve"> </w:t>
      </w:r>
      <w:r w:rsidRPr="005429ED">
        <w:rPr>
          <w:rFonts w:asciiTheme="majorBidi" w:hAnsiTheme="majorBidi" w:cs="David"/>
          <w:sz w:val="24"/>
          <w:szCs w:val="24"/>
          <w:rtl/>
        </w:rPr>
        <w:t>איכות המבנים).</w:t>
      </w:r>
    </w:p>
    <w:p w:rsidR="00CB1DDD" w:rsidRPr="005429ED" w:rsidRDefault="00CB1DDD" w:rsidP="00CB1DDD">
      <w:pPr>
        <w:pStyle w:val="ab"/>
        <w:numPr>
          <w:ilvl w:val="5"/>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הנהלים בהם משתמשת הרשות בעבודתה בביצוע התהליכים כאמור.</w:t>
      </w:r>
    </w:p>
    <w:p w:rsidR="00CB1DDD" w:rsidRPr="005429ED" w:rsidRDefault="00CB1DDD" w:rsidP="00CB1DDD">
      <w:pPr>
        <w:pStyle w:val="ab"/>
        <w:numPr>
          <w:ilvl w:val="5"/>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איסוף</w:t>
      </w:r>
      <w:r w:rsidRPr="005429ED">
        <w:rPr>
          <w:rFonts w:asciiTheme="majorBidi" w:hAnsiTheme="majorBidi" w:cs="David"/>
          <w:sz w:val="24"/>
          <w:szCs w:val="24"/>
          <w:rtl/>
        </w:rPr>
        <w:t xml:space="preserve"> </w:t>
      </w:r>
      <w:r w:rsidRPr="005429ED">
        <w:rPr>
          <w:rFonts w:asciiTheme="majorBidi" w:hAnsiTheme="majorBidi" w:cs="David" w:hint="cs"/>
          <w:sz w:val="24"/>
          <w:szCs w:val="24"/>
          <w:rtl/>
        </w:rPr>
        <w:t>נתונים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סטטיסטים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במידת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הצורך</w:t>
      </w:r>
      <w:r w:rsidRPr="005429ED">
        <w:rPr>
          <w:rFonts w:asciiTheme="majorBidi" w:hAnsiTheme="majorBidi" w:cs="David"/>
          <w:sz w:val="24"/>
          <w:szCs w:val="24"/>
          <w:rtl/>
        </w:rPr>
        <w:t>.</w:t>
      </w:r>
    </w:p>
    <w:p w:rsidR="00CB1DDD" w:rsidRPr="005429ED" w:rsidRDefault="00CB1DDD" w:rsidP="00CB1DDD">
      <w:pPr>
        <w:pStyle w:val="ab"/>
        <w:numPr>
          <w:ilvl w:val="5"/>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השוואות</w:t>
      </w:r>
      <w:r w:rsidRPr="005429ED">
        <w:rPr>
          <w:rFonts w:asciiTheme="majorBidi" w:hAnsiTheme="majorBidi" w:cs="David"/>
          <w:sz w:val="24"/>
          <w:szCs w:val="24"/>
          <w:rtl/>
        </w:rPr>
        <w:t xml:space="preserve"> בין לאומיות במידת הצורך. </w:t>
      </w:r>
    </w:p>
    <w:p w:rsidR="00CB1DDD" w:rsidRPr="005429ED" w:rsidRDefault="00CB1DDD" w:rsidP="00CB1DDD">
      <w:pPr>
        <w:pStyle w:val="ab"/>
        <w:numPr>
          <w:ilvl w:val="5"/>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ניתוח</w:t>
      </w:r>
      <w:r w:rsidRPr="005429ED">
        <w:rPr>
          <w:rFonts w:asciiTheme="majorBidi" w:hAnsiTheme="majorBidi" w:cs="David"/>
          <w:sz w:val="24"/>
          <w:szCs w:val="24"/>
          <w:rtl/>
        </w:rPr>
        <w:t xml:space="preserve"> צרכים </w:t>
      </w:r>
      <w:r w:rsidRPr="005429ED">
        <w:rPr>
          <w:rFonts w:asciiTheme="majorBidi" w:hAnsiTheme="majorBidi" w:cs="David" w:hint="cs"/>
          <w:sz w:val="24"/>
          <w:szCs w:val="24"/>
          <w:rtl/>
        </w:rPr>
        <w:t>מחשוביים</w:t>
      </w:r>
      <w:r w:rsidRPr="005429ED">
        <w:rPr>
          <w:rFonts w:asciiTheme="majorBidi" w:hAnsiTheme="majorBidi" w:cs="David"/>
          <w:sz w:val="24"/>
          <w:szCs w:val="24"/>
          <w:rtl/>
        </w:rPr>
        <w:t xml:space="preserve"> במידת הצורך.</w:t>
      </w:r>
    </w:p>
    <w:p w:rsidR="00CB1DDD" w:rsidRPr="005429ED" w:rsidRDefault="00CB1DDD" w:rsidP="00CB1DDD">
      <w:pPr>
        <w:pStyle w:val="ab"/>
        <w:numPr>
          <w:ilvl w:val="5"/>
          <w:numId w:val="47"/>
        </w:numPr>
        <w:tabs>
          <w:tab w:val="left" w:pos="567"/>
          <w:tab w:val="left" w:pos="1134"/>
          <w:tab w:val="left" w:pos="1701"/>
          <w:tab w:val="left" w:pos="2268"/>
        </w:tabs>
        <w:spacing w:line="360" w:lineRule="auto"/>
        <w:jc w:val="both"/>
        <w:rPr>
          <w:rFonts w:asciiTheme="majorBidi" w:hAnsiTheme="majorBidi" w:cs="David"/>
          <w:sz w:val="24"/>
          <w:szCs w:val="24"/>
        </w:rPr>
      </w:pPr>
      <w:bookmarkStart w:id="37" w:name="_Ref374030905"/>
      <w:r w:rsidRPr="005429ED">
        <w:rPr>
          <w:rFonts w:asciiTheme="majorBidi" w:hAnsiTheme="majorBidi" w:cs="David"/>
          <w:sz w:val="24"/>
          <w:szCs w:val="24"/>
          <w:rtl/>
        </w:rPr>
        <w:t xml:space="preserve">מדדים באמצעותם ניתן יהיה להשוות את יעילות עבודת הרשות במהלך תקופת עבודת </w:t>
      </w:r>
      <w:r w:rsidRPr="005429ED">
        <w:rPr>
          <w:rFonts w:asciiTheme="majorBidi" w:hAnsiTheme="majorBidi" w:cs="David" w:hint="cs"/>
          <w:sz w:val="24"/>
          <w:szCs w:val="24"/>
          <w:rtl/>
        </w:rPr>
        <w:t>הספק</w:t>
      </w:r>
      <w:r w:rsidRPr="005429ED">
        <w:rPr>
          <w:rFonts w:asciiTheme="majorBidi" w:hAnsiTheme="majorBidi" w:cs="David"/>
          <w:sz w:val="24"/>
          <w:szCs w:val="24"/>
          <w:rtl/>
        </w:rPr>
        <w:t>,</w:t>
      </w:r>
      <w:r w:rsidRPr="005429ED">
        <w:rPr>
          <w:rFonts w:asciiTheme="majorBidi" w:hAnsiTheme="majorBidi" w:cs="David"/>
          <w:sz w:val="24"/>
          <w:szCs w:val="24"/>
        </w:rPr>
        <w:t xml:space="preserve"> </w:t>
      </w:r>
      <w:r w:rsidRPr="005429ED">
        <w:rPr>
          <w:rFonts w:asciiTheme="majorBidi" w:hAnsiTheme="majorBidi" w:cs="David"/>
          <w:sz w:val="24"/>
          <w:szCs w:val="24"/>
          <w:rtl/>
        </w:rPr>
        <w:t>ומדדים באמצעותם ניתן יהיה להשוות את יעילות עבודת הרשות למדינות מערביות אחרות.</w:t>
      </w:r>
      <w:bookmarkEnd w:id="37"/>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b/>
          <w:bCs/>
          <w:sz w:val="24"/>
          <w:szCs w:val="24"/>
          <w:rtl/>
        </w:rPr>
        <w:t>תוצר ביניים:</w:t>
      </w:r>
      <w:r w:rsidRPr="005429ED">
        <w:rPr>
          <w:rFonts w:asciiTheme="majorBidi" w:hAnsiTheme="majorBidi" w:cs="David"/>
          <w:sz w:val="24"/>
          <w:szCs w:val="24"/>
          <w:rtl/>
        </w:rPr>
        <w:t xml:space="preserve"> דוח מפורט </w:t>
      </w:r>
      <w:r w:rsidRPr="005429ED">
        <w:rPr>
          <w:rFonts w:asciiTheme="majorBidi" w:hAnsiTheme="majorBidi" w:cs="David" w:hint="cs"/>
          <w:sz w:val="24"/>
          <w:szCs w:val="24"/>
          <w:rtl/>
        </w:rPr>
        <w:t>ו</w:t>
      </w:r>
      <w:r w:rsidRPr="005429ED">
        <w:rPr>
          <w:rFonts w:asciiTheme="majorBidi" w:hAnsiTheme="majorBidi" w:cs="David"/>
          <w:sz w:val="24"/>
          <w:szCs w:val="24"/>
          <w:rtl/>
        </w:rPr>
        <w:t xml:space="preserve">מסכם </w:t>
      </w:r>
      <w:r w:rsidRPr="005429ED">
        <w:rPr>
          <w:rFonts w:asciiTheme="majorBidi" w:hAnsiTheme="majorBidi" w:cs="David" w:hint="cs"/>
          <w:sz w:val="24"/>
          <w:szCs w:val="24"/>
          <w:rtl/>
        </w:rPr>
        <w:t>ל</w:t>
      </w:r>
      <w:r w:rsidRPr="005429ED">
        <w:rPr>
          <w:rFonts w:asciiTheme="majorBidi" w:hAnsiTheme="majorBidi" w:cs="David"/>
          <w:sz w:val="24"/>
          <w:szCs w:val="24"/>
          <w:rtl/>
        </w:rPr>
        <w:t>מיפוי המצב הקיים,</w:t>
      </w:r>
      <w:r w:rsidRPr="005429ED">
        <w:rPr>
          <w:rFonts w:asciiTheme="majorBidi" w:hAnsiTheme="majorBidi" w:cs="David"/>
          <w:sz w:val="24"/>
          <w:szCs w:val="24"/>
        </w:rPr>
        <w:t xml:space="preserve"> </w:t>
      </w:r>
      <w:r w:rsidRPr="005429ED">
        <w:rPr>
          <w:rFonts w:asciiTheme="majorBidi" w:hAnsiTheme="majorBidi" w:cs="David"/>
          <w:sz w:val="24"/>
          <w:szCs w:val="24"/>
          <w:rtl/>
        </w:rPr>
        <w:t>חוזקות,</w:t>
      </w:r>
      <w:r w:rsidRPr="005429ED">
        <w:rPr>
          <w:rFonts w:asciiTheme="majorBidi" w:hAnsiTheme="majorBidi" w:cs="David"/>
          <w:sz w:val="24"/>
          <w:szCs w:val="24"/>
        </w:rPr>
        <w:t xml:space="preserve"> </w:t>
      </w:r>
      <w:r w:rsidRPr="005429ED">
        <w:rPr>
          <w:rFonts w:asciiTheme="majorBidi" w:hAnsiTheme="majorBidi" w:cs="David"/>
          <w:sz w:val="24"/>
          <w:szCs w:val="24"/>
          <w:rtl/>
        </w:rPr>
        <w:t>חולשות, הזדמנויות, איומים וחסמים אשר ילווה במטריצת קבלת החלטות רוחבית וכלל אירגונית</w:t>
      </w:r>
      <w:r w:rsidRPr="005429ED">
        <w:rPr>
          <w:rFonts w:asciiTheme="majorBidi" w:hAnsiTheme="majorBidi" w:cs="David" w:hint="cs"/>
          <w:sz w:val="24"/>
          <w:szCs w:val="24"/>
          <w:rtl/>
        </w:rPr>
        <w:t>. הדו"ח יכלול</w:t>
      </w:r>
      <w:r w:rsidRPr="005429ED">
        <w:rPr>
          <w:rFonts w:asciiTheme="majorBidi" w:hAnsiTheme="majorBidi" w:cs="David"/>
          <w:sz w:val="24"/>
          <w:szCs w:val="24"/>
          <w:rtl/>
        </w:rPr>
        <w:t xml:space="preserve"> כ- </w:t>
      </w:r>
      <w:r w:rsidRPr="005429ED">
        <w:rPr>
          <w:rFonts w:asciiTheme="majorBidi" w:hAnsiTheme="majorBidi" w:cs="David" w:hint="cs"/>
          <w:sz w:val="24"/>
          <w:szCs w:val="24"/>
          <w:rtl/>
        </w:rPr>
        <w:t>30-40 תחומים יסודיים בעלי פוטנציאל שינוי לצורך השגת מטרת המכרז</w:t>
      </w:r>
      <w:r w:rsidRPr="005429ED">
        <w:rPr>
          <w:rFonts w:asciiTheme="majorBidi" w:hAnsiTheme="majorBidi" w:cs="David"/>
          <w:sz w:val="24"/>
          <w:szCs w:val="24"/>
          <w:rtl/>
        </w:rPr>
        <w:t>.</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b/>
          <w:bCs/>
          <w:sz w:val="24"/>
          <w:szCs w:val="24"/>
        </w:rPr>
      </w:pPr>
      <w:r w:rsidRPr="005429ED">
        <w:rPr>
          <w:rFonts w:asciiTheme="majorBidi" w:hAnsiTheme="majorBidi" w:cs="David" w:hint="cs"/>
          <w:b/>
          <w:bCs/>
          <w:sz w:val="24"/>
          <w:szCs w:val="24"/>
          <w:rtl/>
        </w:rPr>
        <w:t>השוואה בין-לאומית</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b/>
          <w:bCs/>
          <w:sz w:val="24"/>
          <w:szCs w:val="24"/>
        </w:rPr>
      </w:pPr>
      <w:r w:rsidRPr="005429ED">
        <w:rPr>
          <w:rFonts w:asciiTheme="majorBidi" w:hAnsiTheme="majorBidi" w:cs="David"/>
          <w:b/>
          <w:bCs/>
          <w:sz w:val="24"/>
          <w:szCs w:val="24"/>
          <w:rtl/>
        </w:rPr>
        <w:t>סקירה תמציתית - השוואה בין-לאומית</w:t>
      </w:r>
    </w:p>
    <w:p w:rsidR="00CB1DDD" w:rsidRPr="005429ED" w:rsidRDefault="00CB1DDD" w:rsidP="00CB1DDD">
      <w:pPr>
        <w:pStyle w:val="ab"/>
        <w:tabs>
          <w:tab w:val="left" w:pos="567"/>
          <w:tab w:val="left" w:pos="1134"/>
          <w:tab w:val="left" w:pos="1701"/>
          <w:tab w:val="left" w:pos="2268"/>
        </w:tabs>
        <w:spacing w:line="360" w:lineRule="auto"/>
        <w:ind w:left="1728"/>
        <w:jc w:val="both"/>
        <w:rPr>
          <w:rFonts w:asciiTheme="majorBidi" w:hAnsiTheme="majorBidi" w:cs="David"/>
          <w:sz w:val="24"/>
          <w:szCs w:val="24"/>
        </w:rPr>
      </w:pPr>
      <w:r w:rsidRPr="005429ED">
        <w:rPr>
          <w:rFonts w:asciiTheme="majorBidi" w:hAnsiTheme="majorBidi" w:cs="David"/>
          <w:sz w:val="24"/>
          <w:szCs w:val="24"/>
          <w:rtl/>
        </w:rPr>
        <w:t>סקירה תמציתית של כ-</w:t>
      </w:r>
      <w:r w:rsidRPr="005429ED">
        <w:rPr>
          <w:rFonts w:asciiTheme="majorBidi" w:hAnsiTheme="majorBidi" w:cs="David" w:hint="cs"/>
          <w:sz w:val="24"/>
          <w:szCs w:val="24"/>
          <w:rtl/>
        </w:rPr>
        <w:t xml:space="preserve"> 6</w:t>
      </w:r>
      <w:r w:rsidRPr="005429ED">
        <w:rPr>
          <w:rFonts w:asciiTheme="majorBidi" w:hAnsiTheme="majorBidi" w:cs="David"/>
          <w:sz w:val="24"/>
          <w:szCs w:val="24"/>
          <w:rtl/>
        </w:rPr>
        <w:t xml:space="preserve"> מדינות מערביות בעולם,</w:t>
      </w:r>
      <w:r w:rsidRPr="005429ED">
        <w:rPr>
          <w:rFonts w:asciiTheme="majorBidi" w:hAnsiTheme="majorBidi" w:cs="David"/>
          <w:sz w:val="24"/>
          <w:szCs w:val="24"/>
        </w:rPr>
        <w:t xml:space="preserve"> </w:t>
      </w:r>
      <w:r w:rsidRPr="005429ED">
        <w:rPr>
          <w:rFonts w:asciiTheme="majorBidi" w:hAnsiTheme="majorBidi" w:cs="David"/>
          <w:sz w:val="24"/>
          <w:szCs w:val="24"/>
          <w:rtl/>
        </w:rPr>
        <w:t xml:space="preserve">שאושרו ע"י </w:t>
      </w:r>
      <w:r w:rsidRPr="005429ED">
        <w:rPr>
          <w:rFonts w:asciiTheme="majorBidi" w:hAnsiTheme="majorBidi" w:cs="David" w:hint="cs"/>
          <w:sz w:val="24"/>
          <w:szCs w:val="24"/>
          <w:rtl/>
        </w:rPr>
        <w:t>ועדת ההיגוי</w:t>
      </w:r>
      <w:r w:rsidRPr="005429ED">
        <w:rPr>
          <w:rFonts w:asciiTheme="majorBidi" w:hAnsiTheme="majorBidi" w:cs="David"/>
          <w:sz w:val="24"/>
          <w:szCs w:val="24"/>
          <w:rtl/>
        </w:rPr>
        <w:t>,</w:t>
      </w:r>
      <w:r w:rsidRPr="005429ED">
        <w:rPr>
          <w:rFonts w:asciiTheme="majorBidi" w:hAnsiTheme="majorBidi" w:cs="David"/>
          <w:sz w:val="24"/>
          <w:szCs w:val="24"/>
        </w:rPr>
        <w:t xml:space="preserve"> </w:t>
      </w:r>
      <w:r w:rsidRPr="005429ED">
        <w:rPr>
          <w:rFonts w:asciiTheme="majorBidi" w:hAnsiTheme="majorBidi" w:cs="David"/>
          <w:sz w:val="24"/>
          <w:szCs w:val="24"/>
          <w:rtl/>
        </w:rPr>
        <w:t>בנושאים שלהלן:</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מאפייני מבנה רשות המס במדינות מערביות לרבות: תפישת ההפעלה / שיטת העבודה המיושמת באמצעות מבנה ארגוני, ערכאות,</w:t>
      </w:r>
      <w:r w:rsidRPr="005429ED">
        <w:rPr>
          <w:rFonts w:asciiTheme="majorBidi" w:hAnsiTheme="majorBidi" w:cs="David"/>
          <w:sz w:val="24"/>
          <w:szCs w:val="24"/>
        </w:rPr>
        <w:t xml:space="preserve"> </w:t>
      </w:r>
      <w:r w:rsidRPr="005429ED">
        <w:rPr>
          <w:rFonts w:asciiTheme="majorBidi" w:hAnsiTheme="majorBidi" w:cs="David"/>
          <w:sz w:val="24"/>
          <w:szCs w:val="24"/>
          <w:rtl/>
        </w:rPr>
        <w:t>מחלקות,</w:t>
      </w:r>
      <w:r w:rsidRPr="005429ED">
        <w:rPr>
          <w:rFonts w:asciiTheme="majorBidi" w:hAnsiTheme="majorBidi" w:cs="David"/>
          <w:sz w:val="24"/>
          <w:szCs w:val="24"/>
        </w:rPr>
        <w:t xml:space="preserve"> </w:t>
      </w:r>
      <w:r w:rsidRPr="005429ED">
        <w:rPr>
          <w:rFonts w:asciiTheme="majorBidi" w:hAnsiTheme="majorBidi" w:cs="David"/>
          <w:sz w:val="24"/>
          <w:szCs w:val="24"/>
          <w:rtl/>
        </w:rPr>
        <w:t>התמחות,</w:t>
      </w:r>
      <w:r w:rsidRPr="005429ED">
        <w:rPr>
          <w:rFonts w:asciiTheme="majorBidi" w:hAnsiTheme="majorBidi" w:cs="David"/>
          <w:sz w:val="24"/>
          <w:szCs w:val="24"/>
        </w:rPr>
        <w:t xml:space="preserve"> </w:t>
      </w:r>
      <w:r w:rsidRPr="005429ED">
        <w:rPr>
          <w:rFonts w:asciiTheme="majorBidi" w:hAnsiTheme="majorBidi" w:cs="David"/>
          <w:sz w:val="24"/>
          <w:szCs w:val="24"/>
          <w:rtl/>
        </w:rPr>
        <w:t>הפרדה גאוגרפית,</w:t>
      </w:r>
      <w:r w:rsidRPr="005429ED">
        <w:rPr>
          <w:rFonts w:asciiTheme="majorBidi" w:hAnsiTheme="majorBidi" w:cs="David"/>
          <w:sz w:val="24"/>
          <w:szCs w:val="24"/>
        </w:rPr>
        <w:t xml:space="preserve"> </w:t>
      </w:r>
      <w:r w:rsidRPr="005429ED">
        <w:rPr>
          <w:rFonts w:asciiTheme="majorBidi" w:hAnsiTheme="majorBidi" w:cs="David"/>
          <w:sz w:val="24"/>
          <w:szCs w:val="24"/>
          <w:rtl/>
        </w:rPr>
        <w:t>מחוז וטריטוריה פעילות המשק/סקטור,</w:t>
      </w:r>
      <w:r w:rsidRPr="005429ED">
        <w:rPr>
          <w:rFonts w:asciiTheme="majorBidi" w:hAnsiTheme="majorBidi" w:cs="David"/>
          <w:sz w:val="24"/>
          <w:szCs w:val="24"/>
        </w:rPr>
        <w:t xml:space="preserve"> </w:t>
      </w:r>
      <w:r w:rsidRPr="005429ED">
        <w:rPr>
          <w:rFonts w:asciiTheme="majorBidi" w:hAnsiTheme="majorBidi" w:cs="David"/>
          <w:sz w:val="24"/>
          <w:szCs w:val="24"/>
          <w:rtl/>
        </w:rPr>
        <w:t xml:space="preserve">היקפי המשאבים העומדים לרשות רשות המס לרבות הפרדה בין תקנים מקצועיים לבין תקנים מנהליים (סקירה ראשונית/כללית לכל מדינה) ועוד.  </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קיומם של מדדים למערכת המנהלית או מערכת המס לצורך קביעת</w:t>
      </w:r>
      <w:r w:rsidRPr="005429ED">
        <w:rPr>
          <w:rFonts w:asciiTheme="majorBidi" w:hAnsiTheme="majorBidi" w:cs="David"/>
          <w:sz w:val="24"/>
          <w:szCs w:val="24"/>
        </w:rPr>
        <w:t xml:space="preserve"> </w:t>
      </w:r>
      <w:r w:rsidRPr="005429ED">
        <w:rPr>
          <w:rFonts w:asciiTheme="majorBidi" w:hAnsiTheme="majorBidi" w:cs="David"/>
          <w:sz w:val="24"/>
          <w:szCs w:val="24"/>
          <w:rtl/>
        </w:rPr>
        <w:t>אחוזי הטיפול בנישומים</w:t>
      </w:r>
      <w:r w:rsidRPr="005429ED">
        <w:rPr>
          <w:rFonts w:asciiTheme="majorBidi" w:hAnsiTheme="majorBidi" w:cs="David" w:hint="cs"/>
          <w:sz w:val="24"/>
          <w:szCs w:val="24"/>
          <w:rtl/>
        </w:rPr>
        <w:t>/ עוסקים</w:t>
      </w:r>
      <w:r w:rsidRPr="005429ED">
        <w:rPr>
          <w:rFonts w:asciiTheme="majorBidi" w:hAnsiTheme="majorBidi" w:cs="David"/>
          <w:sz w:val="24"/>
          <w:szCs w:val="24"/>
          <w:rtl/>
        </w:rPr>
        <w:t xml:space="preserve"> וקצב הטיפול מתחילתו ועד לקבלת החלטה,</w:t>
      </w:r>
      <w:r w:rsidRPr="005429ED">
        <w:rPr>
          <w:rFonts w:asciiTheme="majorBidi" w:hAnsiTheme="majorBidi" w:cs="David"/>
          <w:sz w:val="24"/>
          <w:szCs w:val="24"/>
        </w:rPr>
        <w:t xml:space="preserve"> </w:t>
      </w:r>
      <w:r w:rsidRPr="005429ED">
        <w:rPr>
          <w:rFonts w:asciiTheme="majorBidi" w:hAnsiTheme="majorBidi" w:cs="David"/>
          <w:sz w:val="24"/>
          <w:szCs w:val="24"/>
          <w:rtl/>
        </w:rPr>
        <w:t>היקף הביקורת השנתי, אחוז הגבייה מחייבים לפי פילוחים רלוונטיים, וכיו"ב. הנתונים יועברו גם באופן יחסי לאוכלוסייה.</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ניתוח מגנוני העבודה ברשויות מס במדינות מערביות,</w:t>
      </w:r>
      <w:r w:rsidRPr="005429ED">
        <w:rPr>
          <w:rFonts w:asciiTheme="majorBidi" w:hAnsiTheme="majorBidi" w:cs="David"/>
          <w:sz w:val="24"/>
          <w:szCs w:val="24"/>
        </w:rPr>
        <w:t xml:space="preserve"> </w:t>
      </w:r>
      <w:r w:rsidRPr="005429ED">
        <w:rPr>
          <w:rFonts w:asciiTheme="majorBidi" w:hAnsiTheme="majorBidi" w:cs="David"/>
          <w:sz w:val="24"/>
          <w:szCs w:val="24"/>
          <w:rtl/>
        </w:rPr>
        <w:t>מיפוי מנגנוני השומה/ביקורת,</w:t>
      </w:r>
      <w:r w:rsidRPr="005429ED">
        <w:rPr>
          <w:rFonts w:asciiTheme="majorBidi" w:hAnsiTheme="majorBidi" w:cs="David"/>
          <w:sz w:val="24"/>
          <w:szCs w:val="24"/>
        </w:rPr>
        <w:t xml:space="preserve"> </w:t>
      </w:r>
      <w:r w:rsidRPr="005429ED">
        <w:rPr>
          <w:rFonts w:asciiTheme="majorBidi" w:hAnsiTheme="majorBidi" w:cs="David"/>
          <w:sz w:val="24"/>
          <w:szCs w:val="24"/>
          <w:rtl/>
        </w:rPr>
        <w:t>הגבייה,</w:t>
      </w:r>
      <w:r w:rsidRPr="005429ED">
        <w:rPr>
          <w:rFonts w:asciiTheme="majorBidi" w:hAnsiTheme="majorBidi" w:cs="David"/>
          <w:sz w:val="24"/>
          <w:szCs w:val="24"/>
        </w:rPr>
        <w:t xml:space="preserve"> </w:t>
      </w:r>
      <w:r w:rsidRPr="005429ED">
        <w:rPr>
          <w:rFonts w:asciiTheme="majorBidi" w:hAnsiTheme="majorBidi" w:cs="David"/>
          <w:sz w:val="24"/>
          <w:szCs w:val="24"/>
          <w:rtl/>
        </w:rPr>
        <w:t>דימוי רשות המסים בעיני הציבור,</w:t>
      </w:r>
      <w:r w:rsidRPr="005429ED">
        <w:rPr>
          <w:rFonts w:asciiTheme="majorBidi" w:hAnsiTheme="majorBidi" w:cs="David"/>
          <w:sz w:val="24"/>
          <w:szCs w:val="24"/>
        </w:rPr>
        <w:t xml:space="preserve"> </w:t>
      </w:r>
      <w:r w:rsidRPr="005429ED">
        <w:rPr>
          <w:rFonts w:asciiTheme="majorBidi" w:hAnsiTheme="majorBidi" w:cs="David"/>
          <w:sz w:val="24"/>
          <w:szCs w:val="24"/>
          <w:rtl/>
        </w:rPr>
        <w:lastRenderedPageBreak/>
        <w:t>הערכת יעילותה בכלל תהליכי העבודה,</w:t>
      </w:r>
      <w:r w:rsidRPr="005429ED">
        <w:rPr>
          <w:rFonts w:asciiTheme="majorBidi" w:hAnsiTheme="majorBidi" w:cs="David"/>
          <w:sz w:val="24"/>
          <w:szCs w:val="24"/>
        </w:rPr>
        <w:t xml:space="preserve"> </w:t>
      </w:r>
      <w:r w:rsidRPr="005429ED">
        <w:rPr>
          <w:rFonts w:asciiTheme="majorBidi" w:hAnsiTheme="majorBidi" w:cs="David"/>
          <w:sz w:val="24"/>
          <w:szCs w:val="24"/>
          <w:rtl/>
        </w:rPr>
        <w:t>קצב פעילותה,</w:t>
      </w:r>
      <w:r w:rsidRPr="005429ED">
        <w:rPr>
          <w:rFonts w:asciiTheme="majorBidi" w:hAnsiTheme="majorBidi" w:cs="David"/>
          <w:sz w:val="24"/>
          <w:szCs w:val="24"/>
        </w:rPr>
        <w:t xml:space="preserve"> </w:t>
      </w:r>
      <w:r w:rsidRPr="005429ED">
        <w:rPr>
          <w:rFonts w:asciiTheme="majorBidi" w:hAnsiTheme="majorBidi" w:cs="David"/>
          <w:sz w:val="24"/>
          <w:szCs w:val="24"/>
          <w:rtl/>
        </w:rPr>
        <w:t>פירוט עומס העבודה המוטל לפתחה,</w:t>
      </w:r>
      <w:r w:rsidRPr="005429ED">
        <w:rPr>
          <w:rFonts w:asciiTheme="majorBidi" w:hAnsiTheme="majorBidi" w:cs="David"/>
          <w:sz w:val="24"/>
          <w:szCs w:val="24"/>
        </w:rPr>
        <w:t xml:space="preserve"> </w:t>
      </w:r>
      <w:r w:rsidRPr="005429ED">
        <w:rPr>
          <w:rFonts w:asciiTheme="majorBidi" w:hAnsiTheme="majorBidi" w:cs="David"/>
          <w:sz w:val="24"/>
          <w:szCs w:val="24"/>
          <w:rtl/>
        </w:rPr>
        <w:t xml:space="preserve">וכיוצא בזה. </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הצגת מדדי בקרה לאפקטיביות רשויות המס במדינות השונות והשוואתם אל מול המדדים שיוצגו בהתאם לסעיף בחלק זה.</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מבנה</w:t>
      </w:r>
      <w:r w:rsidRPr="005429ED">
        <w:rPr>
          <w:rFonts w:asciiTheme="majorBidi" w:hAnsiTheme="majorBidi" w:cs="David"/>
          <w:sz w:val="24"/>
          <w:szCs w:val="24"/>
          <w:rtl/>
        </w:rPr>
        <w:t xml:space="preserve"> מערך המחשוב לרבות הקשר שבין מערך המחשוב לבין מטה הרשויות ויחידות ה"שטח" של הרשויות, פירוט הטכנולוגיות המשמשות במדינות השונות, פירוט עקרונות בקביעת </w:t>
      </w:r>
      <w:r w:rsidRPr="005429ED">
        <w:rPr>
          <w:rFonts w:asciiTheme="majorBidi" w:hAnsiTheme="majorBidi" w:cs="David" w:hint="cs"/>
          <w:sz w:val="24"/>
          <w:szCs w:val="24"/>
          <w:rtl/>
        </w:rPr>
        <w:t>תכניות</w:t>
      </w:r>
      <w:r w:rsidRPr="005429ED">
        <w:rPr>
          <w:rFonts w:asciiTheme="majorBidi" w:hAnsiTheme="majorBidi" w:cs="David"/>
          <w:sz w:val="24"/>
          <w:szCs w:val="24"/>
          <w:rtl/>
        </w:rPr>
        <w:t xml:space="preserve"> העבודה, היעדים והמדדים של מערכי המחשוב השונים. </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רפורמות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שנעשו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בשנים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האחרונות</w:t>
      </w:r>
      <w:r w:rsidRPr="005429ED">
        <w:rPr>
          <w:rFonts w:asciiTheme="majorBidi" w:hAnsiTheme="majorBidi" w:cs="David"/>
          <w:sz w:val="24"/>
          <w:szCs w:val="24"/>
          <w:rtl/>
        </w:rPr>
        <w:t>.</w:t>
      </w:r>
    </w:p>
    <w:p w:rsidR="00CB1DDD" w:rsidRPr="005429ED" w:rsidRDefault="00CB1DDD" w:rsidP="00231BBA">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אופן</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הדיווח</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לרשות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המסים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לרבות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התייחסות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w:t>
      </w:r>
      <w:r w:rsidR="00354603" w:rsidRPr="005429ED">
        <w:rPr>
          <w:rFonts w:asciiTheme="majorBidi" w:hAnsiTheme="majorBidi" w:cs="David" w:hint="cs"/>
          <w:sz w:val="24"/>
          <w:szCs w:val="24"/>
          <w:rtl/>
        </w:rPr>
        <w:t xml:space="preserve">הרחבת </w:t>
      </w:r>
      <w:r w:rsidRPr="005429ED">
        <w:rPr>
          <w:rFonts w:asciiTheme="majorBidi" w:hAnsiTheme="majorBidi" w:cs="David" w:hint="cs"/>
          <w:sz w:val="24"/>
          <w:szCs w:val="24"/>
          <w:rtl/>
        </w:rPr>
        <w:t>חובת</w:t>
      </w:r>
      <w:r w:rsidRPr="005429ED">
        <w:rPr>
          <w:rFonts w:asciiTheme="majorBidi" w:hAnsiTheme="majorBidi" w:cs="David"/>
          <w:sz w:val="24"/>
          <w:szCs w:val="24"/>
          <w:rtl/>
        </w:rPr>
        <w:t xml:space="preserve"> </w:t>
      </w:r>
      <w:r w:rsidR="00354603" w:rsidRPr="005429ED">
        <w:rPr>
          <w:rFonts w:asciiTheme="majorBidi" w:hAnsiTheme="majorBidi" w:cs="David" w:hint="cs"/>
          <w:sz w:val="24"/>
          <w:szCs w:val="24"/>
          <w:rtl/>
        </w:rPr>
        <w:t>ה</w:t>
      </w:r>
      <w:r w:rsidRPr="005429ED">
        <w:rPr>
          <w:rFonts w:asciiTheme="majorBidi" w:hAnsiTheme="majorBidi" w:cs="David" w:hint="cs"/>
          <w:sz w:val="24"/>
          <w:szCs w:val="24"/>
          <w:rtl/>
        </w:rPr>
        <w:t>דיווח</w:t>
      </w:r>
      <w:r w:rsidRPr="005429ED">
        <w:rPr>
          <w:rFonts w:asciiTheme="majorBidi" w:hAnsiTheme="majorBidi" w:cs="David"/>
          <w:sz w:val="24"/>
          <w:szCs w:val="24"/>
          <w:rtl/>
        </w:rPr>
        <w:t xml:space="preserve"> .</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b/>
          <w:bCs/>
          <w:sz w:val="24"/>
          <w:szCs w:val="24"/>
          <w:rtl/>
        </w:rPr>
        <w:t>תוצר ביניים:</w:t>
      </w:r>
      <w:r w:rsidRPr="005429ED">
        <w:rPr>
          <w:rFonts w:asciiTheme="majorBidi" w:hAnsiTheme="majorBidi" w:cs="David"/>
          <w:sz w:val="24"/>
          <w:szCs w:val="24"/>
          <w:rtl/>
        </w:rPr>
        <w:t xml:space="preserve"> דוח מסכם של ההשוואה התמציתית הבינלאומית שיכלול את הפרטים </w:t>
      </w:r>
      <w:r w:rsidRPr="005429ED">
        <w:rPr>
          <w:rFonts w:asciiTheme="majorBidi" w:hAnsiTheme="majorBidi" w:cs="David" w:hint="cs"/>
          <w:sz w:val="24"/>
          <w:szCs w:val="24"/>
          <w:rtl/>
        </w:rPr>
        <w:t>המפורטים</w:t>
      </w:r>
      <w:r w:rsidRPr="005429ED">
        <w:rPr>
          <w:rFonts w:asciiTheme="majorBidi" w:hAnsiTheme="majorBidi" w:cs="David"/>
          <w:sz w:val="24"/>
          <w:szCs w:val="24"/>
          <w:rtl/>
        </w:rPr>
        <w:t xml:space="preserve"> לעיל.</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b/>
          <w:bCs/>
          <w:sz w:val="24"/>
          <w:szCs w:val="24"/>
          <w:u w:val="single"/>
        </w:rPr>
      </w:pPr>
      <w:r w:rsidRPr="005429ED">
        <w:rPr>
          <w:rFonts w:asciiTheme="majorBidi" w:hAnsiTheme="majorBidi" w:cs="David"/>
          <w:b/>
          <w:bCs/>
          <w:sz w:val="24"/>
          <w:szCs w:val="24"/>
          <w:rtl/>
        </w:rPr>
        <w:t>סקירה מעמיקה - השואה בין-לאומית</w:t>
      </w:r>
    </w:p>
    <w:p w:rsidR="00CB1DDD" w:rsidRPr="005429ED" w:rsidRDefault="00CB1DDD" w:rsidP="00CB1DDD">
      <w:pPr>
        <w:pStyle w:val="ab"/>
        <w:tabs>
          <w:tab w:val="left" w:pos="567"/>
          <w:tab w:val="left" w:pos="1134"/>
          <w:tab w:val="left" w:pos="1701"/>
          <w:tab w:val="left" w:pos="2268"/>
        </w:tabs>
        <w:spacing w:line="360" w:lineRule="auto"/>
        <w:ind w:left="2160"/>
        <w:jc w:val="both"/>
        <w:rPr>
          <w:rFonts w:asciiTheme="majorBidi" w:hAnsiTheme="majorBidi" w:cs="David"/>
          <w:sz w:val="24"/>
          <w:szCs w:val="24"/>
        </w:rPr>
      </w:pPr>
      <w:r w:rsidRPr="005429ED">
        <w:rPr>
          <w:rFonts w:asciiTheme="majorBidi" w:hAnsiTheme="majorBidi" w:cs="David"/>
          <w:sz w:val="24"/>
          <w:szCs w:val="24"/>
          <w:rtl/>
        </w:rPr>
        <w:t>סקירה מעמיקה של 3</w:t>
      </w:r>
      <w:r w:rsidRPr="005429ED">
        <w:rPr>
          <w:rFonts w:asciiTheme="majorBidi" w:hAnsiTheme="majorBidi" w:cs="David" w:hint="cs"/>
          <w:sz w:val="24"/>
          <w:szCs w:val="24"/>
          <w:rtl/>
        </w:rPr>
        <w:t xml:space="preserve"> </w:t>
      </w:r>
      <w:r w:rsidRPr="005429ED">
        <w:rPr>
          <w:rFonts w:asciiTheme="majorBidi" w:hAnsiTheme="majorBidi" w:cs="David"/>
          <w:sz w:val="24"/>
          <w:szCs w:val="24"/>
          <w:rtl/>
        </w:rPr>
        <w:t xml:space="preserve">מדינות מערביות, שאושרו ע"י </w:t>
      </w:r>
      <w:r w:rsidRPr="005429ED">
        <w:rPr>
          <w:rFonts w:asciiTheme="majorBidi" w:hAnsiTheme="majorBidi" w:cs="David" w:hint="cs"/>
          <w:sz w:val="24"/>
          <w:szCs w:val="24"/>
          <w:rtl/>
        </w:rPr>
        <w:t>ועדת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ההיגוי, בנושאים שלהלן:</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 xml:space="preserve">מיפוי של לפחות </w:t>
      </w:r>
      <w:r w:rsidRPr="005429ED">
        <w:rPr>
          <w:rFonts w:asciiTheme="majorBidi" w:hAnsiTheme="majorBidi" w:cs="David" w:hint="cs"/>
          <w:sz w:val="24"/>
          <w:szCs w:val="24"/>
          <w:rtl/>
        </w:rPr>
        <w:t>3</w:t>
      </w:r>
      <w:r w:rsidRPr="005429ED">
        <w:rPr>
          <w:rFonts w:asciiTheme="majorBidi" w:hAnsiTheme="majorBidi" w:cs="David"/>
          <w:sz w:val="24"/>
          <w:szCs w:val="24"/>
          <w:rtl/>
        </w:rPr>
        <w:t xml:space="preserve"> מדינות שקיימת בהן מערכת מס יעילה ו/או לחלופין </w:t>
      </w:r>
      <w:r w:rsidRPr="005429ED">
        <w:rPr>
          <w:rFonts w:asciiTheme="majorBidi" w:hAnsiTheme="majorBidi" w:cs="David" w:hint="cs"/>
          <w:sz w:val="24"/>
          <w:szCs w:val="24"/>
          <w:rtl/>
        </w:rPr>
        <w:t>של</w:t>
      </w:r>
      <w:r w:rsidRPr="005429ED">
        <w:rPr>
          <w:rFonts w:asciiTheme="majorBidi" w:hAnsiTheme="majorBidi" w:cs="David"/>
          <w:sz w:val="24"/>
          <w:szCs w:val="24"/>
          <w:rtl/>
        </w:rPr>
        <w:t xml:space="preserve"> מדינות בהן התבצעה רפורמה במערכת המס במהלך שני העשורים האחרונים הכוללים מאפיינים דומים לרשות המיסים </w:t>
      </w:r>
      <w:r w:rsidRPr="005429ED">
        <w:rPr>
          <w:rFonts w:asciiTheme="majorBidi" w:hAnsiTheme="majorBidi" w:cs="David" w:hint="cs"/>
          <w:sz w:val="24"/>
          <w:szCs w:val="24"/>
          <w:rtl/>
        </w:rPr>
        <w:t>בישראל</w:t>
      </w:r>
      <w:r w:rsidRPr="005429ED">
        <w:rPr>
          <w:rFonts w:asciiTheme="majorBidi" w:hAnsiTheme="majorBidi" w:cs="David"/>
          <w:sz w:val="24"/>
          <w:szCs w:val="24"/>
          <w:rtl/>
        </w:rPr>
        <w:t xml:space="preserve">. במסגרת זו תינתן סקירה של אופן פעילות </w:t>
      </w:r>
      <w:r w:rsidRPr="005429ED">
        <w:rPr>
          <w:rFonts w:asciiTheme="majorBidi" w:hAnsiTheme="majorBidi" w:cs="David" w:hint="cs"/>
          <w:sz w:val="24"/>
          <w:szCs w:val="24"/>
          <w:rtl/>
        </w:rPr>
        <w:t>רשות</w:t>
      </w:r>
      <w:r w:rsidRPr="005429ED">
        <w:rPr>
          <w:rFonts w:asciiTheme="majorBidi" w:hAnsiTheme="majorBidi" w:cs="David"/>
          <w:sz w:val="24"/>
          <w:szCs w:val="24"/>
          <w:rtl/>
        </w:rPr>
        <w:t xml:space="preserve"> המסים ומאפייניה,</w:t>
      </w:r>
      <w:r w:rsidRPr="005429ED">
        <w:rPr>
          <w:rFonts w:asciiTheme="majorBidi" w:hAnsiTheme="majorBidi" w:cs="David"/>
          <w:sz w:val="24"/>
          <w:szCs w:val="24"/>
        </w:rPr>
        <w:t xml:space="preserve"> </w:t>
      </w:r>
      <w:r w:rsidRPr="005429ED">
        <w:rPr>
          <w:rFonts w:asciiTheme="majorBidi" w:hAnsiTheme="majorBidi" w:cs="David"/>
          <w:sz w:val="24"/>
          <w:szCs w:val="24"/>
          <w:rtl/>
        </w:rPr>
        <w:t>ובמידה שנערכה רפורמה - דרך יישום ותצורת הרפורמה (מבנית-מקצועית,</w:t>
      </w:r>
      <w:r w:rsidRPr="005429ED">
        <w:rPr>
          <w:rFonts w:asciiTheme="majorBidi" w:hAnsiTheme="majorBidi" w:cs="David"/>
          <w:sz w:val="24"/>
          <w:szCs w:val="24"/>
        </w:rPr>
        <w:t xml:space="preserve"> </w:t>
      </w:r>
      <w:r w:rsidRPr="005429ED">
        <w:rPr>
          <w:rFonts w:asciiTheme="majorBidi" w:hAnsiTheme="majorBidi" w:cs="David"/>
          <w:sz w:val="24"/>
          <w:szCs w:val="24"/>
          <w:rtl/>
        </w:rPr>
        <w:t>מבנית-מנהלית ויחסי המדינה עם ארגון העובדים), תוך ניתוח מהות הרפורמה ורכיביה,</w:t>
      </w:r>
      <w:r w:rsidRPr="005429ED">
        <w:rPr>
          <w:rFonts w:asciiTheme="majorBidi" w:hAnsiTheme="majorBidi" w:cs="David"/>
          <w:sz w:val="24"/>
          <w:szCs w:val="24"/>
        </w:rPr>
        <w:t xml:space="preserve"> </w:t>
      </w:r>
      <w:r w:rsidRPr="005429ED">
        <w:rPr>
          <w:rFonts w:asciiTheme="majorBidi" w:hAnsiTheme="majorBidi" w:cs="David"/>
          <w:sz w:val="24"/>
          <w:szCs w:val="24"/>
          <w:rtl/>
        </w:rPr>
        <w:t>מידת ההצלחה ועוצמת השינוי שהושג,</w:t>
      </w:r>
      <w:r w:rsidRPr="005429ED">
        <w:rPr>
          <w:rFonts w:asciiTheme="majorBidi" w:hAnsiTheme="majorBidi" w:cs="David"/>
          <w:sz w:val="24"/>
          <w:szCs w:val="24"/>
        </w:rPr>
        <w:t xml:space="preserve"> </w:t>
      </w:r>
      <w:r w:rsidRPr="005429ED">
        <w:rPr>
          <w:rFonts w:asciiTheme="majorBidi" w:hAnsiTheme="majorBidi" w:cs="David"/>
          <w:sz w:val="24"/>
          <w:szCs w:val="24"/>
          <w:rtl/>
        </w:rPr>
        <w:t>הגורמים הרלוונטיים בתחום,</w:t>
      </w:r>
      <w:r w:rsidRPr="005429ED">
        <w:rPr>
          <w:rFonts w:asciiTheme="majorBidi" w:hAnsiTheme="majorBidi" w:cs="David"/>
          <w:sz w:val="24"/>
          <w:szCs w:val="24"/>
        </w:rPr>
        <w:t xml:space="preserve"> </w:t>
      </w:r>
      <w:r w:rsidRPr="005429ED">
        <w:rPr>
          <w:rFonts w:asciiTheme="majorBidi" w:hAnsiTheme="majorBidi" w:cs="David"/>
          <w:sz w:val="24"/>
          <w:szCs w:val="24"/>
          <w:rtl/>
        </w:rPr>
        <w:t>תצורות יישום הרפורמה,</w:t>
      </w:r>
      <w:r w:rsidRPr="005429ED">
        <w:rPr>
          <w:rFonts w:asciiTheme="majorBidi" w:hAnsiTheme="majorBidi" w:cs="David"/>
          <w:sz w:val="24"/>
          <w:szCs w:val="24"/>
        </w:rPr>
        <w:t xml:space="preserve"> </w:t>
      </w:r>
      <w:r w:rsidRPr="005429ED">
        <w:rPr>
          <w:rFonts w:asciiTheme="majorBidi" w:hAnsiTheme="majorBidi" w:cs="David"/>
          <w:sz w:val="24"/>
          <w:szCs w:val="24"/>
          <w:rtl/>
        </w:rPr>
        <w:t>הפקת לקחים,</w:t>
      </w:r>
      <w:r w:rsidRPr="005429ED">
        <w:rPr>
          <w:rFonts w:asciiTheme="majorBidi" w:hAnsiTheme="majorBidi" w:cs="David"/>
          <w:sz w:val="24"/>
          <w:szCs w:val="24"/>
        </w:rPr>
        <w:t xml:space="preserve"> </w:t>
      </w:r>
      <w:r w:rsidRPr="005429ED">
        <w:rPr>
          <w:rFonts w:asciiTheme="majorBidi" w:hAnsiTheme="majorBidi" w:cs="David"/>
          <w:sz w:val="24"/>
          <w:szCs w:val="24"/>
          <w:rtl/>
        </w:rPr>
        <w:t>כשלים ו/או הצלחות בתחום זה,</w:t>
      </w:r>
      <w:r w:rsidRPr="005429ED">
        <w:rPr>
          <w:rFonts w:asciiTheme="majorBidi" w:hAnsiTheme="majorBidi" w:cs="David"/>
          <w:sz w:val="24"/>
          <w:szCs w:val="24"/>
        </w:rPr>
        <w:t xml:space="preserve"> </w:t>
      </w:r>
      <w:r w:rsidRPr="005429ED">
        <w:rPr>
          <w:rFonts w:asciiTheme="majorBidi" w:hAnsiTheme="majorBidi" w:cs="David"/>
          <w:sz w:val="24"/>
          <w:szCs w:val="24"/>
          <w:rtl/>
        </w:rPr>
        <w:t>וגורמי המפתח להם.</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בכל מדינה שתיסקר תתואר מערכת המס,</w:t>
      </w:r>
      <w:r w:rsidRPr="005429ED">
        <w:rPr>
          <w:rFonts w:asciiTheme="majorBidi" w:hAnsiTheme="majorBidi" w:cs="David"/>
          <w:sz w:val="24"/>
          <w:szCs w:val="24"/>
        </w:rPr>
        <w:t xml:space="preserve"> </w:t>
      </w:r>
      <w:r w:rsidRPr="005429ED">
        <w:rPr>
          <w:rFonts w:asciiTheme="majorBidi" w:hAnsiTheme="majorBidi" w:cs="David"/>
          <w:sz w:val="24"/>
          <w:szCs w:val="24"/>
          <w:rtl/>
        </w:rPr>
        <w:t>יתוארו התמורות שחלו במערכת (עם/בלי רפורמה), ויכללו סקירה מפורטת של הרשויות והגופים המעורבים בתמורות אלו.</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סקירת המבנה המנהלי,</w:t>
      </w:r>
      <w:r w:rsidRPr="005429ED">
        <w:rPr>
          <w:rFonts w:asciiTheme="majorBidi" w:hAnsiTheme="majorBidi" w:cs="David"/>
          <w:sz w:val="24"/>
          <w:szCs w:val="24"/>
        </w:rPr>
        <w:t xml:space="preserve"> </w:t>
      </w:r>
      <w:r w:rsidRPr="005429ED">
        <w:rPr>
          <w:rFonts w:asciiTheme="majorBidi" w:hAnsiTheme="majorBidi" w:cs="David"/>
          <w:sz w:val="24"/>
          <w:szCs w:val="24"/>
          <w:rtl/>
        </w:rPr>
        <w:t>המקצועי,</w:t>
      </w:r>
      <w:r w:rsidRPr="005429ED">
        <w:rPr>
          <w:rFonts w:asciiTheme="majorBidi" w:hAnsiTheme="majorBidi" w:cs="David"/>
          <w:sz w:val="24"/>
          <w:szCs w:val="24"/>
        </w:rPr>
        <w:t xml:space="preserve"> </w:t>
      </w:r>
      <w:r w:rsidRPr="005429ED">
        <w:rPr>
          <w:rFonts w:asciiTheme="majorBidi" w:hAnsiTheme="majorBidi" w:cs="David"/>
          <w:sz w:val="24"/>
          <w:szCs w:val="24"/>
          <w:rtl/>
        </w:rPr>
        <w:t>המשפטי,</w:t>
      </w:r>
      <w:r w:rsidRPr="005429ED">
        <w:rPr>
          <w:rFonts w:asciiTheme="majorBidi" w:hAnsiTheme="majorBidi" w:cs="David"/>
          <w:sz w:val="24"/>
          <w:szCs w:val="24"/>
        </w:rPr>
        <w:t xml:space="preserve"> </w:t>
      </w:r>
      <w:r w:rsidRPr="005429ED">
        <w:rPr>
          <w:rFonts w:asciiTheme="majorBidi" w:hAnsiTheme="majorBidi" w:cs="David"/>
          <w:sz w:val="24"/>
          <w:szCs w:val="24"/>
          <w:rtl/>
        </w:rPr>
        <w:t>לצד ניתוח תועלות מבנה מערכת המס.</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 xml:space="preserve">ניתוח סטטיסטי ושימוש במדדים כגון: מלאי התיקים (סגירה ופתיחה לתקופה), שיעור התיקים בהם מבוצעת שומה/ביקורת מתוך סך התיקים, </w:t>
      </w:r>
      <w:r w:rsidRPr="005429ED">
        <w:rPr>
          <w:rFonts w:asciiTheme="majorBidi" w:hAnsiTheme="majorBidi" w:cs="David" w:hint="cs"/>
          <w:sz w:val="24"/>
          <w:szCs w:val="24"/>
          <w:rtl/>
        </w:rPr>
        <w:t>תוספת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המס</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בתיקים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אלו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במונחים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ראליים</w:t>
      </w:r>
      <w:r w:rsidRPr="005429ED">
        <w:rPr>
          <w:rFonts w:asciiTheme="majorBidi" w:hAnsiTheme="majorBidi" w:cs="David"/>
          <w:sz w:val="24"/>
          <w:szCs w:val="24"/>
          <w:rtl/>
        </w:rPr>
        <w:t>,</w:t>
      </w:r>
      <w:r w:rsidRPr="005429ED">
        <w:rPr>
          <w:rFonts w:asciiTheme="majorBidi" w:hAnsiTheme="majorBidi" w:cs="David"/>
          <w:sz w:val="24"/>
          <w:szCs w:val="24"/>
        </w:rPr>
        <w:t xml:space="preserve"> </w:t>
      </w:r>
      <w:r w:rsidRPr="005429ED">
        <w:rPr>
          <w:rFonts w:asciiTheme="majorBidi" w:hAnsiTheme="majorBidi" w:cs="David"/>
          <w:sz w:val="24"/>
          <w:szCs w:val="24"/>
          <w:rtl/>
        </w:rPr>
        <w:t>קצב סגירת תיקים (ברמות שונות ובהתאם לסוגי היחידות / המסים המטופלים (למפקח,</w:t>
      </w:r>
      <w:r w:rsidRPr="005429ED">
        <w:rPr>
          <w:rFonts w:asciiTheme="majorBidi" w:hAnsiTheme="majorBidi" w:cs="David"/>
          <w:sz w:val="24"/>
          <w:szCs w:val="24"/>
        </w:rPr>
        <w:t xml:space="preserve"> </w:t>
      </w:r>
      <w:r w:rsidRPr="005429ED">
        <w:rPr>
          <w:rFonts w:asciiTheme="majorBidi" w:hAnsiTheme="majorBidi" w:cs="David"/>
          <w:sz w:val="24"/>
          <w:szCs w:val="24"/>
          <w:rtl/>
        </w:rPr>
        <w:t>ל- 1000 תושבים,</w:t>
      </w:r>
      <w:r w:rsidRPr="005429ED">
        <w:rPr>
          <w:rFonts w:asciiTheme="majorBidi" w:hAnsiTheme="majorBidi" w:cs="David"/>
          <w:sz w:val="24"/>
          <w:szCs w:val="24"/>
        </w:rPr>
        <w:t xml:space="preserve"> </w:t>
      </w:r>
      <w:r w:rsidRPr="005429ED">
        <w:rPr>
          <w:rFonts w:asciiTheme="majorBidi" w:hAnsiTheme="majorBidi" w:cs="David"/>
          <w:sz w:val="24"/>
          <w:szCs w:val="24"/>
          <w:rtl/>
        </w:rPr>
        <w:t>מוחלט) על פני 7 שנים לפחות,</w:t>
      </w:r>
      <w:r w:rsidRPr="005429ED">
        <w:rPr>
          <w:rFonts w:asciiTheme="majorBidi" w:hAnsiTheme="majorBidi" w:cs="David"/>
          <w:sz w:val="24"/>
          <w:szCs w:val="24"/>
        </w:rPr>
        <w:t xml:space="preserve"> </w:t>
      </w:r>
      <w:r w:rsidRPr="005429ED">
        <w:rPr>
          <w:rFonts w:asciiTheme="majorBidi" w:hAnsiTheme="majorBidi" w:cs="David"/>
          <w:sz w:val="24"/>
          <w:szCs w:val="24"/>
          <w:rtl/>
        </w:rPr>
        <w:t xml:space="preserve">משך הזמן הממוצע להשלמת התהליכים השונים בעבודת רשות המס </w:t>
      </w:r>
      <w:r w:rsidRPr="005429ED">
        <w:rPr>
          <w:rFonts w:asciiTheme="majorBidi" w:hAnsiTheme="majorBidi" w:cs="David"/>
          <w:sz w:val="24"/>
          <w:szCs w:val="24"/>
          <w:rtl/>
        </w:rPr>
        <w:lastRenderedPageBreak/>
        <w:t>(שומה/ביקורת,</w:t>
      </w:r>
      <w:r w:rsidRPr="005429ED">
        <w:rPr>
          <w:rFonts w:asciiTheme="majorBidi" w:hAnsiTheme="majorBidi" w:cs="David"/>
          <w:sz w:val="24"/>
          <w:szCs w:val="24"/>
        </w:rPr>
        <w:t xml:space="preserve"> </w:t>
      </w:r>
      <w:r w:rsidRPr="005429ED">
        <w:rPr>
          <w:rFonts w:asciiTheme="majorBidi" w:hAnsiTheme="majorBidi" w:cs="David"/>
          <w:sz w:val="24"/>
          <w:szCs w:val="24"/>
          <w:rtl/>
        </w:rPr>
        <w:t>דיונים בבתי המשפט גבייה,</w:t>
      </w:r>
      <w:r w:rsidRPr="005429ED">
        <w:rPr>
          <w:rFonts w:asciiTheme="majorBidi" w:hAnsiTheme="majorBidi" w:cs="David"/>
          <w:sz w:val="24"/>
          <w:szCs w:val="24"/>
        </w:rPr>
        <w:t xml:space="preserve"> </w:t>
      </w:r>
      <w:r w:rsidRPr="005429ED">
        <w:rPr>
          <w:rFonts w:asciiTheme="majorBidi" w:hAnsiTheme="majorBidi" w:cs="David"/>
          <w:sz w:val="24"/>
          <w:szCs w:val="24"/>
          <w:rtl/>
        </w:rPr>
        <w:t>הוצאה לפועל,</w:t>
      </w:r>
      <w:r w:rsidRPr="005429ED">
        <w:rPr>
          <w:rFonts w:asciiTheme="majorBidi" w:hAnsiTheme="majorBidi" w:cs="David"/>
          <w:sz w:val="24"/>
          <w:szCs w:val="24"/>
        </w:rPr>
        <w:t xml:space="preserve"> </w:t>
      </w:r>
      <w:r w:rsidRPr="005429ED">
        <w:rPr>
          <w:rFonts w:asciiTheme="majorBidi" w:hAnsiTheme="majorBidi" w:cs="David"/>
          <w:sz w:val="24"/>
          <w:szCs w:val="24"/>
          <w:rtl/>
        </w:rPr>
        <w:t>חילוט,</w:t>
      </w:r>
      <w:r w:rsidRPr="005429ED">
        <w:rPr>
          <w:rFonts w:asciiTheme="majorBidi" w:hAnsiTheme="majorBidi" w:cs="David"/>
          <w:sz w:val="24"/>
          <w:szCs w:val="24"/>
        </w:rPr>
        <w:t xml:space="preserve"> </w:t>
      </w:r>
      <w:r w:rsidRPr="005429ED">
        <w:rPr>
          <w:rFonts w:asciiTheme="majorBidi" w:hAnsiTheme="majorBidi" w:cs="David"/>
          <w:sz w:val="24"/>
          <w:szCs w:val="24"/>
          <w:rtl/>
        </w:rPr>
        <w:t>וכיו"ב), וניתוח מרכיבי תהליכים אלו.</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ריכוז בחתך כולל - מאפייני הרפורמות,</w:t>
      </w:r>
      <w:r w:rsidRPr="005429ED">
        <w:rPr>
          <w:rFonts w:asciiTheme="majorBidi" w:hAnsiTheme="majorBidi" w:cs="David"/>
          <w:sz w:val="24"/>
          <w:szCs w:val="24"/>
        </w:rPr>
        <w:t xml:space="preserve"> </w:t>
      </w:r>
      <w:r w:rsidRPr="005429ED">
        <w:rPr>
          <w:rFonts w:asciiTheme="majorBidi" w:hAnsiTheme="majorBidi" w:cs="David"/>
          <w:sz w:val="24"/>
          <w:szCs w:val="24"/>
          <w:rtl/>
        </w:rPr>
        <w:t>נושאים המשותפים לכלל הרפורמות ונושאים משמעותיים לרפורמות פרטניות.</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מבנה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מערך</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המחשוב</w:t>
      </w:r>
      <w:r w:rsidRPr="005429ED">
        <w:rPr>
          <w:rFonts w:asciiTheme="majorBidi" w:hAnsiTheme="majorBidi" w:cs="David"/>
          <w:sz w:val="24"/>
          <w:szCs w:val="24"/>
          <w:rtl/>
        </w:rPr>
        <w:t xml:space="preserve"> </w:t>
      </w:r>
      <w:r w:rsidRPr="005429ED">
        <w:rPr>
          <w:rFonts w:asciiTheme="majorBidi" w:hAnsiTheme="majorBidi" w:cs="David" w:hint="cs"/>
          <w:sz w:val="24"/>
          <w:szCs w:val="24"/>
          <w:rtl/>
        </w:rPr>
        <w:t>פירוט</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מנגנונים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אשר</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מבוצעים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באופן</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ממוכן</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במדינות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אלו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אשר</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לא</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מבוצעות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ממוכן</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בישראל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ופירוט</w:t>
      </w:r>
      <w:r w:rsidRPr="005429ED">
        <w:rPr>
          <w:rFonts w:asciiTheme="majorBidi" w:hAnsiTheme="majorBidi" w:cs="David"/>
          <w:sz w:val="24"/>
          <w:szCs w:val="24"/>
          <w:rtl/>
        </w:rPr>
        <w:t xml:space="preserve"> </w:t>
      </w:r>
      <w:r w:rsidRPr="005429ED">
        <w:rPr>
          <w:rFonts w:asciiTheme="majorBidi" w:hAnsiTheme="majorBidi" w:cs="David" w:hint="cs"/>
          <w:sz w:val="24"/>
          <w:szCs w:val="24"/>
          <w:rtl/>
        </w:rPr>
        <w:t>כיוונים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עתידים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להתפתחות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מערכי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המחשוב</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המובילים</w:t>
      </w:r>
      <w:r w:rsidRPr="005429ED">
        <w:rPr>
          <w:rFonts w:asciiTheme="majorBidi" w:hAnsiTheme="majorBidi" w:cs="David"/>
          <w:sz w:val="24"/>
          <w:szCs w:val="24"/>
          <w:rtl/>
        </w:rPr>
        <w:t>.</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b/>
          <w:bCs/>
          <w:sz w:val="24"/>
          <w:szCs w:val="24"/>
          <w:rtl/>
        </w:rPr>
        <w:t>תוצר ביניים:</w:t>
      </w:r>
      <w:r w:rsidRPr="005429ED">
        <w:rPr>
          <w:rFonts w:asciiTheme="majorBidi" w:hAnsiTheme="majorBidi" w:cs="David"/>
          <w:sz w:val="24"/>
          <w:szCs w:val="24"/>
          <w:rtl/>
        </w:rPr>
        <w:t xml:space="preserve"> דוח מסכם של ההשוואה המעמיקה הבינלאומית שיכלול את הפרטים שהתבקשו לעיל.</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b/>
          <w:bCs/>
          <w:sz w:val="24"/>
          <w:szCs w:val="24"/>
          <w:rtl/>
        </w:rPr>
      </w:pPr>
      <w:r w:rsidRPr="005429ED">
        <w:rPr>
          <w:rFonts w:asciiTheme="majorBidi" w:hAnsiTheme="majorBidi" w:cs="David"/>
          <w:b/>
          <w:bCs/>
          <w:sz w:val="24"/>
          <w:szCs w:val="24"/>
          <w:rtl/>
        </w:rPr>
        <w:t>השוואה וניתוח של הרשות בישראל אל מול רשויות במדינות מערביות</w:t>
      </w:r>
      <w:r w:rsidRPr="005429ED">
        <w:rPr>
          <w:rFonts w:asciiTheme="majorBidi" w:hAnsiTheme="majorBidi" w:cs="David" w:hint="cs"/>
          <w:b/>
          <w:bCs/>
          <w:sz w:val="24"/>
          <w:szCs w:val="24"/>
          <w:rtl/>
        </w:rPr>
        <w:t>.</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b/>
          <w:bCs/>
          <w:sz w:val="24"/>
          <w:szCs w:val="24"/>
          <w:rtl/>
        </w:rPr>
      </w:pPr>
      <w:r w:rsidRPr="005429ED">
        <w:rPr>
          <w:rFonts w:asciiTheme="majorBidi" w:hAnsiTheme="majorBidi" w:cs="David" w:hint="cs"/>
          <w:sz w:val="24"/>
          <w:szCs w:val="24"/>
          <w:rtl/>
        </w:rPr>
        <w:t>השוואה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המערכות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פי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המשתנים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והמדדים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שהוגדרו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בסעיפים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בהם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הוגדרה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תכולת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העבודה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בכל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הנוגע</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למיפוי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אפיון</w:t>
      </w:r>
      <w:r w:rsidRPr="005429ED">
        <w:rPr>
          <w:rFonts w:asciiTheme="majorBidi" w:hAnsiTheme="majorBidi" w:cs="David"/>
          <w:sz w:val="24"/>
          <w:szCs w:val="24"/>
          <w:rtl/>
        </w:rPr>
        <w:t xml:space="preserve"> </w:t>
      </w:r>
      <w:r w:rsidRPr="005429ED">
        <w:rPr>
          <w:rFonts w:asciiTheme="majorBidi" w:hAnsiTheme="majorBidi" w:cs="David" w:hint="cs"/>
          <w:sz w:val="24"/>
          <w:szCs w:val="24"/>
          <w:rtl/>
        </w:rPr>
        <w:t>ניתוח</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והערכה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הרשות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כיום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לרבות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בחינת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הליכים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בעבר</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וכן</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בביצוע</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הסקירה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התמציתית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והמעמיקה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בנוגע</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להשוואה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הבינלאומית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ההתייחסות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תהיה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לכלל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המאפיינים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והגורמים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המשפיעים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השונות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במדדים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בארץ</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לעומת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מדינות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אחרות</w:t>
      </w:r>
      <w:r w:rsidRPr="005429ED">
        <w:rPr>
          <w:rFonts w:asciiTheme="majorBidi" w:hAnsiTheme="majorBidi" w:cs="David"/>
          <w:sz w:val="24"/>
          <w:szCs w:val="24"/>
          <w:rtl/>
        </w:rPr>
        <w:t xml:space="preserve">. </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הצגת</w:t>
      </w:r>
      <w:r w:rsidRPr="005429ED">
        <w:rPr>
          <w:rFonts w:asciiTheme="majorBidi" w:hAnsiTheme="majorBidi" w:cs="David"/>
          <w:sz w:val="24"/>
          <w:szCs w:val="24"/>
          <w:rtl/>
        </w:rPr>
        <w:t xml:space="preserve"> נושאים שניתן לאמץ מניתוח מערכות במדינות השונות ומהרפורמות שבוצעו בהן ולקחים רלבנטיים,</w:t>
      </w:r>
      <w:r w:rsidRPr="005429ED">
        <w:rPr>
          <w:rFonts w:asciiTheme="majorBidi" w:hAnsiTheme="majorBidi" w:cs="David"/>
          <w:sz w:val="24"/>
          <w:szCs w:val="24"/>
        </w:rPr>
        <w:t xml:space="preserve"> </w:t>
      </w:r>
      <w:r w:rsidRPr="005429ED">
        <w:rPr>
          <w:rFonts w:asciiTheme="majorBidi" w:hAnsiTheme="majorBidi" w:cs="David"/>
          <w:sz w:val="24"/>
          <w:szCs w:val="24"/>
          <w:rtl/>
        </w:rPr>
        <w:t xml:space="preserve">בין היתר עם התייחסות לנקודות החוסר-יעילות בתהליכים דומים שבוצעו בעולם. </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b/>
          <w:bCs/>
          <w:sz w:val="24"/>
          <w:szCs w:val="24"/>
          <w:rtl/>
        </w:rPr>
        <w:t>תוצר ביניים: דוח מסכם בנושא השוואה וניתוח של הרשות בישראל אל מול מערכות אחרות דומות ושונות בעולם.</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cs="David"/>
          <w:sz w:val="24"/>
          <w:szCs w:val="24"/>
          <w:lang w:eastAsia="he-IL"/>
        </w:rPr>
      </w:pPr>
      <w:bookmarkStart w:id="38" w:name="_Ref377486799"/>
      <w:r w:rsidRPr="005429ED">
        <w:rPr>
          <w:rFonts w:asciiTheme="majorBidi" w:hAnsiTheme="majorBidi" w:cs="David" w:hint="cs"/>
          <w:b/>
          <w:bCs/>
          <w:sz w:val="24"/>
          <w:szCs w:val="24"/>
          <w:rtl/>
        </w:rPr>
        <w:t>ביצוע</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ניתוח</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ראשוני</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לאפשרויות</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הגברת</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האפקטיביות</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ההתייעלות</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והעמקת</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גביית</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המסים</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לאור</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המידע</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והנתונים</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שנלמדו</w:t>
      </w:r>
      <w:r w:rsidRPr="005429ED">
        <w:rPr>
          <w:rFonts w:asciiTheme="majorBidi" w:hAnsiTheme="majorBidi" w:cs="David"/>
          <w:b/>
          <w:bCs/>
          <w:sz w:val="24"/>
          <w:szCs w:val="24"/>
          <w:rtl/>
        </w:rPr>
        <w:t>:</w:t>
      </w:r>
      <w:bookmarkEnd w:id="38"/>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cs="David"/>
          <w:sz w:val="24"/>
          <w:szCs w:val="24"/>
          <w:lang w:eastAsia="he-IL"/>
        </w:rPr>
      </w:pPr>
      <w:r w:rsidRPr="005429ED">
        <w:rPr>
          <w:rFonts w:cs="David" w:hint="cs"/>
          <w:sz w:val="24"/>
          <w:szCs w:val="24"/>
          <w:rtl/>
          <w:lang w:eastAsia="he-IL"/>
        </w:rPr>
        <w:t>אפיון</w:t>
      </w:r>
      <w:r w:rsidRPr="005429ED">
        <w:rPr>
          <w:rFonts w:cs="David"/>
          <w:sz w:val="24"/>
          <w:szCs w:val="24"/>
          <w:rtl/>
          <w:lang w:eastAsia="he-IL"/>
        </w:rPr>
        <w:t xml:space="preserve"> </w:t>
      </w:r>
      <w:r w:rsidRPr="005429ED">
        <w:rPr>
          <w:rFonts w:cs="David" w:hint="cs"/>
          <w:sz w:val="24"/>
          <w:szCs w:val="24"/>
          <w:rtl/>
          <w:lang w:eastAsia="he-IL"/>
        </w:rPr>
        <w:t>נושאי</w:t>
      </w:r>
      <w:r w:rsidRPr="005429ED">
        <w:rPr>
          <w:rFonts w:cs="David"/>
          <w:sz w:val="24"/>
          <w:szCs w:val="24"/>
          <w:rtl/>
          <w:lang w:eastAsia="he-IL"/>
        </w:rPr>
        <w:t xml:space="preserve"> </w:t>
      </w:r>
      <w:r w:rsidRPr="005429ED">
        <w:rPr>
          <w:rFonts w:cs="David" w:hint="cs"/>
          <w:sz w:val="24"/>
          <w:szCs w:val="24"/>
          <w:rtl/>
          <w:lang w:eastAsia="he-IL"/>
        </w:rPr>
        <w:t>ליבה</w:t>
      </w:r>
      <w:r w:rsidRPr="005429ED">
        <w:rPr>
          <w:rFonts w:cs="David"/>
          <w:sz w:val="24"/>
          <w:szCs w:val="24"/>
          <w:rtl/>
          <w:lang w:eastAsia="he-IL"/>
        </w:rPr>
        <w:t xml:space="preserve"> </w:t>
      </w:r>
      <w:r w:rsidRPr="005429ED">
        <w:rPr>
          <w:rFonts w:cs="David" w:hint="cs"/>
          <w:sz w:val="24"/>
          <w:szCs w:val="24"/>
          <w:rtl/>
          <w:lang w:eastAsia="he-IL"/>
        </w:rPr>
        <w:t>בפעילות</w:t>
      </w:r>
      <w:r w:rsidRPr="005429ED">
        <w:rPr>
          <w:rFonts w:cs="David"/>
          <w:sz w:val="24"/>
          <w:szCs w:val="24"/>
          <w:rtl/>
          <w:lang w:eastAsia="he-IL"/>
        </w:rPr>
        <w:t xml:space="preserve"> </w:t>
      </w:r>
      <w:r w:rsidRPr="005429ED">
        <w:rPr>
          <w:rFonts w:cs="David" w:hint="cs"/>
          <w:sz w:val="24"/>
          <w:szCs w:val="24"/>
          <w:rtl/>
          <w:lang w:eastAsia="he-IL"/>
        </w:rPr>
        <w:t>העכשווית</w:t>
      </w:r>
      <w:r w:rsidRPr="005429ED">
        <w:rPr>
          <w:rFonts w:cs="David"/>
          <w:sz w:val="24"/>
          <w:szCs w:val="24"/>
          <w:rtl/>
          <w:lang w:eastAsia="he-IL"/>
        </w:rPr>
        <w:t xml:space="preserve"> </w:t>
      </w:r>
      <w:r w:rsidRPr="005429ED">
        <w:rPr>
          <w:rFonts w:cs="David" w:hint="cs"/>
          <w:sz w:val="24"/>
          <w:szCs w:val="24"/>
          <w:rtl/>
          <w:lang w:eastAsia="he-IL"/>
        </w:rPr>
        <w:t>של</w:t>
      </w:r>
      <w:r w:rsidRPr="005429ED">
        <w:rPr>
          <w:rFonts w:cs="David"/>
          <w:sz w:val="24"/>
          <w:szCs w:val="24"/>
          <w:rtl/>
          <w:lang w:eastAsia="he-IL"/>
        </w:rPr>
        <w:t xml:space="preserve"> </w:t>
      </w:r>
      <w:r w:rsidRPr="005429ED">
        <w:rPr>
          <w:rFonts w:cs="David" w:hint="cs"/>
          <w:sz w:val="24"/>
          <w:szCs w:val="24"/>
          <w:rtl/>
          <w:lang w:eastAsia="he-IL"/>
        </w:rPr>
        <w:t>רשות</w:t>
      </w:r>
      <w:r w:rsidRPr="005429ED">
        <w:rPr>
          <w:rFonts w:cs="David"/>
          <w:sz w:val="24"/>
          <w:szCs w:val="24"/>
          <w:rtl/>
          <w:lang w:eastAsia="he-IL"/>
        </w:rPr>
        <w:t xml:space="preserve"> </w:t>
      </w:r>
      <w:r w:rsidRPr="005429ED">
        <w:rPr>
          <w:rFonts w:cs="David" w:hint="cs"/>
          <w:sz w:val="24"/>
          <w:szCs w:val="24"/>
          <w:rtl/>
          <w:lang w:eastAsia="he-IL"/>
        </w:rPr>
        <w:t>המסים</w:t>
      </w:r>
      <w:r w:rsidRPr="005429ED">
        <w:rPr>
          <w:rFonts w:cs="David"/>
          <w:sz w:val="24"/>
          <w:szCs w:val="24"/>
          <w:rtl/>
          <w:lang w:eastAsia="he-IL"/>
        </w:rPr>
        <w:t xml:space="preserve"> </w:t>
      </w:r>
      <w:r w:rsidRPr="005429ED">
        <w:rPr>
          <w:rFonts w:cs="David" w:hint="cs"/>
          <w:sz w:val="24"/>
          <w:szCs w:val="24"/>
          <w:rtl/>
          <w:lang w:eastAsia="he-IL"/>
        </w:rPr>
        <w:t>וצירי</w:t>
      </w:r>
      <w:r w:rsidRPr="005429ED">
        <w:rPr>
          <w:rFonts w:cs="David"/>
          <w:sz w:val="24"/>
          <w:szCs w:val="24"/>
          <w:rtl/>
          <w:lang w:eastAsia="he-IL"/>
        </w:rPr>
        <w:t xml:space="preserve"> </w:t>
      </w:r>
      <w:r w:rsidRPr="005429ED">
        <w:rPr>
          <w:rFonts w:cs="David" w:hint="cs"/>
          <w:sz w:val="24"/>
          <w:szCs w:val="24"/>
          <w:rtl/>
          <w:lang w:eastAsia="he-IL"/>
        </w:rPr>
        <w:t>הפעולה</w:t>
      </w:r>
      <w:r w:rsidRPr="005429ED">
        <w:rPr>
          <w:rFonts w:cs="David"/>
          <w:sz w:val="24"/>
          <w:szCs w:val="24"/>
          <w:rtl/>
          <w:lang w:eastAsia="he-IL"/>
        </w:rPr>
        <w:t xml:space="preserve"> </w:t>
      </w:r>
      <w:r w:rsidRPr="005429ED">
        <w:rPr>
          <w:rFonts w:cs="David" w:hint="cs"/>
          <w:sz w:val="24"/>
          <w:szCs w:val="24"/>
          <w:rtl/>
          <w:lang w:eastAsia="he-IL"/>
        </w:rPr>
        <w:t>המרכזיים</w:t>
      </w:r>
      <w:r w:rsidRPr="005429ED">
        <w:rPr>
          <w:rFonts w:cs="David"/>
          <w:sz w:val="24"/>
          <w:szCs w:val="24"/>
          <w:rtl/>
          <w:lang w:eastAsia="he-IL"/>
        </w:rPr>
        <w:t xml:space="preserve"> </w:t>
      </w:r>
      <w:r w:rsidRPr="005429ED">
        <w:rPr>
          <w:rFonts w:cs="David" w:hint="cs"/>
          <w:sz w:val="24"/>
          <w:szCs w:val="24"/>
          <w:rtl/>
          <w:lang w:eastAsia="he-IL"/>
        </w:rPr>
        <w:t>בה</w:t>
      </w:r>
      <w:r w:rsidRPr="005429ED">
        <w:rPr>
          <w:rFonts w:cs="David"/>
          <w:sz w:val="24"/>
          <w:szCs w:val="24"/>
          <w:rtl/>
          <w:lang w:eastAsia="he-IL"/>
        </w:rPr>
        <w:t>.</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cs="David"/>
          <w:sz w:val="24"/>
          <w:szCs w:val="24"/>
          <w:lang w:eastAsia="he-IL"/>
        </w:rPr>
      </w:pPr>
      <w:r w:rsidRPr="005429ED">
        <w:rPr>
          <w:rFonts w:cs="David" w:hint="cs"/>
          <w:sz w:val="24"/>
          <w:szCs w:val="24"/>
          <w:rtl/>
          <w:lang w:eastAsia="he-IL"/>
        </w:rPr>
        <w:t>הגדרת</w:t>
      </w:r>
      <w:r w:rsidRPr="005429ED">
        <w:rPr>
          <w:rFonts w:cs="David"/>
          <w:sz w:val="24"/>
          <w:szCs w:val="24"/>
          <w:rtl/>
          <w:lang w:eastAsia="he-IL"/>
        </w:rPr>
        <w:t xml:space="preserve"> </w:t>
      </w:r>
      <w:r w:rsidRPr="005429ED">
        <w:rPr>
          <w:rFonts w:cs="David" w:hint="cs"/>
          <w:sz w:val="24"/>
          <w:szCs w:val="24"/>
          <w:rtl/>
          <w:lang w:eastAsia="he-IL"/>
        </w:rPr>
        <w:t>נושאים</w:t>
      </w:r>
      <w:r w:rsidRPr="005429ED">
        <w:rPr>
          <w:rFonts w:cs="David"/>
          <w:sz w:val="24"/>
          <w:szCs w:val="24"/>
          <w:rtl/>
          <w:lang w:eastAsia="he-IL"/>
        </w:rPr>
        <w:t xml:space="preserve"> </w:t>
      </w:r>
      <w:r w:rsidRPr="005429ED">
        <w:rPr>
          <w:rFonts w:cs="David" w:hint="cs"/>
          <w:sz w:val="24"/>
          <w:szCs w:val="24"/>
          <w:u w:val="single"/>
          <w:rtl/>
          <w:lang w:eastAsia="he-IL"/>
        </w:rPr>
        <w:t>שלא</w:t>
      </w:r>
      <w:r w:rsidRPr="005429ED">
        <w:rPr>
          <w:rFonts w:cs="David"/>
          <w:sz w:val="24"/>
          <w:szCs w:val="24"/>
          <w:rtl/>
          <w:lang w:eastAsia="he-IL"/>
        </w:rPr>
        <w:t xml:space="preserve"> </w:t>
      </w:r>
      <w:r w:rsidRPr="005429ED">
        <w:rPr>
          <w:rFonts w:cs="David" w:hint="cs"/>
          <w:sz w:val="24"/>
          <w:szCs w:val="24"/>
          <w:rtl/>
          <w:lang w:eastAsia="he-IL"/>
        </w:rPr>
        <w:t>יכללו</w:t>
      </w:r>
      <w:r w:rsidRPr="005429ED">
        <w:rPr>
          <w:rFonts w:cs="David"/>
          <w:sz w:val="24"/>
          <w:szCs w:val="24"/>
          <w:rtl/>
          <w:lang w:eastAsia="he-IL"/>
        </w:rPr>
        <w:t xml:space="preserve"> </w:t>
      </w:r>
      <w:r w:rsidRPr="005429ED">
        <w:rPr>
          <w:rFonts w:cs="David" w:hint="cs"/>
          <w:sz w:val="24"/>
          <w:szCs w:val="24"/>
          <w:rtl/>
          <w:lang w:eastAsia="he-IL"/>
        </w:rPr>
        <w:t>במסגרת</w:t>
      </w:r>
      <w:r w:rsidRPr="005429ED">
        <w:rPr>
          <w:rFonts w:cs="David"/>
          <w:sz w:val="24"/>
          <w:szCs w:val="24"/>
          <w:rtl/>
          <w:lang w:eastAsia="he-IL"/>
        </w:rPr>
        <w:t xml:space="preserve"> </w:t>
      </w:r>
      <w:r w:rsidRPr="005429ED">
        <w:rPr>
          <w:rFonts w:cs="David" w:hint="cs"/>
          <w:sz w:val="24"/>
          <w:szCs w:val="24"/>
          <w:rtl/>
          <w:lang w:eastAsia="he-IL"/>
        </w:rPr>
        <w:t>המכרז</w:t>
      </w:r>
      <w:r w:rsidRPr="005429ED">
        <w:rPr>
          <w:rFonts w:cs="David"/>
          <w:sz w:val="24"/>
          <w:szCs w:val="24"/>
          <w:rtl/>
          <w:lang w:eastAsia="he-IL"/>
        </w:rPr>
        <w:t xml:space="preserve"> </w:t>
      </w:r>
      <w:r w:rsidRPr="005429ED">
        <w:rPr>
          <w:rFonts w:cs="David" w:hint="cs"/>
          <w:sz w:val="24"/>
          <w:szCs w:val="24"/>
          <w:rtl/>
          <w:lang w:eastAsia="he-IL"/>
        </w:rPr>
        <w:t>וכאלו</w:t>
      </w:r>
      <w:r w:rsidRPr="005429ED">
        <w:rPr>
          <w:rFonts w:cs="David"/>
          <w:sz w:val="24"/>
          <w:szCs w:val="24"/>
          <w:rtl/>
          <w:lang w:eastAsia="he-IL"/>
        </w:rPr>
        <w:t xml:space="preserve"> </w:t>
      </w:r>
      <w:r w:rsidRPr="005429ED">
        <w:rPr>
          <w:rFonts w:cs="David" w:hint="cs"/>
          <w:sz w:val="24"/>
          <w:szCs w:val="24"/>
          <w:rtl/>
          <w:lang w:eastAsia="he-IL"/>
        </w:rPr>
        <w:t>שיטופלו</w:t>
      </w:r>
      <w:r w:rsidRPr="005429ED">
        <w:rPr>
          <w:rFonts w:cs="David"/>
          <w:sz w:val="24"/>
          <w:szCs w:val="24"/>
          <w:rtl/>
          <w:lang w:eastAsia="he-IL"/>
        </w:rPr>
        <w:t xml:space="preserve"> </w:t>
      </w:r>
      <w:r w:rsidRPr="005429ED">
        <w:rPr>
          <w:rFonts w:cs="David" w:hint="cs"/>
          <w:sz w:val="24"/>
          <w:szCs w:val="24"/>
          <w:rtl/>
          <w:lang w:eastAsia="he-IL"/>
        </w:rPr>
        <w:t>בעדיפות</w:t>
      </w:r>
      <w:r w:rsidRPr="005429ED">
        <w:rPr>
          <w:rFonts w:cs="David"/>
          <w:sz w:val="24"/>
          <w:szCs w:val="24"/>
          <w:rtl/>
          <w:lang w:eastAsia="he-IL"/>
        </w:rPr>
        <w:t xml:space="preserve"> </w:t>
      </w:r>
      <w:r w:rsidRPr="005429ED">
        <w:rPr>
          <w:rFonts w:cs="David" w:hint="cs"/>
          <w:sz w:val="24"/>
          <w:szCs w:val="24"/>
          <w:rtl/>
          <w:lang w:eastAsia="he-IL"/>
        </w:rPr>
        <w:t>נמוכה</w:t>
      </w:r>
      <w:r w:rsidRPr="005429ED">
        <w:rPr>
          <w:rFonts w:cs="David"/>
          <w:sz w:val="24"/>
          <w:szCs w:val="24"/>
          <w:rtl/>
          <w:lang w:eastAsia="he-IL"/>
        </w:rPr>
        <w:t>.</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cs="David"/>
          <w:sz w:val="24"/>
          <w:szCs w:val="24"/>
          <w:lang w:eastAsia="he-IL"/>
        </w:rPr>
      </w:pPr>
      <w:r w:rsidRPr="005429ED">
        <w:rPr>
          <w:rFonts w:cs="David" w:hint="cs"/>
          <w:sz w:val="24"/>
          <w:szCs w:val="24"/>
          <w:rtl/>
          <w:lang w:eastAsia="he-IL"/>
        </w:rPr>
        <w:t>הגדרת</w:t>
      </w:r>
      <w:r w:rsidRPr="005429ED">
        <w:rPr>
          <w:rFonts w:cs="David"/>
          <w:sz w:val="24"/>
          <w:szCs w:val="24"/>
          <w:rtl/>
          <w:lang w:eastAsia="he-IL"/>
        </w:rPr>
        <w:t xml:space="preserve"> </w:t>
      </w:r>
      <w:r w:rsidRPr="005429ED">
        <w:rPr>
          <w:rFonts w:cs="David" w:hint="cs"/>
          <w:sz w:val="24"/>
          <w:szCs w:val="24"/>
          <w:rtl/>
          <w:lang w:eastAsia="he-IL"/>
        </w:rPr>
        <w:t>כיווני</w:t>
      </w:r>
      <w:r w:rsidRPr="005429ED">
        <w:rPr>
          <w:rFonts w:cs="David"/>
          <w:sz w:val="24"/>
          <w:szCs w:val="24"/>
          <w:rtl/>
          <w:lang w:eastAsia="he-IL"/>
        </w:rPr>
        <w:t xml:space="preserve"> </w:t>
      </w:r>
      <w:r w:rsidRPr="005429ED">
        <w:rPr>
          <w:rFonts w:cs="David" w:hint="cs"/>
          <w:sz w:val="24"/>
          <w:szCs w:val="24"/>
          <w:rtl/>
          <w:lang w:eastAsia="he-IL"/>
        </w:rPr>
        <w:t>שינוי</w:t>
      </w:r>
      <w:r w:rsidRPr="005429ED">
        <w:rPr>
          <w:rFonts w:cs="David"/>
          <w:sz w:val="24"/>
          <w:szCs w:val="24"/>
          <w:rtl/>
          <w:lang w:eastAsia="he-IL"/>
        </w:rPr>
        <w:t xml:space="preserve"> </w:t>
      </w:r>
      <w:r w:rsidRPr="005429ED">
        <w:rPr>
          <w:rFonts w:cs="David" w:hint="cs"/>
          <w:sz w:val="24"/>
          <w:szCs w:val="24"/>
          <w:rtl/>
          <w:lang w:eastAsia="he-IL"/>
        </w:rPr>
        <w:t>פוטנציאליים</w:t>
      </w:r>
      <w:r w:rsidRPr="005429ED">
        <w:rPr>
          <w:rFonts w:cs="David"/>
          <w:sz w:val="24"/>
          <w:szCs w:val="24"/>
          <w:rtl/>
          <w:lang w:eastAsia="he-IL"/>
        </w:rPr>
        <w:t xml:space="preserve"> </w:t>
      </w:r>
      <w:r w:rsidRPr="005429ED">
        <w:rPr>
          <w:rFonts w:cs="David" w:hint="cs"/>
          <w:sz w:val="24"/>
          <w:szCs w:val="24"/>
          <w:rtl/>
          <w:lang w:eastAsia="he-IL"/>
        </w:rPr>
        <w:t>והערכת</w:t>
      </w:r>
      <w:r w:rsidRPr="005429ED">
        <w:rPr>
          <w:rFonts w:cs="David"/>
          <w:sz w:val="24"/>
          <w:szCs w:val="24"/>
          <w:rtl/>
          <w:lang w:eastAsia="he-IL"/>
        </w:rPr>
        <w:t xml:space="preserve"> </w:t>
      </w:r>
      <w:r w:rsidRPr="005429ED">
        <w:rPr>
          <w:rFonts w:cs="David" w:hint="cs"/>
          <w:sz w:val="24"/>
          <w:szCs w:val="24"/>
          <w:rtl/>
          <w:lang w:eastAsia="he-IL"/>
        </w:rPr>
        <w:t>הסיכוי</w:t>
      </w:r>
      <w:r w:rsidRPr="005429ED">
        <w:rPr>
          <w:rFonts w:cs="David"/>
          <w:sz w:val="24"/>
          <w:szCs w:val="24"/>
          <w:rtl/>
          <w:lang w:eastAsia="he-IL"/>
        </w:rPr>
        <w:t xml:space="preserve"> </w:t>
      </w:r>
      <w:r w:rsidRPr="005429ED">
        <w:rPr>
          <w:rFonts w:cs="David" w:hint="cs"/>
          <w:sz w:val="24"/>
          <w:szCs w:val="24"/>
          <w:rtl/>
          <w:lang w:eastAsia="he-IL"/>
        </w:rPr>
        <w:t>להצלחה</w:t>
      </w:r>
      <w:r w:rsidRPr="005429ED">
        <w:rPr>
          <w:rFonts w:cs="David"/>
          <w:sz w:val="24"/>
          <w:szCs w:val="24"/>
          <w:rtl/>
          <w:lang w:eastAsia="he-IL"/>
        </w:rPr>
        <w:t>.</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cs="David"/>
          <w:sz w:val="24"/>
          <w:szCs w:val="24"/>
          <w:rtl/>
          <w:lang w:eastAsia="he-IL"/>
        </w:rPr>
      </w:pPr>
      <w:r w:rsidRPr="005429ED">
        <w:rPr>
          <w:rFonts w:cs="David" w:hint="cs"/>
          <w:sz w:val="24"/>
          <w:szCs w:val="24"/>
          <w:rtl/>
          <w:lang w:eastAsia="he-IL"/>
        </w:rPr>
        <w:t>שרטוט</w:t>
      </w:r>
      <w:r w:rsidRPr="005429ED">
        <w:rPr>
          <w:rFonts w:cs="David"/>
          <w:sz w:val="24"/>
          <w:szCs w:val="24"/>
          <w:rtl/>
          <w:lang w:eastAsia="he-IL"/>
        </w:rPr>
        <w:t xml:space="preserve"> </w:t>
      </w:r>
      <w:r w:rsidRPr="005429ED">
        <w:rPr>
          <w:rFonts w:cs="David" w:hint="cs"/>
          <w:sz w:val="24"/>
          <w:szCs w:val="24"/>
          <w:rtl/>
          <w:lang w:eastAsia="he-IL"/>
        </w:rPr>
        <w:t>המבנה</w:t>
      </w:r>
      <w:r w:rsidRPr="005429ED">
        <w:rPr>
          <w:rFonts w:cs="David"/>
          <w:sz w:val="24"/>
          <w:szCs w:val="24"/>
          <w:rtl/>
          <w:lang w:eastAsia="he-IL"/>
        </w:rPr>
        <w:t xml:space="preserve"> </w:t>
      </w:r>
      <w:r w:rsidRPr="005429ED">
        <w:rPr>
          <w:rFonts w:cs="David" w:hint="cs"/>
          <w:sz w:val="24"/>
          <w:szCs w:val="24"/>
          <w:rtl/>
          <w:lang w:eastAsia="he-IL"/>
        </w:rPr>
        <w:t>הארגוני</w:t>
      </w:r>
      <w:r w:rsidRPr="005429ED">
        <w:rPr>
          <w:rFonts w:cs="David"/>
          <w:sz w:val="24"/>
          <w:szCs w:val="24"/>
          <w:rtl/>
          <w:lang w:eastAsia="he-IL"/>
        </w:rPr>
        <w:t xml:space="preserve"> </w:t>
      </w:r>
      <w:r w:rsidRPr="005429ED">
        <w:rPr>
          <w:rFonts w:cs="David" w:hint="cs"/>
          <w:sz w:val="24"/>
          <w:szCs w:val="24"/>
          <w:rtl/>
          <w:lang w:eastAsia="he-IL"/>
        </w:rPr>
        <w:t>ותהליכי</w:t>
      </w:r>
      <w:r w:rsidRPr="005429ED">
        <w:rPr>
          <w:rFonts w:cs="David"/>
          <w:sz w:val="24"/>
          <w:szCs w:val="24"/>
          <w:rtl/>
          <w:lang w:eastAsia="he-IL"/>
        </w:rPr>
        <w:t xml:space="preserve"> </w:t>
      </w:r>
      <w:r w:rsidRPr="005429ED">
        <w:rPr>
          <w:rFonts w:cs="David" w:hint="cs"/>
          <w:sz w:val="24"/>
          <w:szCs w:val="24"/>
          <w:rtl/>
          <w:lang w:eastAsia="he-IL"/>
        </w:rPr>
        <w:t>העבודה</w:t>
      </w:r>
      <w:r w:rsidRPr="005429ED">
        <w:rPr>
          <w:rFonts w:cs="David"/>
          <w:sz w:val="24"/>
          <w:szCs w:val="24"/>
          <w:rtl/>
          <w:lang w:eastAsia="he-IL"/>
        </w:rPr>
        <w:t xml:space="preserve"> </w:t>
      </w:r>
      <w:r w:rsidRPr="005429ED">
        <w:rPr>
          <w:rFonts w:cs="David" w:hint="cs"/>
          <w:sz w:val="24"/>
          <w:szCs w:val="24"/>
          <w:rtl/>
          <w:lang w:eastAsia="he-IL"/>
        </w:rPr>
        <w:t>המתוכננים</w:t>
      </w:r>
      <w:r w:rsidRPr="005429ED">
        <w:rPr>
          <w:rFonts w:cs="David"/>
          <w:sz w:val="24"/>
          <w:szCs w:val="24"/>
          <w:rtl/>
          <w:lang w:eastAsia="he-IL"/>
        </w:rPr>
        <w:t xml:space="preserve"> </w:t>
      </w:r>
      <w:r w:rsidRPr="005429ED">
        <w:rPr>
          <w:rFonts w:cs="David" w:hint="cs"/>
          <w:sz w:val="24"/>
          <w:szCs w:val="24"/>
          <w:rtl/>
          <w:lang w:eastAsia="he-IL"/>
        </w:rPr>
        <w:t>לאחר</w:t>
      </w:r>
      <w:r w:rsidRPr="005429ED">
        <w:rPr>
          <w:rFonts w:cs="David"/>
          <w:sz w:val="24"/>
          <w:szCs w:val="24"/>
          <w:rtl/>
          <w:lang w:eastAsia="he-IL"/>
        </w:rPr>
        <w:t xml:space="preserve"> </w:t>
      </w:r>
      <w:r w:rsidRPr="005429ED">
        <w:rPr>
          <w:rFonts w:cs="David" w:hint="cs"/>
          <w:sz w:val="24"/>
          <w:szCs w:val="24"/>
          <w:rtl/>
          <w:lang w:eastAsia="he-IL"/>
        </w:rPr>
        <w:t>יישום</w:t>
      </w:r>
      <w:r w:rsidRPr="005429ED">
        <w:rPr>
          <w:rFonts w:cs="David"/>
          <w:sz w:val="24"/>
          <w:szCs w:val="24"/>
          <w:rtl/>
          <w:lang w:eastAsia="he-IL"/>
        </w:rPr>
        <w:t xml:space="preserve"> </w:t>
      </w:r>
      <w:r w:rsidRPr="005429ED">
        <w:rPr>
          <w:rFonts w:cs="David" w:hint="cs"/>
          <w:sz w:val="24"/>
          <w:szCs w:val="24"/>
          <w:rtl/>
          <w:lang w:eastAsia="he-IL"/>
        </w:rPr>
        <w:t>השינויים</w:t>
      </w:r>
      <w:r w:rsidRPr="005429ED">
        <w:rPr>
          <w:rFonts w:cs="David"/>
          <w:sz w:val="24"/>
          <w:szCs w:val="24"/>
          <w:rtl/>
          <w:lang w:eastAsia="he-IL"/>
        </w:rPr>
        <w:t xml:space="preserve"> </w:t>
      </w:r>
      <w:r w:rsidRPr="005429ED">
        <w:rPr>
          <w:rFonts w:cs="David" w:hint="cs"/>
          <w:sz w:val="24"/>
          <w:szCs w:val="24"/>
          <w:rtl/>
          <w:lang w:eastAsia="he-IL"/>
        </w:rPr>
        <w:t>המוצעים</w:t>
      </w:r>
      <w:r w:rsidRPr="005429ED">
        <w:rPr>
          <w:rFonts w:cs="David"/>
          <w:sz w:val="24"/>
          <w:szCs w:val="24"/>
          <w:rtl/>
          <w:lang w:eastAsia="he-IL"/>
        </w:rPr>
        <w:t>.</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cs="David"/>
          <w:sz w:val="24"/>
          <w:szCs w:val="24"/>
          <w:lang w:eastAsia="he-IL"/>
        </w:rPr>
      </w:pPr>
      <w:r w:rsidRPr="005429ED">
        <w:rPr>
          <w:rFonts w:cs="David" w:hint="cs"/>
          <w:sz w:val="24"/>
          <w:szCs w:val="24"/>
          <w:rtl/>
          <w:lang w:eastAsia="he-IL"/>
        </w:rPr>
        <w:t>מיפוי</w:t>
      </w:r>
      <w:r w:rsidRPr="005429ED">
        <w:rPr>
          <w:rFonts w:cs="David"/>
          <w:sz w:val="24"/>
          <w:szCs w:val="24"/>
          <w:rtl/>
          <w:lang w:eastAsia="he-IL"/>
        </w:rPr>
        <w:t xml:space="preserve"> </w:t>
      </w:r>
      <w:r w:rsidRPr="005429ED">
        <w:rPr>
          <w:rFonts w:cs="David" w:hint="cs"/>
          <w:sz w:val="24"/>
          <w:szCs w:val="24"/>
          <w:rtl/>
          <w:lang w:eastAsia="he-IL"/>
        </w:rPr>
        <w:t>מקורות</w:t>
      </w:r>
      <w:r w:rsidRPr="005429ED">
        <w:rPr>
          <w:rFonts w:cs="David"/>
          <w:sz w:val="24"/>
          <w:szCs w:val="24"/>
          <w:rtl/>
          <w:lang w:eastAsia="he-IL"/>
        </w:rPr>
        <w:t xml:space="preserve"> </w:t>
      </w:r>
      <w:r w:rsidRPr="005429ED">
        <w:rPr>
          <w:rFonts w:cs="David" w:hint="cs"/>
          <w:sz w:val="24"/>
          <w:szCs w:val="24"/>
          <w:rtl/>
          <w:lang w:eastAsia="he-IL"/>
        </w:rPr>
        <w:t>יצירת</w:t>
      </w:r>
      <w:r w:rsidRPr="005429ED">
        <w:rPr>
          <w:rFonts w:cs="David"/>
          <w:sz w:val="24"/>
          <w:szCs w:val="24"/>
          <w:rtl/>
          <w:lang w:eastAsia="he-IL"/>
        </w:rPr>
        <w:t xml:space="preserve"> </w:t>
      </w:r>
      <w:r w:rsidRPr="005429ED">
        <w:rPr>
          <w:rFonts w:cs="David" w:hint="cs"/>
          <w:sz w:val="24"/>
          <w:szCs w:val="24"/>
          <w:rtl/>
          <w:lang w:eastAsia="he-IL"/>
        </w:rPr>
        <w:t>הערך</w:t>
      </w:r>
      <w:r w:rsidRPr="005429ED">
        <w:rPr>
          <w:rFonts w:cs="David"/>
          <w:sz w:val="24"/>
          <w:szCs w:val="24"/>
          <w:rtl/>
          <w:lang w:eastAsia="he-IL"/>
        </w:rPr>
        <w:t xml:space="preserve"> </w:t>
      </w:r>
      <w:r w:rsidRPr="005429ED">
        <w:rPr>
          <w:rFonts w:cs="David" w:hint="cs"/>
          <w:sz w:val="24"/>
          <w:szCs w:val="24"/>
          <w:rtl/>
          <w:lang w:eastAsia="he-IL"/>
        </w:rPr>
        <w:t>להגברת</w:t>
      </w:r>
      <w:r w:rsidRPr="005429ED">
        <w:rPr>
          <w:rFonts w:cs="David"/>
          <w:sz w:val="24"/>
          <w:szCs w:val="24"/>
          <w:rtl/>
          <w:lang w:eastAsia="he-IL"/>
        </w:rPr>
        <w:t xml:space="preserve"> </w:t>
      </w:r>
      <w:r w:rsidRPr="005429ED">
        <w:rPr>
          <w:rFonts w:cs="David" w:hint="cs"/>
          <w:sz w:val="24"/>
          <w:szCs w:val="24"/>
          <w:rtl/>
          <w:lang w:eastAsia="he-IL"/>
        </w:rPr>
        <w:t>האפקטיביות</w:t>
      </w:r>
      <w:r w:rsidRPr="005429ED">
        <w:rPr>
          <w:rFonts w:cs="David"/>
          <w:sz w:val="24"/>
          <w:szCs w:val="24"/>
          <w:rtl/>
          <w:lang w:eastAsia="he-IL"/>
        </w:rPr>
        <w:t xml:space="preserve"> </w:t>
      </w:r>
      <w:r w:rsidRPr="005429ED">
        <w:rPr>
          <w:rFonts w:cs="David" w:hint="cs"/>
          <w:sz w:val="24"/>
          <w:szCs w:val="24"/>
          <w:rtl/>
          <w:lang w:eastAsia="he-IL"/>
        </w:rPr>
        <w:t>ולהעמקת</w:t>
      </w:r>
      <w:r w:rsidRPr="005429ED">
        <w:rPr>
          <w:rFonts w:cs="David"/>
          <w:sz w:val="24"/>
          <w:szCs w:val="24"/>
          <w:rtl/>
          <w:lang w:eastAsia="he-IL"/>
        </w:rPr>
        <w:t xml:space="preserve"> </w:t>
      </w:r>
      <w:r w:rsidRPr="005429ED">
        <w:rPr>
          <w:rFonts w:cs="David" w:hint="cs"/>
          <w:sz w:val="24"/>
          <w:szCs w:val="24"/>
          <w:rtl/>
          <w:lang w:eastAsia="he-IL"/>
        </w:rPr>
        <w:t>הגבייה</w:t>
      </w:r>
      <w:r w:rsidRPr="005429ED">
        <w:rPr>
          <w:rFonts w:cs="David"/>
          <w:sz w:val="24"/>
          <w:szCs w:val="24"/>
          <w:rtl/>
          <w:lang w:eastAsia="he-IL"/>
        </w:rPr>
        <w:t xml:space="preserve"> </w:t>
      </w:r>
      <w:r w:rsidRPr="005429ED">
        <w:rPr>
          <w:rFonts w:cs="David" w:hint="cs"/>
          <w:sz w:val="24"/>
          <w:szCs w:val="24"/>
          <w:rtl/>
          <w:lang w:eastAsia="he-IL"/>
        </w:rPr>
        <w:t>גם</w:t>
      </w:r>
      <w:r w:rsidRPr="005429ED">
        <w:rPr>
          <w:rFonts w:cs="David"/>
          <w:sz w:val="24"/>
          <w:szCs w:val="24"/>
          <w:rtl/>
          <w:lang w:eastAsia="he-IL"/>
        </w:rPr>
        <w:t xml:space="preserve"> </w:t>
      </w:r>
      <w:r w:rsidRPr="005429ED">
        <w:rPr>
          <w:rFonts w:cs="David" w:hint="cs"/>
          <w:sz w:val="24"/>
          <w:szCs w:val="24"/>
          <w:rtl/>
          <w:lang w:eastAsia="he-IL"/>
        </w:rPr>
        <w:t>יחד</w:t>
      </w:r>
      <w:r w:rsidRPr="005429ED">
        <w:rPr>
          <w:rFonts w:cs="David"/>
          <w:sz w:val="24"/>
          <w:szCs w:val="24"/>
          <w:rtl/>
          <w:lang w:eastAsia="he-IL"/>
        </w:rPr>
        <w:t>.</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cs="David"/>
          <w:sz w:val="24"/>
          <w:szCs w:val="24"/>
          <w:lang w:eastAsia="he-IL"/>
        </w:rPr>
      </w:pPr>
      <w:r w:rsidRPr="005429ED">
        <w:rPr>
          <w:rFonts w:cs="David" w:hint="cs"/>
          <w:sz w:val="24"/>
          <w:szCs w:val="24"/>
          <w:rtl/>
          <w:lang w:eastAsia="he-IL"/>
        </w:rPr>
        <w:t>יצירת</w:t>
      </w:r>
      <w:r w:rsidRPr="005429ED">
        <w:rPr>
          <w:rFonts w:cs="David"/>
          <w:sz w:val="24"/>
          <w:szCs w:val="24"/>
          <w:rtl/>
          <w:lang w:eastAsia="he-IL"/>
        </w:rPr>
        <w:t xml:space="preserve"> </w:t>
      </w:r>
      <w:r w:rsidRPr="005429ED">
        <w:rPr>
          <w:rFonts w:cs="David" w:hint="cs"/>
          <w:sz w:val="24"/>
          <w:szCs w:val="24"/>
          <w:rtl/>
          <w:lang w:eastAsia="he-IL"/>
        </w:rPr>
        <w:t>הקישור</w:t>
      </w:r>
      <w:r w:rsidRPr="005429ED">
        <w:rPr>
          <w:rFonts w:cs="David"/>
          <w:sz w:val="24"/>
          <w:szCs w:val="24"/>
          <w:rtl/>
          <w:lang w:eastAsia="he-IL"/>
        </w:rPr>
        <w:t xml:space="preserve"> </w:t>
      </w:r>
      <w:r w:rsidRPr="005429ED">
        <w:rPr>
          <w:rFonts w:cs="David" w:hint="cs"/>
          <w:sz w:val="24"/>
          <w:szCs w:val="24"/>
          <w:rtl/>
          <w:lang w:eastAsia="he-IL"/>
        </w:rPr>
        <w:t>בין</w:t>
      </w:r>
      <w:r w:rsidRPr="005429ED">
        <w:rPr>
          <w:rFonts w:cs="David"/>
          <w:sz w:val="24"/>
          <w:szCs w:val="24"/>
          <w:rtl/>
          <w:lang w:eastAsia="he-IL"/>
        </w:rPr>
        <w:t xml:space="preserve"> </w:t>
      </w:r>
      <w:r w:rsidRPr="005429ED">
        <w:rPr>
          <w:rFonts w:cs="David" w:hint="cs"/>
          <w:sz w:val="24"/>
          <w:szCs w:val="24"/>
          <w:rtl/>
          <w:lang w:eastAsia="he-IL"/>
        </w:rPr>
        <w:t>התפיסה</w:t>
      </w:r>
      <w:r w:rsidRPr="005429ED">
        <w:rPr>
          <w:rFonts w:cs="David"/>
          <w:sz w:val="24"/>
          <w:szCs w:val="24"/>
          <w:rtl/>
          <w:lang w:eastAsia="he-IL"/>
        </w:rPr>
        <w:t xml:space="preserve"> </w:t>
      </w:r>
      <w:r w:rsidRPr="005429ED">
        <w:rPr>
          <w:rFonts w:cs="David" w:hint="cs"/>
          <w:sz w:val="24"/>
          <w:szCs w:val="24"/>
          <w:rtl/>
          <w:lang w:eastAsia="he-IL"/>
        </w:rPr>
        <w:t>האסטרטגית</w:t>
      </w:r>
      <w:r w:rsidRPr="005429ED">
        <w:rPr>
          <w:rFonts w:cs="David"/>
          <w:sz w:val="24"/>
          <w:szCs w:val="24"/>
          <w:rtl/>
          <w:lang w:eastAsia="he-IL"/>
        </w:rPr>
        <w:t xml:space="preserve"> </w:t>
      </w:r>
      <w:r w:rsidRPr="005429ED">
        <w:rPr>
          <w:rFonts w:cs="David" w:hint="cs"/>
          <w:sz w:val="24"/>
          <w:szCs w:val="24"/>
          <w:rtl/>
          <w:lang w:eastAsia="he-IL"/>
        </w:rPr>
        <w:t>והמדיניות</w:t>
      </w:r>
      <w:r w:rsidRPr="005429ED">
        <w:rPr>
          <w:rFonts w:cs="David"/>
          <w:sz w:val="24"/>
          <w:szCs w:val="24"/>
          <w:rtl/>
          <w:lang w:eastAsia="he-IL"/>
        </w:rPr>
        <w:t xml:space="preserve"> </w:t>
      </w:r>
      <w:r w:rsidRPr="005429ED">
        <w:rPr>
          <w:rFonts w:cs="David" w:hint="cs"/>
          <w:sz w:val="24"/>
          <w:szCs w:val="24"/>
          <w:rtl/>
          <w:lang w:eastAsia="he-IL"/>
        </w:rPr>
        <w:t>לבין</w:t>
      </w:r>
      <w:r w:rsidRPr="005429ED">
        <w:rPr>
          <w:rFonts w:cs="David"/>
          <w:sz w:val="24"/>
          <w:szCs w:val="24"/>
          <w:rtl/>
          <w:lang w:eastAsia="he-IL"/>
        </w:rPr>
        <w:t xml:space="preserve"> </w:t>
      </w:r>
      <w:r w:rsidRPr="005429ED">
        <w:rPr>
          <w:rFonts w:cs="David" w:hint="cs"/>
          <w:sz w:val="24"/>
          <w:szCs w:val="24"/>
          <w:rtl/>
          <w:lang w:eastAsia="he-IL"/>
        </w:rPr>
        <w:t>התוכנית</w:t>
      </w:r>
      <w:r w:rsidRPr="005429ED">
        <w:rPr>
          <w:rFonts w:cs="David"/>
          <w:sz w:val="24"/>
          <w:szCs w:val="24"/>
          <w:rtl/>
          <w:lang w:eastAsia="he-IL"/>
        </w:rPr>
        <w:t>.</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cs="David"/>
          <w:sz w:val="24"/>
          <w:szCs w:val="24"/>
          <w:lang w:eastAsia="he-IL"/>
        </w:rPr>
      </w:pPr>
      <w:bookmarkStart w:id="39" w:name="_Ref374257362"/>
      <w:r w:rsidRPr="005429ED">
        <w:rPr>
          <w:rFonts w:cs="David" w:hint="cs"/>
          <w:sz w:val="24"/>
          <w:szCs w:val="24"/>
          <w:rtl/>
          <w:lang w:eastAsia="he-IL"/>
        </w:rPr>
        <w:t>זיהוי</w:t>
      </w:r>
      <w:r w:rsidRPr="005429ED">
        <w:rPr>
          <w:rFonts w:cs="David"/>
          <w:sz w:val="24"/>
          <w:szCs w:val="24"/>
          <w:rtl/>
          <w:lang w:eastAsia="he-IL"/>
        </w:rPr>
        <w:t xml:space="preserve"> </w:t>
      </w:r>
      <w:r w:rsidRPr="005429ED">
        <w:rPr>
          <w:rFonts w:cs="David" w:hint="cs"/>
          <w:sz w:val="24"/>
          <w:szCs w:val="24"/>
          <w:rtl/>
          <w:lang w:eastAsia="he-IL"/>
        </w:rPr>
        <w:t>גורמי</w:t>
      </w:r>
      <w:r w:rsidRPr="005429ED">
        <w:rPr>
          <w:rFonts w:cs="David"/>
          <w:sz w:val="24"/>
          <w:szCs w:val="24"/>
          <w:rtl/>
          <w:lang w:eastAsia="he-IL"/>
        </w:rPr>
        <w:t xml:space="preserve"> </w:t>
      </w:r>
      <w:r w:rsidRPr="005429ED">
        <w:rPr>
          <w:rFonts w:cs="David" w:hint="cs"/>
          <w:sz w:val="24"/>
          <w:szCs w:val="24"/>
          <w:rtl/>
          <w:lang w:eastAsia="he-IL"/>
        </w:rPr>
        <w:t>העל</w:t>
      </w:r>
      <w:r w:rsidRPr="005429ED">
        <w:rPr>
          <w:rFonts w:cs="David"/>
          <w:sz w:val="24"/>
          <w:szCs w:val="24"/>
          <w:rtl/>
          <w:lang w:eastAsia="he-IL"/>
        </w:rPr>
        <w:t xml:space="preserve"> </w:t>
      </w:r>
      <w:r w:rsidRPr="005429ED">
        <w:rPr>
          <w:rFonts w:cs="David" w:hint="cs"/>
          <w:sz w:val="24"/>
          <w:szCs w:val="24"/>
          <w:rtl/>
          <w:lang w:eastAsia="he-IL"/>
        </w:rPr>
        <w:t>והעוגנים</w:t>
      </w:r>
      <w:r w:rsidRPr="005429ED">
        <w:rPr>
          <w:rFonts w:cs="David"/>
          <w:sz w:val="24"/>
          <w:szCs w:val="24"/>
          <w:rtl/>
          <w:lang w:eastAsia="he-IL"/>
        </w:rPr>
        <w:t xml:space="preserve"> </w:t>
      </w:r>
      <w:r w:rsidRPr="005429ED">
        <w:rPr>
          <w:rFonts w:cs="David" w:hint="cs"/>
          <w:sz w:val="24"/>
          <w:szCs w:val="24"/>
          <w:rtl/>
          <w:lang w:eastAsia="he-IL"/>
        </w:rPr>
        <w:t>הרוחביים</w:t>
      </w:r>
      <w:r w:rsidRPr="005429ED">
        <w:rPr>
          <w:rFonts w:cs="David"/>
          <w:sz w:val="24"/>
          <w:szCs w:val="24"/>
          <w:rtl/>
          <w:lang w:eastAsia="he-IL"/>
        </w:rPr>
        <w:t xml:space="preserve"> </w:t>
      </w:r>
      <w:r w:rsidRPr="005429ED">
        <w:rPr>
          <w:rFonts w:cs="David" w:hint="cs"/>
          <w:sz w:val="24"/>
          <w:szCs w:val="24"/>
          <w:rtl/>
          <w:lang w:eastAsia="he-IL"/>
        </w:rPr>
        <w:t>המרכזיים</w:t>
      </w:r>
      <w:r w:rsidRPr="005429ED">
        <w:rPr>
          <w:rFonts w:cs="David"/>
          <w:sz w:val="24"/>
          <w:szCs w:val="24"/>
          <w:rtl/>
          <w:lang w:eastAsia="he-IL"/>
        </w:rPr>
        <w:t xml:space="preserve"> </w:t>
      </w:r>
      <w:r w:rsidRPr="005429ED">
        <w:rPr>
          <w:rFonts w:cs="David" w:hint="cs"/>
          <w:sz w:val="24"/>
          <w:szCs w:val="24"/>
          <w:rtl/>
          <w:lang w:eastAsia="he-IL"/>
        </w:rPr>
        <w:t>המהווים</w:t>
      </w:r>
      <w:r w:rsidRPr="005429ED">
        <w:rPr>
          <w:rFonts w:cs="David"/>
          <w:sz w:val="24"/>
          <w:szCs w:val="24"/>
          <w:rtl/>
          <w:lang w:eastAsia="he-IL"/>
        </w:rPr>
        <w:t xml:space="preserve"> </w:t>
      </w:r>
      <w:r w:rsidRPr="005429ED">
        <w:rPr>
          <w:rFonts w:cs="David" w:hint="cs"/>
          <w:sz w:val="24"/>
          <w:szCs w:val="24"/>
          <w:rtl/>
          <w:lang w:eastAsia="he-IL"/>
        </w:rPr>
        <w:t>את</w:t>
      </w:r>
      <w:r w:rsidRPr="005429ED">
        <w:rPr>
          <w:rFonts w:cs="David"/>
          <w:sz w:val="24"/>
          <w:szCs w:val="24"/>
          <w:rtl/>
          <w:lang w:eastAsia="he-IL"/>
        </w:rPr>
        <w:t xml:space="preserve"> </w:t>
      </w:r>
      <w:r w:rsidRPr="005429ED">
        <w:rPr>
          <w:rFonts w:cs="David" w:hint="cs"/>
          <w:sz w:val="24"/>
          <w:szCs w:val="24"/>
          <w:rtl/>
          <w:lang w:eastAsia="he-IL"/>
        </w:rPr>
        <w:t>מקורות</w:t>
      </w:r>
      <w:r w:rsidRPr="005429ED">
        <w:rPr>
          <w:rFonts w:cs="David"/>
          <w:sz w:val="24"/>
          <w:szCs w:val="24"/>
          <w:rtl/>
          <w:lang w:eastAsia="he-IL"/>
        </w:rPr>
        <w:t xml:space="preserve"> </w:t>
      </w:r>
      <w:r w:rsidRPr="005429ED">
        <w:rPr>
          <w:rFonts w:cs="David" w:hint="cs"/>
          <w:sz w:val="24"/>
          <w:szCs w:val="24"/>
          <w:rtl/>
          <w:lang w:eastAsia="he-IL"/>
        </w:rPr>
        <w:t>יצירת</w:t>
      </w:r>
      <w:r w:rsidRPr="005429ED">
        <w:rPr>
          <w:rFonts w:cs="David"/>
          <w:sz w:val="24"/>
          <w:szCs w:val="24"/>
          <w:rtl/>
          <w:lang w:eastAsia="he-IL"/>
        </w:rPr>
        <w:t xml:space="preserve"> </w:t>
      </w:r>
      <w:r w:rsidRPr="005429ED">
        <w:rPr>
          <w:rFonts w:cs="David" w:hint="cs"/>
          <w:sz w:val="24"/>
          <w:szCs w:val="24"/>
          <w:rtl/>
          <w:lang w:eastAsia="he-IL"/>
        </w:rPr>
        <w:t>הערך</w:t>
      </w:r>
      <w:r w:rsidRPr="005429ED">
        <w:rPr>
          <w:rFonts w:cs="David"/>
          <w:sz w:val="24"/>
          <w:szCs w:val="24"/>
          <w:rtl/>
          <w:lang w:eastAsia="he-IL"/>
        </w:rPr>
        <w:t xml:space="preserve"> </w:t>
      </w:r>
      <w:r w:rsidRPr="005429ED">
        <w:rPr>
          <w:rFonts w:cs="David" w:hint="cs"/>
          <w:sz w:val="24"/>
          <w:szCs w:val="24"/>
          <w:rtl/>
          <w:lang w:eastAsia="he-IL"/>
        </w:rPr>
        <w:t>לצורך</w:t>
      </w:r>
      <w:r w:rsidRPr="005429ED">
        <w:rPr>
          <w:rFonts w:cs="David"/>
          <w:sz w:val="24"/>
          <w:szCs w:val="24"/>
          <w:rtl/>
          <w:lang w:eastAsia="he-IL"/>
        </w:rPr>
        <w:t xml:space="preserve"> </w:t>
      </w:r>
      <w:r w:rsidRPr="005429ED">
        <w:rPr>
          <w:rFonts w:cs="David" w:hint="cs"/>
          <w:sz w:val="24"/>
          <w:szCs w:val="24"/>
          <w:rtl/>
          <w:lang w:eastAsia="he-IL"/>
        </w:rPr>
        <w:t>השגת</w:t>
      </w:r>
      <w:r w:rsidRPr="005429ED">
        <w:rPr>
          <w:rFonts w:cs="David"/>
          <w:sz w:val="24"/>
          <w:szCs w:val="24"/>
          <w:rtl/>
          <w:lang w:eastAsia="he-IL"/>
        </w:rPr>
        <w:t xml:space="preserve"> </w:t>
      </w:r>
      <w:r w:rsidRPr="005429ED">
        <w:rPr>
          <w:rFonts w:cs="David" w:hint="cs"/>
          <w:sz w:val="24"/>
          <w:szCs w:val="24"/>
          <w:rtl/>
          <w:lang w:eastAsia="he-IL"/>
        </w:rPr>
        <w:t>ההתייעלות</w:t>
      </w:r>
      <w:r w:rsidRPr="005429ED">
        <w:rPr>
          <w:rFonts w:cs="David"/>
          <w:sz w:val="24"/>
          <w:szCs w:val="24"/>
          <w:rtl/>
          <w:lang w:eastAsia="he-IL"/>
        </w:rPr>
        <w:t xml:space="preserve"> – </w:t>
      </w:r>
      <w:r w:rsidRPr="005429ED">
        <w:rPr>
          <w:rFonts w:cs="David" w:hint="cs"/>
          <w:sz w:val="24"/>
          <w:szCs w:val="24"/>
          <w:rtl/>
          <w:lang w:eastAsia="he-IL"/>
        </w:rPr>
        <w:t>התמקדות</w:t>
      </w:r>
      <w:r w:rsidRPr="005429ED">
        <w:rPr>
          <w:rFonts w:cs="David"/>
          <w:sz w:val="24"/>
          <w:szCs w:val="24"/>
          <w:rtl/>
          <w:lang w:eastAsia="he-IL"/>
        </w:rPr>
        <w:t xml:space="preserve"> </w:t>
      </w:r>
      <w:r w:rsidRPr="005429ED">
        <w:rPr>
          <w:rFonts w:cs="David" w:hint="cs"/>
          <w:sz w:val="24"/>
          <w:szCs w:val="24"/>
          <w:rtl/>
          <w:lang w:eastAsia="he-IL"/>
        </w:rPr>
        <w:t>בתהליכים</w:t>
      </w:r>
      <w:r w:rsidRPr="005429ED">
        <w:rPr>
          <w:rFonts w:cs="David"/>
          <w:sz w:val="24"/>
          <w:szCs w:val="24"/>
          <w:rtl/>
          <w:lang w:eastAsia="he-IL"/>
        </w:rPr>
        <w:t xml:space="preserve"> </w:t>
      </w:r>
      <w:r w:rsidRPr="005429ED">
        <w:rPr>
          <w:rFonts w:cs="David" w:hint="cs"/>
          <w:sz w:val="24"/>
          <w:szCs w:val="24"/>
          <w:rtl/>
          <w:lang w:eastAsia="he-IL"/>
        </w:rPr>
        <w:t>ספציפיים</w:t>
      </w:r>
      <w:r w:rsidRPr="005429ED">
        <w:rPr>
          <w:rFonts w:cs="David"/>
          <w:sz w:val="24"/>
          <w:szCs w:val="24"/>
          <w:rtl/>
          <w:lang w:eastAsia="he-IL"/>
        </w:rPr>
        <w:t xml:space="preserve">, </w:t>
      </w:r>
      <w:r w:rsidRPr="005429ED">
        <w:rPr>
          <w:rFonts w:cs="David" w:hint="cs"/>
          <w:sz w:val="24"/>
          <w:szCs w:val="24"/>
          <w:rtl/>
          <w:lang w:eastAsia="he-IL"/>
        </w:rPr>
        <w:lastRenderedPageBreak/>
        <w:t>במבנה</w:t>
      </w:r>
      <w:r w:rsidRPr="005429ED">
        <w:rPr>
          <w:rFonts w:cs="David"/>
          <w:sz w:val="24"/>
          <w:szCs w:val="24"/>
          <w:rtl/>
          <w:lang w:eastAsia="he-IL"/>
        </w:rPr>
        <w:t xml:space="preserve"> </w:t>
      </w:r>
      <w:r w:rsidRPr="005429ED">
        <w:rPr>
          <w:rFonts w:cs="David" w:hint="cs"/>
          <w:sz w:val="24"/>
          <w:szCs w:val="24"/>
          <w:rtl/>
          <w:lang w:eastAsia="he-IL"/>
        </w:rPr>
        <w:t>ארגוני</w:t>
      </w:r>
      <w:r w:rsidRPr="005429ED">
        <w:rPr>
          <w:rFonts w:cs="David"/>
          <w:sz w:val="24"/>
          <w:szCs w:val="24"/>
          <w:rtl/>
          <w:lang w:eastAsia="he-IL"/>
        </w:rPr>
        <w:t xml:space="preserve"> </w:t>
      </w:r>
      <w:r w:rsidRPr="005429ED">
        <w:rPr>
          <w:rFonts w:cs="David" w:hint="cs"/>
          <w:sz w:val="24"/>
          <w:szCs w:val="24"/>
          <w:rtl/>
          <w:lang w:eastAsia="he-IL"/>
        </w:rPr>
        <w:t>כולל</w:t>
      </w:r>
      <w:r w:rsidRPr="005429ED">
        <w:rPr>
          <w:rFonts w:cs="David"/>
          <w:sz w:val="24"/>
          <w:szCs w:val="24"/>
          <w:rtl/>
          <w:lang w:eastAsia="he-IL"/>
        </w:rPr>
        <w:t xml:space="preserve"> </w:t>
      </w:r>
      <w:r w:rsidRPr="005429ED">
        <w:rPr>
          <w:rFonts w:cs="David" w:hint="cs"/>
          <w:sz w:val="24"/>
          <w:szCs w:val="24"/>
          <w:rtl/>
          <w:lang w:eastAsia="he-IL"/>
        </w:rPr>
        <w:t>או</w:t>
      </w:r>
      <w:r w:rsidRPr="005429ED">
        <w:rPr>
          <w:rFonts w:cs="David"/>
          <w:sz w:val="24"/>
          <w:szCs w:val="24"/>
          <w:rtl/>
          <w:lang w:eastAsia="he-IL"/>
        </w:rPr>
        <w:t xml:space="preserve"> </w:t>
      </w:r>
      <w:r w:rsidRPr="005429ED">
        <w:rPr>
          <w:rFonts w:cs="David" w:hint="cs"/>
          <w:sz w:val="24"/>
          <w:szCs w:val="24"/>
          <w:rtl/>
          <w:lang w:eastAsia="he-IL"/>
        </w:rPr>
        <w:t>מבנים</w:t>
      </w:r>
      <w:r w:rsidRPr="005429ED">
        <w:rPr>
          <w:rFonts w:cs="David"/>
          <w:sz w:val="24"/>
          <w:szCs w:val="24"/>
          <w:rtl/>
          <w:lang w:eastAsia="he-IL"/>
        </w:rPr>
        <w:t xml:space="preserve"> </w:t>
      </w:r>
      <w:r w:rsidRPr="005429ED">
        <w:rPr>
          <w:rFonts w:cs="David" w:hint="cs"/>
          <w:sz w:val="24"/>
          <w:szCs w:val="24"/>
          <w:rtl/>
          <w:lang w:eastAsia="he-IL"/>
        </w:rPr>
        <w:t>פרטניים</w:t>
      </w:r>
      <w:r w:rsidRPr="005429ED">
        <w:rPr>
          <w:rFonts w:cs="David"/>
          <w:sz w:val="24"/>
          <w:szCs w:val="24"/>
          <w:rtl/>
          <w:lang w:eastAsia="he-IL"/>
        </w:rPr>
        <w:t xml:space="preserve">, </w:t>
      </w:r>
      <w:r w:rsidRPr="005429ED">
        <w:rPr>
          <w:rFonts w:cs="David" w:hint="cs"/>
          <w:sz w:val="24"/>
          <w:szCs w:val="24"/>
          <w:rtl/>
          <w:lang w:eastAsia="he-IL"/>
        </w:rPr>
        <w:t>ביחידות</w:t>
      </w:r>
      <w:r w:rsidRPr="005429ED">
        <w:rPr>
          <w:rFonts w:cs="David"/>
          <w:sz w:val="24"/>
          <w:szCs w:val="24"/>
          <w:rtl/>
          <w:lang w:eastAsia="he-IL"/>
        </w:rPr>
        <w:t xml:space="preserve"> </w:t>
      </w:r>
      <w:r w:rsidRPr="005429ED">
        <w:rPr>
          <w:rFonts w:cs="David" w:hint="cs"/>
          <w:sz w:val="24"/>
          <w:szCs w:val="24"/>
          <w:rtl/>
          <w:lang w:eastAsia="he-IL"/>
        </w:rPr>
        <w:t>מסוימות</w:t>
      </w:r>
      <w:r w:rsidRPr="005429ED">
        <w:rPr>
          <w:rFonts w:cs="David"/>
          <w:sz w:val="24"/>
          <w:szCs w:val="24"/>
          <w:rtl/>
          <w:lang w:eastAsia="he-IL"/>
        </w:rPr>
        <w:t xml:space="preserve">, </w:t>
      </w:r>
      <w:r w:rsidRPr="005429ED">
        <w:rPr>
          <w:rFonts w:cs="David" w:hint="cs"/>
          <w:sz w:val="24"/>
          <w:szCs w:val="24"/>
          <w:rtl/>
          <w:lang w:eastAsia="he-IL"/>
        </w:rPr>
        <w:t>בפרויקטים</w:t>
      </w:r>
      <w:r w:rsidRPr="005429ED">
        <w:rPr>
          <w:rFonts w:cs="David"/>
          <w:sz w:val="24"/>
          <w:szCs w:val="24"/>
          <w:rtl/>
          <w:lang w:eastAsia="he-IL"/>
        </w:rPr>
        <w:t xml:space="preserve"> </w:t>
      </w:r>
      <w:r w:rsidRPr="005429ED">
        <w:rPr>
          <w:rFonts w:cs="David" w:hint="cs"/>
          <w:sz w:val="24"/>
          <w:szCs w:val="24"/>
          <w:rtl/>
          <w:lang w:eastAsia="he-IL"/>
        </w:rPr>
        <w:t>וכיו</w:t>
      </w:r>
      <w:r w:rsidRPr="005429ED">
        <w:rPr>
          <w:rFonts w:cs="David"/>
          <w:sz w:val="24"/>
          <w:szCs w:val="24"/>
          <w:rtl/>
          <w:lang w:eastAsia="he-IL"/>
        </w:rPr>
        <w:t>"</w:t>
      </w:r>
      <w:r w:rsidRPr="005429ED">
        <w:rPr>
          <w:rFonts w:cs="David" w:hint="cs"/>
          <w:sz w:val="24"/>
          <w:szCs w:val="24"/>
          <w:rtl/>
          <w:lang w:eastAsia="he-IL"/>
        </w:rPr>
        <w:t>ב</w:t>
      </w:r>
      <w:r w:rsidRPr="005429ED">
        <w:rPr>
          <w:rFonts w:cs="David"/>
          <w:sz w:val="24"/>
          <w:szCs w:val="24"/>
          <w:rtl/>
          <w:lang w:eastAsia="he-IL"/>
        </w:rPr>
        <w:t>.</w:t>
      </w:r>
      <w:bookmarkEnd w:id="39"/>
    </w:p>
    <w:p w:rsidR="00CB1DDD" w:rsidRPr="005429ED" w:rsidRDefault="00CB1DDD" w:rsidP="00231BBA">
      <w:pPr>
        <w:numPr>
          <w:ilvl w:val="3"/>
          <w:numId w:val="47"/>
        </w:numPr>
        <w:tabs>
          <w:tab w:val="left" w:pos="567"/>
          <w:tab w:val="left" w:pos="1466"/>
          <w:tab w:val="left" w:pos="2268"/>
        </w:tabs>
        <w:spacing w:line="360" w:lineRule="auto"/>
        <w:contextualSpacing/>
        <w:jc w:val="both"/>
        <w:rPr>
          <w:rtl/>
          <w:lang w:eastAsia="he-IL"/>
        </w:rPr>
      </w:pPr>
      <w:r w:rsidRPr="005429ED">
        <w:rPr>
          <w:rFonts w:hint="eastAsia"/>
          <w:b/>
          <w:bCs/>
          <w:rtl/>
          <w:lang w:eastAsia="he-IL"/>
        </w:rPr>
        <w:t>תעדוף</w:t>
      </w:r>
      <w:r w:rsidRPr="005429ED">
        <w:rPr>
          <w:rtl/>
          <w:lang w:eastAsia="he-IL"/>
        </w:rPr>
        <w:t xml:space="preserve"> בין התחומים שיוגדרו כבסיס לתוכנית </w:t>
      </w:r>
      <w:r w:rsidRPr="005429ED">
        <w:rPr>
          <w:rFonts w:hint="eastAsia"/>
          <w:rtl/>
          <w:lang w:eastAsia="he-IL"/>
        </w:rPr>
        <w:t>האסטרטגית</w:t>
      </w:r>
      <w:r w:rsidRPr="005429ED">
        <w:rPr>
          <w:rtl/>
          <w:lang w:eastAsia="he-IL"/>
        </w:rPr>
        <w:t xml:space="preserve"> להגברת </w:t>
      </w:r>
      <w:r w:rsidRPr="005429ED">
        <w:rPr>
          <w:rFonts w:hint="eastAsia"/>
          <w:rtl/>
          <w:lang w:eastAsia="he-IL"/>
        </w:rPr>
        <w:t>האפקטיביות</w:t>
      </w:r>
      <w:r w:rsidRPr="005429ED">
        <w:rPr>
          <w:rtl/>
          <w:lang w:eastAsia="he-IL"/>
        </w:rPr>
        <w:t xml:space="preserve"> </w:t>
      </w:r>
      <w:r w:rsidRPr="005429ED">
        <w:rPr>
          <w:rFonts w:hint="eastAsia"/>
          <w:rtl/>
          <w:lang w:eastAsia="he-IL"/>
        </w:rPr>
        <w:t>וההתייעלות</w:t>
      </w:r>
      <w:r w:rsidRPr="005429ED">
        <w:rPr>
          <w:rtl/>
          <w:lang w:eastAsia="he-IL"/>
        </w:rPr>
        <w:t xml:space="preserve">, </w:t>
      </w:r>
      <w:r w:rsidRPr="005429ED">
        <w:rPr>
          <w:rFonts w:hint="eastAsia"/>
          <w:rtl/>
          <w:lang w:eastAsia="he-IL"/>
        </w:rPr>
        <w:t>במטרה</w:t>
      </w:r>
      <w:r w:rsidRPr="005429ED">
        <w:rPr>
          <w:rtl/>
          <w:lang w:eastAsia="he-IL"/>
        </w:rPr>
        <w:t xml:space="preserve"> </w:t>
      </w:r>
      <w:r w:rsidRPr="005429ED">
        <w:rPr>
          <w:rFonts w:hint="eastAsia"/>
          <w:rtl/>
          <w:lang w:eastAsia="he-IL"/>
        </w:rPr>
        <w:t>להביא</w:t>
      </w:r>
      <w:r w:rsidRPr="005429ED">
        <w:rPr>
          <w:rtl/>
          <w:lang w:eastAsia="he-IL"/>
        </w:rPr>
        <w:t xml:space="preserve"> </w:t>
      </w:r>
      <w:r w:rsidRPr="005429ED">
        <w:rPr>
          <w:rFonts w:hint="eastAsia"/>
          <w:rtl/>
          <w:lang w:eastAsia="he-IL"/>
        </w:rPr>
        <w:t>להעמקת</w:t>
      </w:r>
      <w:r w:rsidRPr="005429ED">
        <w:rPr>
          <w:rtl/>
          <w:lang w:eastAsia="he-IL"/>
        </w:rPr>
        <w:t xml:space="preserve"> </w:t>
      </w:r>
      <w:r w:rsidRPr="005429ED">
        <w:rPr>
          <w:rFonts w:hint="eastAsia"/>
          <w:rtl/>
          <w:lang w:eastAsia="he-IL"/>
        </w:rPr>
        <w:t>גביית</w:t>
      </w:r>
      <w:r w:rsidRPr="005429ED">
        <w:rPr>
          <w:rtl/>
          <w:lang w:eastAsia="he-IL"/>
        </w:rPr>
        <w:t xml:space="preserve"> </w:t>
      </w:r>
      <w:r w:rsidRPr="005429ED">
        <w:rPr>
          <w:rFonts w:hint="eastAsia"/>
          <w:rtl/>
          <w:lang w:eastAsia="he-IL"/>
        </w:rPr>
        <w:t>המסים</w:t>
      </w:r>
      <w:r w:rsidRPr="005429ED">
        <w:rPr>
          <w:rtl/>
          <w:lang w:eastAsia="he-IL"/>
        </w:rPr>
        <w:t xml:space="preserve">, </w:t>
      </w:r>
      <w:r w:rsidRPr="005429ED">
        <w:rPr>
          <w:rFonts w:hint="eastAsia"/>
          <w:rtl/>
          <w:lang w:eastAsia="he-IL"/>
        </w:rPr>
        <w:t>כך</w:t>
      </w:r>
      <w:r w:rsidRPr="005429ED">
        <w:rPr>
          <w:rtl/>
          <w:lang w:eastAsia="he-IL"/>
        </w:rPr>
        <w:t xml:space="preserve"> </w:t>
      </w:r>
      <w:r w:rsidRPr="005429ED">
        <w:rPr>
          <w:rFonts w:hint="eastAsia"/>
          <w:rtl/>
          <w:lang w:eastAsia="he-IL"/>
        </w:rPr>
        <w:t>שסך</w:t>
      </w:r>
      <w:r w:rsidRPr="005429ED">
        <w:rPr>
          <w:rtl/>
          <w:lang w:eastAsia="he-IL"/>
        </w:rPr>
        <w:t xml:space="preserve"> </w:t>
      </w:r>
      <w:r w:rsidRPr="005429ED">
        <w:rPr>
          <w:rFonts w:hint="eastAsia"/>
          <w:rtl/>
          <w:lang w:eastAsia="he-IL"/>
        </w:rPr>
        <w:t>התוכנית</w:t>
      </w:r>
      <w:r w:rsidRPr="005429ED">
        <w:rPr>
          <w:rtl/>
          <w:lang w:eastAsia="he-IL"/>
        </w:rPr>
        <w:t xml:space="preserve"> </w:t>
      </w:r>
      <w:r w:rsidRPr="005429ED">
        <w:rPr>
          <w:rFonts w:hint="eastAsia"/>
          <w:rtl/>
          <w:lang w:eastAsia="he-IL"/>
        </w:rPr>
        <w:t>תביא</w:t>
      </w:r>
      <w:r w:rsidRPr="005429ED">
        <w:rPr>
          <w:rtl/>
          <w:lang w:eastAsia="he-IL"/>
        </w:rPr>
        <w:t xml:space="preserve"> </w:t>
      </w:r>
      <w:r w:rsidRPr="005429ED">
        <w:rPr>
          <w:rFonts w:hint="eastAsia"/>
          <w:rtl/>
          <w:lang w:eastAsia="he-IL"/>
        </w:rPr>
        <w:t>להגדלת</w:t>
      </w:r>
      <w:r w:rsidRPr="005429ED">
        <w:rPr>
          <w:rtl/>
          <w:lang w:eastAsia="he-IL"/>
        </w:rPr>
        <w:t xml:space="preserve"> </w:t>
      </w:r>
      <w:r w:rsidRPr="005429ED">
        <w:rPr>
          <w:rFonts w:hint="eastAsia"/>
          <w:rtl/>
          <w:lang w:eastAsia="he-IL"/>
        </w:rPr>
        <w:t>גביית</w:t>
      </w:r>
      <w:r w:rsidRPr="005429ED">
        <w:rPr>
          <w:rtl/>
          <w:lang w:eastAsia="he-IL"/>
        </w:rPr>
        <w:t xml:space="preserve"> </w:t>
      </w:r>
      <w:r w:rsidRPr="005429ED">
        <w:rPr>
          <w:rFonts w:hint="eastAsia"/>
          <w:rtl/>
          <w:lang w:eastAsia="he-IL"/>
        </w:rPr>
        <w:t>המס</w:t>
      </w:r>
      <w:r w:rsidRPr="005429ED">
        <w:rPr>
          <w:rtl/>
          <w:lang w:eastAsia="he-IL"/>
        </w:rPr>
        <w:t xml:space="preserve"> </w:t>
      </w:r>
      <w:r w:rsidRPr="005429ED">
        <w:rPr>
          <w:rFonts w:hint="eastAsia"/>
          <w:rtl/>
          <w:lang w:eastAsia="he-IL"/>
        </w:rPr>
        <w:t>הריאלית</w:t>
      </w:r>
      <w:r w:rsidRPr="005429ED">
        <w:rPr>
          <w:rtl/>
          <w:lang w:eastAsia="he-IL"/>
        </w:rPr>
        <w:t xml:space="preserve">, בשיעור של </w:t>
      </w:r>
      <w:r w:rsidR="001B4921" w:rsidRPr="005429ED">
        <w:rPr>
          <w:rFonts w:hint="cs"/>
          <w:rtl/>
          <w:lang w:eastAsia="he-IL"/>
        </w:rPr>
        <w:t xml:space="preserve">5% </w:t>
      </w:r>
      <w:r w:rsidRPr="005429ED">
        <w:rPr>
          <w:rtl/>
          <w:lang w:eastAsia="he-IL"/>
        </w:rPr>
        <w:t xml:space="preserve"> לפחות בתוך 3 שנים </w:t>
      </w:r>
      <w:r w:rsidRPr="005429ED">
        <w:rPr>
          <w:rFonts w:hint="eastAsia"/>
          <w:b/>
          <w:bCs/>
          <w:rtl/>
          <w:lang w:eastAsia="he-IL"/>
        </w:rPr>
        <w:t>יחסית</w:t>
      </w:r>
      <w:r w:rsidRPr="005429ED">
        <w:rPr>
          <w:b/>
          <w:bCs/>
          <w:rtl/>
          <w:lang w:eastAsia="he-IL"/>
        </w:rPr>
        <w:t xml:space="preserve"> </w:t>
      </w:r>
      <w:r w:rsidRPr="005429ED">
        <w:rPr>
          <w:rFonts w:hint="eastAsia"/>
          <w:b/>
          <w:bCs/>
          <w:rtl/>
          <w:lang w:eastAsia="he-IL"/>
        </w:rPr>
        <w:t>לשנה</w:t>
      </w:r>
      <w:r w:rsidRPr="005429ED">
        <w:rPr>
          <w:b/>
          <w:bCs/>
          <w:rtl/>
          <w:lang w:eastAsia="he-IL"/>
        </w:rPr>
        <w:t xml:space="preserve"> </w:t>
      </w:r>
      <w:r w:rsidRPr="005429ED">
        <w:rPr>
          <w:rFonts w:hint="eastAsia"/>
          <w:b/>
          <w:bCs/>
          <w:rtl/>
          <w:lang w:eastAsia="he-IL"/>
        </w:rPr>
        <w:t>שקדמה</w:t>
      </w:r>
      <w:r w:rsidRPr="005429ED">
        <w:rPr>
          <w:b/>
          <w:bCs/>
          <w:rtl/>
          <w:lang w:eastAsia="he-IL"/>
        </w:rPr>
        <w:t xml:space="preserve"> </w:t>
      </w:r>
      <w:r w:rsidRPr="005429ED">
        <w:rPr>
          <w:rFonts w:hint="eastAsia"/>
          <w:b/>
          <w:bCs/>
          <w:rtl/>
          <w:lang w:eastAsia="he-IL"/>
        </w:rPr>
        <w:t>לשנת</w:t>
      </w:r>
      <w:r w:rsidRPr="005429ED">
        <w:rPr>
          <w:b/>
          <w:bCs/>
          <w:rtl/>
          <w:lang w:eastAsia="he-IL"/>
        </w:rPr>
        <w:t xml:space="preserve"> </w:t>
      </w:r>
      <w:r w:rsidRPr="005429ED">
        <w:rPr>
          <w:rFonts w:hint="eastAsia"/>
          <w:b/>
          <w:bCs/>
          <w:rtl/>
          <w:lang w:eastAsia="he-IL"/>
        </w:rPr>
        <w:t>המימוש</w:t>
      </w:r>
      <w:r w:rsidRPr="005429ED">
        <w:rPr>
          <w:b/>
          <w:bCs/>
          <w:rtl/>
          <w:lang w:eastAsia="he-IL"/>
        </w:rPr>
        <w:t xml:space="preserve"> </w:t>
      </w:r>
      <w:r w:rsidRPr="005429ED">
        <w:rPr>
          <w:rFonts w:hint="eastAsia"/>
          <w:b/>
          <w:bCs/>
          <w:rtl/>
          <w:lang w:eastAsia="he-IL"/>
        </w:rPr>
        <w:t>הראשונה</w:t>
      </w:r>
      <w:r w:rsidRPr="005429ED">
        <w:rPr>
          <w:b/>
          <w:bCs/>
          <w:rtl/>
          <w:lang w:eastAsia="he-IL"/>
        </w:rPr>
        <w:t>.</w:t>
      </w:r>
    </w:p>
    <w:p w:rsidR="00CB1DDD" w:rsidRPr="005429ED" w:rsidRDefault="00CB1DDD" w:rsidP="00CB1DDD">
      <w:pPr>
        <w:numPr>
          <w:ilvl w:val="3"/>
          <w:numId w:val="47"/>
        </w:numPr>
        <w:tabs>
          <w:tab w:val="left" w:pos="567"/>
          <w:tab w:val="left" w:pos="1466"/>
          <w:tab w:val="left" w:pos="2268"/>
        </w:tabs>
        <w:spacing w:line="360" w:lineRule="auto"/>
        <w:contextualSpacing/>
        <w:jc w:val="both"/>
        <w:rPr>
          <w:lang w:eastAsia="he-IL"/>
        </w:rPr>
      </w:pPr>
      <w:r w:rsidRPr="005429ED">
        <w:rPr>
          <w:rFonts w:hint="eastAsia"/>
          <w:b/>
          <w:bCs/>
          <w:rtl/>
          <w:lang w:eastAsia="he-IL"/>
        </w:rPr>
        <w:t>גיבוש</w:t>
      </w:r>
      <w:r w:rsidRPr="005429ED">
        <w:rPr>
          <w:b/>
          <w:bCs/>
          <w:rtl/>
          <w:lang w:eastAsia="he-IL"/>
        </w:rPr>
        <w:t xml:space="preserve"> </w:t>
      </w:r>
      <w:r w:rsidRPr="005429ED">
        <w:rPr>
          <w:rFonts w:hint="eastAsia"/>
          <w:b/>
          <w:bCs/>
          <w:rtl/>
          <w:lang w:eastAsia="he-IL"/>
        </w:rPr>
        <w:t>מתודולוגיה</w:t>
      </w:r>
      <w:r w:rsidRPr="005429ED">
        <w:rPr>
          <w:rtl/>
          <w:lang w:eastAsia="he-IL"/>
        </w:rPr>
        <w:t xml:space="preserve"> לביצוע תהליך הגברת </w:t>
      </w:r>
      <w:r w:rsidRPr="005429ED">
        <w:rPr>
          <w:rFonts w:hint="eastAsia"/>
          <w:rtl/>
          <w:lang w:eastAsia="he-IL"/>
        </w:rPr>
        <w:t>האפקטיביות</w:t>
      </w:r>
      <w:r w:rsidRPr="005429ED">
        <w:rPr>
          <w:rtl/>
          <w:lang w:eastAsia="he-IL"/>
        </w:rPr>
        <w:t xml:space="preserve">, </w:t>
      </w:r>
      <w:r w:rsidRPr="005429ED">
        <w:rPr>
          <w:rFonts w:hint="eastAsia"/>
          <w:rtl/>
          <w:lang w:eastAsia="he-IL"/>
        </w:rPr>
        <w:t>ההתייעלות</w:t>
      </w:r>
      <w:r w:rsidRPr="005429ED">
        <w:rPr>
          <w:rtl/>
          <w:lang w:eastAsia="he-IL"/>
        </w:rPr>
        <w:t xml:space="preserve"> והעמקת גביית המסים במישור כלל ארגוני מערכתי ואפיון קווים מתודולוגיים מנחים להפעלת המתודולוגיות השונות, במוקדים השונים </w:t>
      </w:r>
      <w:r w:rsidRPr="005429ED">
        <w:rPr>
          <w:rFonts w:hint="eastAsia"/>
          <w:rtl/>
          <w:lang w:eastAsia="he-IL"/>
        </w:rPr>
        <w:t>וביחידות</w:t>
      </w:r>
      <w:r w:rsidRPr="005429ED">
        <w:rPr>
          <w:rtl/>
          <w:lang w:eastAsia="he-IL"/>
        </w:rPr>
        <w:t xml:space="preserve"> </w:t>
      </w:r>
      <w:r w:rsidRPr="005429ED">
        <w:rPr>
          <w:rFonts w:hint="eastAsia"/>
          <w:rtl/>
          <w:lang w:eastAsia="he-IL"/>
        </w:rPr>
        <w:t>ספציפיות</w:t>
      </w:r>
      <w:r w:rsidRPr="005429ED">
        <w:rPr>
          <w:rtl/>
          <w:lang w:eastAsia="he-IL"/>
        </w:rPr>
        <w:t>.</w:t>
      </w:r>
    </w:p>
    <w:p w:rsidR="00CB1DDD" w:rsidRPr="005429ED" w:rsidRDefault="00CB1DDD" w:rsidP="00CB1DDD">
      <w:pPr>
        <w:tabs>
          <w:tab w:val="left" w:pos="567"/>
          <w:tab w:val="left" w:pos="1466"/>
          <w:tab w:val="left" w:pos="2268"/>
        </w:tabs>
        <w:spacing w:line="360" w:lineRule="auto"/>
        <w:ind w:left="1728"/>
        <w:contextualSpacing/>
        <w:jc w:val="both"/>
        <w:rPr>
          <w:lang w:eastAsia="he-IL"/>
        </w:rPr>
      </w:pP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b/>
          <w:bCs/>
          <w:sz w:val="24"/>
          <w:szCs w:val="24"/>
        </w:rPr>
      </w:pPr>
      <w:r w:rsidRPr="005429ED">
        <w:rPr>
          <w:rFonts w:asciiTheme="majorBidi" w:hAnsiTheme="majorBidi" w:cs="David"/>
          <w:b/>
          <w:bCs/>
          <w:sz w:val="24"/>
          <w:szCs w:val="24"/>
          <w:rtl/>
        </w:rPr>
        <w:t xml:space="preserve">תוצר </w:t>
      </w:r>
      <w:r w:rsidRPr="005429ED">
        <w:rPr>
          <w:rFonts w:asciiTheme="majorBidi" w:hAnsiTheme="majorBidi" w:cs="David" w:hint="cs"/>
          <w:b/>
          <w:bCs/>
          <w:sz w:val="24"/>
          <w:szCs w:val="24"/>
          <w:rtl/>
        </w:rPr>
        <w:t>שלב א'</w:t>
      </w:r>
      <w:r w:rsidRPr="005429ED">
        <w:rPr>
          <w:rFonts w:asciiTheme="majorBidi" w:hAnsiTheme="majorBidi" w:cs="David"/>
          <w:b/>
          <w:bCs/>
          <w:sz w:val="24"/>
          <w:szCs w:val="24"/>
          <w:rtl/>
        </w:rPr>
        <w:t xml:space="preserve">: דוח מסכם בנושא </w:t>
      </w:r>
      <w:r w:rsidRPr="005429ED">
        <w:rPr>
          <w:rFonts w:asciiTheme="majorBidi" w:hAnsiTheme="majorBidi" w:cs="David" w:hint="cs"/>
          <w:b/>
          <w:bCs/>
          <w:sz w:val="24"/>
          <w:szCs w:val="24"/>
          <w:rtl/>
        </w:rPr>
        <w:t>אפשרויות</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הגברת</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האפקטיביות</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ההתייעלות</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והעמקת</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גביית</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המסים</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לאור</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המידע</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והנתונים</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שנלמדו</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בתום</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ביצוע</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האמור</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בסעיפים</w:t>
      </w:r>
      <w:r w:rsidRPr="005429ED">
        <w:rPr>
          <w:rFonts w:asciiTheme="majorBidi" w:hAnsiTheme="majorBidi" w:cs="David"/>
          <w:b/>
          <w:bCs/>
          <w:sz w:val="24"/>
          <w:szCs w:val="24"/>
          <w:rtl/>
        </w:rPr>
        <w:t xml:space="preserve"> </w:t>
      </w:r>
      <w:r w:rsidRPr="005429ED">
        <w:rPr>
          <w:rFonts w:asciiTheme="majorBidi" w:hAnsiTheme="majorBidi" w:cs="David"/>
          <w:b/>
          <w:bCs/>
          <w:sz w:val="24"/>
          <w:szCs w:val="24"/>
          <w:rtl/>
        </w:rPr>
        <w:fldChar w:fldCharType="begin"/>
      </w:r>
      <w:r w:rsidRPr="005429ED">
        <w:rPr>
          <w:rFonts w:asciiTheme="majorBidi" w:hAnsiTheme="majorBidi" w:cs="David"/>
          <w:b/>
          <w:bCs/>
          <w:sz w:val="24"/>
          <w:szCs w:val="24"/>
          <w:rtl/>
        </w:rPr>
        <w:instrText xml:space="preserve"> </w:instrText>
      </w:r>
      <w:r w:rsidRPr="005429ED">
        <w:rPr>
          <w:rFonts w:asciiTheme="majorBidi" w:hAnsiTheme="majorBidi" w:cs="David"/>
          <w:b/>
          <w:bCs/>
          <w:sz w:val="24"/>
          <w:szCs w:val="24"/>
        </w:rPr>
        <w:instrText>REF</w:instrText>
      </w:r>
      <w:r w:rsidRPr="005429ED">
        <w:rPr>
          <w:rFonts w:asciiTheme="majorBidi" w:hAnsiTheme="majorBidi" w:cs="David"/>
          <w:b/>
          <w:bCs/>
          <w:sz w:val="24"/>
          <w:szCs w:val="24"/>
          <w:rtl/>
        </w:rPr>
        <w:instrText xml:space="preserve"> _</w:instrText>
      </w:r>
      <w:r w:rsidRPr="005429ED">
        <w:rPr>
          <w:rFonts w:asciiTheme="majorBidi" w:hAnsiTheme="majorBidi" w:cs="David"/>
          <w:b/>
          <w:bCs/>
          <w:sz w:val="24"/>
          <w:szCs w:val="24"/>
        </w:rPr>
        <w:instrText>Ref377486775 \r \h</w:instrText>
      </w:r>
      <w:r w:rsidRPr="005429ED">
        <w:rPr>
          <w:rFonts w:asciiTheme="majorBidi" w:hAnsiTheme="majorBidi" w:cs="David"/>
          <w:b/>
          <w:bCs/>
          <w:sz w:val="24"/>
          <w:szCs w:val="24"/>
          <w:rtl/>
        </w:rPr>
        <w:instrText xml:space="preserve">  \* </w:instrText>
      </w:r>
      <w:r w:rsidRPr="005429ED">
        <w:rPr>
          <w:rFonts w:asciiTheme="majorBidi" w:hAnsiTheme="majorBidi" w:cs="David"/>
          <w:b/>
          <w:bCs/>
          <w:sz w:val="24"/>
          <w:szCs w:val="24"/>
        </w:rPr>
        <w:instrText>MERGEFORMAT</w:instrText>
      </w:r>
      <w:r w:rsidRPr="005429ED">
        <w:rPr>
          <w:rFonts w:asciiTheme="majorBidi" w:hAnsiTheme="majorBidi" w:cs="David"/>
          <w:b/>
          <w:bCs/>
          <w:sz w:val="24"/>
          <w:szCs w:val="24"/>
          <w:rtl/>
        </w:rPr>
        <w:instrText xml:space="preserve"> </w:instrText>
      </w:r>
      <w:r w:rsidRPr="005429ED">
        <w:rPr>
          <w:rFonts w:asciiTheme="majorBidi" w:hAnsiTheme="majorBidi" w:cs="David"/>
          <w:b/>
          <w:bCs/>
          <w:sz w:val="24"/>
          <w:szCs w:val="24"/>
          <w:rtl/>
        </w:rPr>
      </w:r>
      <w:r w:rsidRPr="005429ED">
        <w:rPr>
          <w:rFonts w:asciiTheme="majorBidi" w:hAnsiTheme="majorBidi" w:cs="David"/>
          <w:b/>
          <w:bCs/>
          <w:sz w:val="24"/>
          <w:szCs w:val="24"/>
          <w:rtl/>
        </w:rPr>
        <w:fldChar w:fldCharType="separate"/>
      </w:r>
      <w:r w:rsidR="005472B6">
        <w:rPr>
          <w:rFonts w:asciiTheme="majorBidi" w:hAnsiTheme="majorBidi" w:cs="David"/>
          <w:b/>
          <w:bCs/>
          <w:sz w:val="24"/>
          <w:szCs w:val="24"/>
          <w:cs/>
        </w:rPr>
        <w:t>‎</w:t>
      </w:r>
      <w:r w:rsidR="005472B6">
        <w:rPr>
          <w:rFonts w:asciiTheme="majorBidi" w:hAnsiTheme="majorBidi" w:cs="David"/>
          <w:b/>
          <w:bCs/>
          <w:sz w:val="24"/>
          <w:szCs w:val="24"/>
        </w:rPr>
        <w:t>3.1.1</w:t>
      </w:r>
      <w:r w:rsidRPr="005429ED">
        <w:rPr>
          <w:rFonts w:asciiTheme="majorBidi" w:hAnsiTheme="majorBidi" w:cs="David"/>
          <w:b/>
          <w:bCs/>
          <w:sz w:val="24"/>
          <w:szCs w:val="24"/>
          <w:rtl/>
        </w:rPr>
        <w:fldChar w:fldCharType="end"/>
      </w:r>
      <w:r w:rsidRPr="005429ED">
        <w:rPr>
          <w:rFonts w:asciiTheme="majorBidi" w:hAnsiTheme="majorBidi" w:cs="David" w:hint="cs"/>
          <w:b/>
          <w:bCs/>
          <w:sz w:val="24"/>
          <w:szCs w:val="24"/>
          <w:rtl/>
        </w:rPr>
        <w:t>-</w:t>
      </w:r>
      <w:r w:rsidRPr="005429ED">
        <w:rPr>
          <w:rFonts w:asciiTheme="majorBidi" w:hAnsiTheme="majorBidi" w:cs="David"/>
          <w:b/>
          <w:bCs/>
          <w:sz w:val="24"/>
          <w:szCs w:val="24"/>
          <w:rtl/>
        </w:rPr>
        <w:fldChar w:fldCharType="begin"/>
      </w:r>
      <w:r w:rsidRPr="005429ED">
        <w:rPr>
          <w:rFonts w:asciiTheme="majorBidi" w:hAnsiTheme="majorBidi" w:cs="David"/>
          <w:b/>
          <w:bCs/>
          <w:sz w:val="24"/>
          <w:szCs w:val="24"/>
          <w:rtl/>
        </w:rPr>
        <w:instrText xml:space="preserve"> </w:instrText>
      </w:r>
      <w:r w:rsidRPr="005429ED">
        <w:rPr>
          <w:rFonts w:asciiTheme="majorBidi" w:hAnsiTheme="majorBidi" w:cs="David" w:hint="cs"/>
          <w:b/>
          <w:bCs/>
          <w:sz w:val="24"/>
          <w:szCs w:val="24"/>
        </w:rPr>
        <w:instrText>REF</w:instrText>
      </w:r>
      <w:r w:rsidRPr="005429ED">
        <w:rPr>
          <w:rFonts w:asciiTheme="majorBidi" w:hAnsiTheme="majorBidi" w:cs="David" w:hint="cs"/>
          <w:b/>
          <w:bCs/>
          <w:sz w:val="24"/>
          <w:szCs w:val="24"/>
          <w:rtl/>
        </w:rPr>
        <w:instrText xml:space="preserve"> _</w:instrText>
      </w:r>
      <w:r w:rsidRPr="005429ED">
        <w:rPr>
          <w:rFonts w:asciiTheme="majorBidi" w:hAnsiTheme="majorBidi" w:cs="David" w:hint="cs"/>
          <w:b/>
          <w:bCs/>
          <w:sz w:val="24"/>
          <w:szCs w:val="24"/>
        </w:rPr>
        <w:instrText>Ref377486799 \r \h</w:instrText>
      </w:r>
      <w:r w:rsidRPr="005429ED">
        <w:rPr>
          <w:rFonts w:asciiTheme="majorBidi" w:hAnsiTheme="majorBidi" w:cs="David"/>
          <w:b/>
          <w:bCs/>
          <w:sz w:val="24"/>
          <w:szCs w:val="24"/>
          <w:rtl/>
        </w:rPr>
        <w:instrText xml:space="preserve">  \* </w:instrText>
      </w:r>
      <w:r w:rsidRPr="005429ED">
        <w:rPr>
          <w:rFonts w:asciiTheme="majorBidi" w:hAnsiTheme="majorBidi" w:cs="David"/>
          <w:b/>
          <w:bCs/>
          <w:sz w:val="24"/>
          <w:szCs w:val="24"/>
        </w:rPr>
        <w:instrText>MERGEFORMAT</w:instrText>
      </w:r>
      <w:r w:rsidRPr="005429ED">
        <w:rPr>
          <w:rFonts w:asciiTheme="majorBidi" w:hAnsiTheme="majorBidi" w:cs="David"/>
          <w:b/>
          <w:bCs/>
          <w:sz w:val="24"/>
          <w:szCs w:val="24"/>
          <w:rtl/>
        </w:rPr>
        <w:instrText xml:space="preserve"> </w:instrText>
      </w:r>
      <w:r w:rsidRPr="005429ED">
        <w:rPr>
          <w:rFonts w:asciiTheme="majorBidi" w:hAnsiTheme="majorBidi" w:cs="David"/>
          <w:b/>
          <w:bCs/>
          <w:sz w:val="24"/>
          <w:szCs w:val="24"/>
          <w:rtl/>
        </w:rPr>
      </w:r>
      <w:r w:rsidRPr="005429ED">
        <w:rPr>
          <w:rFonts w:asciiTheme="majorBidi" w:hAnsiTheme="majorBidi" w:cs="David"/>
          <w:b/>
          <w:bCs/>
          <w:sz w:val="24"/>
          <w:szCs w:val="24"/>
          <w:rtl/>
        </w:rPr>
        <w:fldChar w:fldCharType="separate"/>
      </w:r>
      <w:r w:rsidR="005472B6">
        <w:rPr>
          <w:rFonts w:asciiTheme="majorBidi" w:hAnsiTheme="majorBidi" w:cs="David"/>
          <w:b/>
          <w:bCs/>
          <w:sz w:val="24"/>
          <w:szCs w:val="24"/>
          <w:cs/>
        </w:rPr>
        <w:t>‎</w:t>
      </w:r>
      <w:r w:rsidR="005472B6">
        <w:rPr>
          <w:rFonts w:asciiTheme="majorBidi" w:hAnsiTheme="majorBidi" w:cs="David"/>
          <w:b/>
          <w:bCs/>
          <w:sz w:val="24"/>
          <w:szCs w:val="24"/>
        </w:rPr>
        <w:t>3.1.3</w:t>
      </w:r>
      <w:r w:rsidRPr="005429ED">
        <w:rPr>
          <w:rFonts w:asciiTheme="majorBidi" w:hAnsiTheme="majorBidi" w:cs="David"/>
          <w:b/>
          <w:bCs/>
          <w:sz w:val="24"/>
          <w:szCs w:val="24"/>
          <w:rtl/>
        </w:rPr>
        <w:fldChar w:fldCharType="end"/>
      </w:r>
      <w:r w:rsidRPr="005429ED">
        <w:rPr>
          <w:rFonts w:asciiTheme="majorBidi" w:hAnsiTheme="majorBidi" w:cs="David" w:hint="cs"/>
          <w:b/>
          <w:bCs/>
          <w:sz w:val="24"/>
          <w:szCs w:val="24"/>
          <w:rtl/>
        </w:rPr>
        <w:t xml:space="preserve"> לעיל</w:t>
      </w:r>
      <w:r w:rsidRPr="005429ED">
        <w:rPr>
          <w:rFonts w:asciiTheme="majorBidi" w:hAnsiTheme="majorBidi" w:cs="David"/>
          <w:b/>
          <w:bCs/>
          <w:sz w:val="24"/>
          <w:szCs w:val="24"/>
          <w:rtl/>
        </w:rPr>
        <w:t>.</w:t>
      </w:r>
    </w:p>
    <w:p w:rsidR="00CB1DDD" w:rsidRPr="005429ED" w:rsidRDefault="00CB1DDD" w:rsidP="00CB1DDD">
      <w:pPr>
        <w:pStyle w:val="ab"/>
        <w:tabs>
          <w:tab w:val="left" w:pos="567"/>
          <w:tab w:val="left" w:pos="1134"/>
          <w:tab w:val="left" w:pos="1701"/>
          <w:tab w:val="left" w:pos="2268"/>
        </w:tabs>
        <w:spacing w:line="360" w:lineRule="auto"/>
        <w:ind w:left="1224"/>
        <w:jc w:val="both"/>
        <w:rPr>
          <w:rFonts w:asciiTheme="majorBidi" w:hAnsiTheme="majorBidi" w:cs="David"/>
          <w:b/>
          <w:bCs/>
          <w:sz w:val="24"/>
          <w:szCs w:val="24"/>
        </w:rPr>
      </w:pP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b/>
          <w:bCs/>
          <w:rtl/>
        </w:rPr>
      </w:pPr>
      <w:r w:rsidRPr="005429ED">
        <w:rPr>
          <w:rFonts w:asciiTheme="majorBidi" w:hAnsiTheme="majorBidi" w:cs="David" w:hint="eastAsia"/>
          <w:b/>
          <w:bCs/>
          <w:sz w:val="24"/>
          <w:szCs w:val="24"/>
          <w:rtl/>
        </w:rPr>
        <w:t>הערות</w:t>
      </w:r>
      <w:r w:rsidRPr="005429ED">
        <w:rPr>
          <w:rFonts w:asciiTheme="majorBidi" w:hAnsiTheme="majorBidi" w:cs="David"/>
          <w:b/>
          <w:bCs/>
          <w:sz w:val="24"/>
          <w:szCs w:val="24"/>
          <w:rtl/>
        </w:rPr>
        <w:t xml:space="preserve"> </w:t>
      </w:r>
      <w:r w:rsidRPr="005429ED">
        <w:rPr>
          <w:rFonts w:asciiTheme="majorBidi" w:hAnsiTheme="majorBidi" w:cs="David" w:hint="eastAsia"/>
          <w:b/>
          <w:bCs/>
          <w:sz w:val="24"/>
          <w:szCs w:val="24"/>
          <w:rtl/>
        </w:rPr>
        <w:t>לשלב</w:t>
      </w:r>
      <w:r w:rsidRPr="005429ED">
        <w:rPr>
          <w:rFonts w:asciiTheme="majorBidi" w:hAnsiTheme="majorBidi" w:cs="David"/>
          <w:b/>
          <w:bCs/>
          <w:sz w:val="24"/>
          <w:szCs w:val="24"/>
          <w:rtl/>
        </w:rPr>
        <w:t xml:space="preserve"> </w:t>
      </w:r>
      <w:r w:rsidRPr="005429ED">
        <w:rPr>
          <w:rFonts w:asciiTheme="majorBidi" w:hAnsiTheme="majorBidi" w:cs="David" w:hint="eastAsia"/>
          <w:b/>
          <w:bCs/>
          <w:sz w:val="24"/>
          <w:szCs w:val="24"/>
          <w:rtl/>
        </w:rPr>
        <w:t>א</w:t>
      </w:r>
      <w:r w:rsidRPr="005429ED">
        <w:rPr>
          <w:rFonts w:asciiTheme="majorBidi" w:hAnsiTheme="majorBidi" w:cs="David"/>
          <w:b/>
          <w:bCs/>
          <w:sz w:val="24"/>
          <w:szCs w:val="24"/>
          <w:rtl/>
        </w:rPr>
        <w:t>':</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b/>
          <w:bCs/>
        </w:rPr>
      </w:pPr>
      <w:r w:rsidRPr="005429ED">
        <w:rPr>
          <w:rFonts w:asciiTheme="majorBidi" w:hAnsiTheme="majorBidi" w:cs="David" w:hint="eastAsia"/>
          <w:b/>
          <w:bCs/>
          <w:sz w:val="24"/>
          <w:szCs w:val="24"/>
          <w:rtl/>
        </w:rPr>
        <w:t>לדעת</w:t>
      </w:r>
      <w:r w:rsidRPr="005429ED">
        <w:rPr>
          <w:rFonts w:asciiTheme="majorBidi" w:hAnsiTheme="majorBidi" w:cs="David"/>
          <w:b/>
          <w:bCs/>
          <w:sz w:val="24"/>
          <w:szCs w:val="24"/>
          <w:rtl/>
        </w:rPr>
        <w:t xml:space="preserve"> המזמין </w:t>
      </w:r>
      <w:r w:rsidRPr="005429ED">
        <w:rPr>
          <w:rFonts w:asciiTheme="majorBidi" w:hAnsiTheme="majorBidi" w:cs="David" w:hint="eastAsia"/>
          <w:b/>
          <w:bCs/>
          <w:sz w:val="24"/>
          <w:szCs w:val="24"/>
          <w:rtl/>
        </w:rPr>
        <w:t>ישנם</w:t>
      </w:r>
      <w:r w:rsidRPr="005429ED">
        <w:rPr>
          <w:rFonts w:asciiTheme="majorBidi" w:hAnsiTheme="majorBidi" w:cs="David"/>
          <w:b/>
          <w:bCs/>
          <w:sz w:val="24"/>
          <w:szCs w:val="24"/>
          <w:rtl/>
        </w:rPr>
        <w:t xml:space="preserve"> מספר </w:t>
      </w:r>
      <w:r w:rsidRPr="005429ED">
        <w:rPr>
          <w:rFonts w:asciiTheme="majorBidi" w:hAnsiTheme="majorBidi" w:cs="David" w:hint="eastAsia"/>
          <w:b/>
          <w:bCs/>
          <w:sz w:val="24"/>
          <w:szCs w:val="24"/>
          <w:rtl/>
        </w:rPr>
        <w:t>תחומי</w:t>
      </w:r>
      <w:r w:rsidRPr="005429ED">
        <w:rPr>
          <w:rFonts w:asciiTheme="majorBidi" w:hAnsiTheme="majorBidi" w:cs="David"/>
          <w:b/>
          <w:bCs/>
          <w:sz w:val="24"/>
          <w:szCs w:val="24"/>
          <w:rtl/>
        </w:rPr>
        <w:t xml:space="preserve"> </w:t>
      </w:r>
      <w:r w:rsidRPr="005429ED">
        <w:rPr>
          <w:rFonts w:asciiTheme="majorBidi" w:hAnsiTheme="majorBidi" w:cs="David" w:hint="eastAsia"/>
          <w:b/>
          <w:bCs/>
          <w:sz w:val="24"/>
          <w:szCs w:val="24"/>
          <w:rtl/>
        </w:rPr>
        <w:t>עניין</w:t>
      </w:r>
      <w:r w:rsidRPr="005429ED">
        <w:rPr>
          <w:rFonts w:asciiTheme="majorBidi" w:hAnsiTheme="majorBidi" w:cs="David"/>
          <w:b/>
          <w:bCs/>
          <w:sz w:val="24"/>
          <w:szCs w:val="24"/>
          <w:rtl/>
        </w:rPr>
        <w:t xml:space="preserve"> </w:t>
      </w:r>
      <w:r w:rsidRPr="005429ED">
        <w:rPr>
          <w:rFonts w:asciiTheme="majorBidi" w:hAnsiTheme="majorBidi" w:cs="David" w:hint="eastAsia"/>
          <w:b/>
          <w:bCs/>
          <w:sz w:val="24"/>
          <w:szCs w:val="24"/>
          <w:rtl/>
        </w:rPr>
        <w:t>עקרוניים</w:t>
      </w:r>
      <w:r w:rsidRPr="005429ED">
        <w:rPr>
          <w:rFonts w:asciiTheme="majorBidi" w:hAnsiTheme="majorBidi" w:cs="David"/>
          <w:b/>
          <w:bCs/>
          <w:sz w:val="24"/>
          <w:szCs w:val="24"/>
          <w:rtl/>
        </w:rPr>
        <w:t xml:space="preserve"> בהם  מתקיים פוטנציאל משמעותי לקידום </w:t>
      </w:r>
      <w:r w:rsidRPr="005429ED">
        <w:rPr>
          <w:rFonts w:asciiTheme="majorBidi" w:hAnsiTheme="majorBidi" w:cs="David" w:hint="eastAsia"/>
          <w:b/>
          <w:bCs/>
          <w:sz w:val="24"/>
          <w:szCs w:val="24"/>
          <w:rtl/>
        </w:rPr>
        <w:t>והשגת</w:t>
      </w:r>
      <w:r w:rsidRPr="005429ED">
        <w:rPr>
          <w:rFonts w:asciiTheme="majorBidi" w:hAnsiTheme="majorBidi" w:cs="David"/>
          <w:b/>
          <w:bCs/>
          <w:sz w:val="24"/>
          <w:szCs w:val="24"/>
          <w:rtl/>
        </w:rPr>
        <w:t xml:space="preserve"> מטרת המכרז </w:t>
      </w:r>
      <w:r w:rsidRPr="005429ED">
        <w:rPr>
          <w:rFonts w:asciiTheme="majorBidi" w:hAnsiTheme="majorBidi" w:cs="David" w:hint="cs"/>
          <w:b/>
          <w:bCs/>
          <w:sz w:val="24"/>
          <w:szCs w:val="24"/>
          <w:rtl/>
        </w:rPr>
        <w:t>ו</w:t>
      </w:r>
      <w:r w:rsidRPr="005429ED">
        <w:rPr>
          <w:rFonts w:asciiTheme="majorBidi" w:hAnsiTheme="majorBidi" w:cs="David" w:hint="eastAsia"/>
          <w:b/>
          <w:bCs/>
          <w:sz w:val="24"/>
          <w:szCs w:val="24"/>
          <w:rtl/>
        </w:rPr>
        <w:t>בנ</w:t>
      </w:r>
      <w:r w:rsidRPr="005429ED">
        <w:rPr>
          <w:rFonts w:asciiTheme="majorBidi" w:hAnsiTheme="majorBidi" w:cs="David" w:hint="cs"/>
          <w:b/>
          <w:bCs/>
          <w:sz w:val="24"/>
          <w:szCs w:val="24"/>
          <w:rtl/>
        </w:rPr>
        <w:t>י</w:t>
      </w:r>
      <w:r w:rsidRPr="005429ED">
        <w:rPr>
          <w:rFonts w:asciiTheme="majorBidi" w:hAnsiTheme="majorBidi" w:cs="David" w:hint="eastAsia"/>
          <w:b/>
          <w:bCs/>
          <w:sz w:val="24"/>
          <w:szCs w:val="24"/>
          <w:rtl/>
        </w:rPr>
        <w:t>הם</w:t>
      </w:r>
      <w:r w:rsidRPr="005429ED">
        <w:rPr>
          <w:rFonts w:asciiTheme="majorBidi" w:hAnsiTheme="majorBidi" w:cs="David"/>
          <w:b/>
          <w:bCs/>
          <w:sz w:val="24"/>
          <w:szCs w:val="24"/>
          <w:rtl/>
        </w:rPr>
        <w:t>:</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b/>
          <w:bCs/>
          <w:rtl/>
        </w:rPr>
      </w:pPr>
      <w:r w:rsidRPr="005429ED">
        <w:rPr>
          <w:rFonts w:asciiTheme="majorBidi" w:hAnsiTheme="majorBidi" w:cs="David" w:hint="eastAsia"/>
          <w:sz w:val="24"/>
          <w:szCs w:val="24"/>
          <w:rtl/>
        </w:rPr>
        <w:t>מבנים</w:t>
      </w:r>
      <w:r w:rsidRPr="005429ED">
        <w:rPr>
          <w:rFonts w:asciiTheme="majorBidi" w:hAnsiTheme="majorBidi" w:cs="David"/>
          <w:sz w:val="24"/>
          <w:szCs w:val="24"/>
          <w:rtl/>
        </w:rPr>
        <w:t xml:space="preserve"> ארגוניים בתוך הרשות בהם מתקיימים כפיל</w:t>
      </w:r>
      <w:r w:rsidRPr="005429ED">
        <w:rPr>
          <w:rFonts w:asciiTheme="majorBidi" w:hAnsiTheme="majorBidi" w:cs="David" w:hint="eastAsia"/>
          <w:sz w:val="24"/>
          <w:szCs w:val="24"/>
          <w:rtl/>
        </w:rPr>
        <w:t>וי</w:t>
      </w:r>
      <w:r w:rsidRPr="005429ED">
        <w:rPr>
          <w:rFonts w:asciiTheme="majorBidi" w:hAnsiTheme="majorBidi" w:cs="David"/>
          <w:sz w:val="24"/>
          <w:szCs w:val="24"/>
          <w:rtl/>
        </w:rPr>
        <w:t>ות ארגוני</w:t>
      </w:r>
      <w:r w:rsidRPr="005429ED">
        <w:rPr>
          <w:rFonts w:asciiTheme="majorBidi" w:hAnsiTheme="majorBidi" w:cs="David" w:hint="eastAsia"/>
          <w:sz w:val="24"/>
          <w:szCs w:val="24"/>
          <w:rtl/>
        </w:rPr>
        <w:t>ו</w:t>
      </w:r>
      <w:r w:rsidRPr="005429ED">
        <w:rPr>
          <w:rFonts w:asciiTheme="majorBidi" w:hAnsiTheme="majorBidi" w:cs="David"/>
          <w:sz w:val="24"/>
          <w:szCs w:val="24"/>
          <w:rtl/>
        </w:rPr>
        <w:t>ת או חוסר יעילות תפקודית.</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b/>
          <w:bCs/>
          <w:rtl/>
        </w:rPr>
      </w:pPr>
      <w:r w:rsidRPr="005429ED">
        <w:rPr>
          <w:rFonts w:asciiTheme="majorBidi" w:hAnsiTheme="majorBidi" w:cs="David"/>
          <w:sz w:val="24"/>
          <w:szCs w:val="24"/>
          <w:rtl/>
        </w:rPr>
        <w:t xml:space="preserve">הגדרת יעוד תפקידים ומשימות, הטלת אחריות וחלוקת סמכויות בין </w:t>
      </w:r>
      <w:r w:rsidRPr="005429ED">
        <w:rPr>
          <w:rFonts w:asciiTheme="majorBidi" w:hAnsiTheme="majorBidi" w:cs="David" w:hint="eastAsia"/>
          <w:sz w:val="24"/>
          <w:szCs w:val="24"/>
          <w:rtl/>
        </w:rPr>
        <w:t>היחידות</w:t>
      </w:r>
      <w:r w:rsidRPr="005429ED">
        <w:rPr>
          <w:rFonts w:asciiTheme="majorBidi" w:hAnsiTheme="majorBidi" w:cs="David"/>
          <w:sz w:val="24"/>
          <w:szCs w:val="24"/>
          <w:rtl/>
        </w:rPr>
        <w:t xml:space="preserve"> השונות </w:t>
      </w:r>
      <w:r w:rsidRPr="005429ED">
        <w:rPr>
          <w:rFonts w:asciiTheme="majorBidi" w:hAnsiTheme="majorBidi" w:cs="David" w:hint="eastAsia"/>
          <w:sz w:val="24"/>
          <w:szCs w:val="24"/>
          <w:rtl/>
        </w:rPr>
        <w:t>בתוך</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רשות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המסים</w:t>
      </w:r>
      <w:r w:rsidRPr="005429ED">
        <w:rPr>
          <w:rFonts w:asciiTheme="majorBidi" w:hAnsiTheme="majorBidi" w:cs="David"/>
          <w:sz w:val="24"/>
          <w:szCs w:val="24"/>
          <w:rtl/>
        </w:rPr>
        <w:t>.</w:t>
      </w:r>
      <w:r w:rsidRPr="005429ED">
        <w:rPr>
          <w:rFonts w:asciiTheme="majorBidi" w:hAnsiTheme="majorBidi" w:cs="David" w:hint="cs"/>
          <w:sz w:val="24"/>
          <w:szCs w:val="24"/>
          <w:rtl/>
        </w:rPr>
        <w:t>\</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b/>
          <w:bCs/>
          <w:rtl/>
        </w:rPr>
      </w:pPr>
      <w:r w:rsidRPr="005429ED">
        <w:rPr>
          <w:rFonts w:asciiTheme="majorBidi" w:hAnsiTheme="majorBidi" w:cs="David" w:hint="eastAsia"/>
          <w:sz w:val="24"/>
          <w:szCs w:val="24"/>
          <w:rtl/>
        </w:rPr>
        <w:t>תהליכי</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עבודה</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לא</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יעילים</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המביאים</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להחלשת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האפקטיביות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ובזבוז</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משאבים</w:t>
      </w:r>
      <w:r w:rsidRPr="005429ED">
        <w:rPr>
          <w:rFonts w:asciiTheme="majorBidi" w:hAnsiTheme="majorBidi" w:cs="David"/>
          <w:sz w:val="24"/>
          <w:szCs w:val="24"/>
          <w:rtl/>
        </w:rPr>
        <w:t>.</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b/>
          <w:bCs/>
        </w:rPr>
      </w:pPr>
      <w:r w:rsidRPr="005429ED">
        <w:rPr>
          <w:rFonts w:asciiTheme="majorBidi" w:hAnsiTheme="majorBidi" w:cs="David" w:hint="eastAsia"/>
          <w:b/>
          <w:bCs/>
          <w:sz w:val="24"/>
          <w:szCs w:val="24"/>
          <w:rtl/>
        </w:rPr>
        <w:t>כמו</w:t>
      </w:r>
      <w:r w:rsidRPr="005429ED">
        <w:rPr>
          <w:rFonts w:asciiTheme="majorBidi" w:hAnsiTheme="majorBidi" w:cs="David"/>
          <w:b/>
          <w:bCs/>
          <w:sz w:val="24"/>
          <w:szCs w:val="24"/>
          <w:rtl/>
        </w:rPr>
        <w:t xml:space="preserve"> </w:t>
      </w:r>
      <w:r w:rsidRPr="005429ED">
        <w:rPr>
          <w:rFonts w:asciiTheme="majorBidi" w:hAnsiTheme="majorBidi" w:cs="David" w:hint="eastAsia"/>
          <w:b/>
          <w:bCs/>
          <w:sz w:val="24"/>
          <w:szCs w:val="24"/>
          <w:rtl/>
        </w:rPr>
        <w:t>כן</w:t>
      </w:r>
      <w:r w:rsidRPr="005429ED">
        <w:rPr>
          <w:rFonts w:asciiTheme="majorBidi" w:hAnsiTheme="majorBidi" w:cs="David"/>
          <w:b/>
          <w:bCs/>
          <w:sz w:val="24"/>
          <w:szCs w:val="24"/>
          <w:rtl/>
        </w:rPr>
        <w:t xml:space="preserve">, </w:t>
      </w:r>
      <w:r w:rsidRPr="005429ED">
        <w:rPr>
          <w:rFonts w:asciiTheme="majorBidi" w:hAnsiTheme="majorBidi" w:cs="David" w:hint="eastAsia"/>
          <w:b/>
          <w:bCs/>
          <w:sz w:val="24"/>
          <w:szCs w:val="24"/>
          <w:rtl/>
        </w:rPr>
        <w:t>ישנם</w:t>
      </w:r>
      <w:r w:rsidRPr="005429ED">
        <w:rPr>
          <w:rFonts w:asciiTheme="majorBidi" w:hAnsiTheme="majorBidi" w:cs="David"/>
          <w:b/>
          <w:bCs/>
          <w:sz w:val="24"/>
          <w:szCs w:val="24"/>
          <w:rtl/>
        </w:rPr>
        <w:t xml:space="preserve"> </w:t>
      </w:r>
      <w:r w:rsidRPr="005429ED">
        <w:rPr>
          <w:rFonts w:asciiTheme="majorBidi" w:hAnsiTheme="majorBidi" w:cs="David" w:hint="eastAsia"/>
          <w:b/>
          <w:bCs/>
          <w:sz w:val="24"/>
          <w:szCs w:val="24"/>
          <w:rtl/>
        </w:rPr>
        <w:t>נושאים</w:t>
      </w:r>
      <w:r w:rsidRPr="005429ED">
        <w:rPr>
          <w:rFonts w:asciiTheme="majorBidi" w:hAnsiTheme="majorBidi" w:cs="David"/>
          <w:b/>
          <w:bCs/>
          <w:sz w:val="24"/>
          <w:szCs w:val="24"/>
          <w:rtl/>
        </w:rPr>
        <w:t xml:space="preserve"> </w:t>
      </w:r>
      <w:r w:rsidRPr="005429ED">
        <w:rPr>
          <w:rFonts w:asciiTheme="majorBidi" w:hAnsiTheme="majorBidi" w:cs="David" w:hint="eastAsia"/>
          <w:b/>
          <w:bCs/>
          <w:sz w:val="24"/>
          <w:szCs w:val="24"/>
          <w:rtl/>
        </w:rPr>
        <w:t>ספציפיים</w:t>
      </w:r>
      <w:r w:rsidRPr="005429ED">
        <w:rPr>
          <w:rFonts w:asciiTheme="majorBidi" w:hAnsiTheme="majorBidi" w:cs="David"/>
          <w:b/>
          <w:bCs/>
          <w:sz w:val="24"/>
          <w:szCs w:val="24"/>
          <w:rtl/>
        </w:rPr>
        <w:t xml:space="preserve"> שבהם יכול להתקיים פוטנציאל משמעותי לקידום יעדי המכרז:</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b/>
          <w:bCs/>
          <w:rtl/>
        </w:rPr>
      </w:pPr>
      <w:r w:rsidRPr="005429ED">
        <w:rPr>
          <w:rFonts w:asciiTheme="majorBidi" w:hAnsiTheme="majorBidi" w:cs="David" w:hint="eastAsia"/>
          <w:sz w:val="24"/>
          <w:szCs w:val="24"/>
          <w:rtl/>
        </w:rPr>
        <w:t>גיוס</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פיתוח</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וקידום</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כוח</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אדם</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ברשות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המסים</w:t>
      </w:r>
      <w:r w:rsidRPr="005429ED">
        <w:rPr>
          <w:rFonts w:asciiTheme="majorBidi" w:hAnsiTheme="majorBidi" w:cs="David"/>
          <w:sz w:val="24"/>
          <w:szCs w:val="24"/>
          <w:rtl/>
        </w:rPr>
        <w:t>.</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b/>
          <w:bCs/>
        </w:rPr>
      </w:pPr>
      <w:r w:rsidRPr="005429ED">
        <w:rPr>
          <w:rFonts w:asciiTheme="majorBidi" w:hAnsiTheme="majorBidi" w:cs="David" w:hint="eastAsia"/>
          <w:sz w:val="24"/>
          <w:szCs w:val="24"/>
          <w:rtl/>
        </w:rPr>
        <w:t>אפקטיביות</w:t>
      </w:r>
      <w:r w:rsidRPr="005429ED">
        <w:rPr>
          <w:rFonts w:asciiTheme="majorBidi" w:hAnsiTheme="majorBidi" w:cs="David"/>
          <w:sz w:val="24"/>
          <w:szCs w:val="24"/>
          <w:rtl/>
        </w:rPr>
        <w:t xml:space="preserve"> והשפעת המערך הטכנולוגי </w:t>
      </w:r>
      <w:r w:rsidRPr="005429ED">
        <w:rPr>
          <w:rFonts w:asciiTheme="majorBidi" w:hAnsiTheme="majorBidi" w:cs="David" w:hint="eastAsia"/>
          <w:sz w:val="24"/>
          <w:szCs w:val="24"/>
          <w:rtl/>
        </w:rPr>
        <w:t>ברשות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המסים</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ובפרט</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שע</w:t>
      </w:r>
      <w:r w:rsidRPr="005429ED">
        <w:rPr>
          <w:rFonts w:asciiTheme="majorBidi" w:hAnsiTheme="majorBidi" w:cs="David"/>
          <w:sz w:val="24"/>
          <w:szCs w:val="24"/>
          <w:rtl/>
        </w:rPr>
        <w:t>"מ.</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rPr>
      </w:pPr>
      <w:r w:rsidRPr="005429ED">
        <w:rPr>
          <w:rFonts w:asciiTheme="majorBidi" w:hAnsiTheme="majorBidi" w:cs="David" w:hint="eastAsia"/>
          <w:sz w:val="24"/>
          <w:szCs w:val="24"/>
          <w:rtl/>
        </w:rPr>
        <w:t>יחסי</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גומלין</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ואיחוד</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מערכות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מנהליות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ולוגיסטיות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ביחידות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שונות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ברשות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המסים</w:t>
      </w:r>
      <w:r w:rsidRPr="005429ED">
        <w:rPr>
          <w:rFonts w:asciiTheme="majorBidi" w:hAnsiTheme="majorBidi" w:cs="David"/>
          <w:sz w:val="24"/>
          <w:szCs w:val="24"/>
          <w:rtl/>
        </w:rPr>
        <w:t>.</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rPr>
      </w:pPr>
      <w:r w:rsidRPr="005429ED">
        <w:rPr>
          <w:rFonts w:asciiTheme="majorBidi" w:hAnsiTheme="majorBidi" w:cs="David" w:hint="eastAsia"/>
          <w:sz w:val="24"/>
          <w:szCs w:val="24"/>
          <w:rtl/>
        </w:rPr>
        <w:t>תהליכי</w:t>
      </w:r>
      <w:r w:rsidRPr="005429ED">
        <w:rPr>
          <w:rFonts w:asciiTheme="majorBidi" w:hAnsiTheme="majorBidi" w:cs="David"/>
          <w:sz w:val="24"/>
          <w:szCs w:val="24"/>
          <w:rtl/>
        </w:rPr>
        <w:t xml:space="preserve"> גיבוש תורה, מדיניות, תכנון ומימוש, והזיקות בין </w:t>
      </w:r>
      <w:r w:rsidRPr="005429ED">
        <w:rPr>
          <w:rFonts w:asciiTheme="majorBidi" w:hAnsiTheme="majorBidi" w:cs="David" w:hint="eastAsia"/>
          <w:sz w:val="24"/>
          <w:szCs w:val="24"/>
          <w:rtl/>
        </w:rPr>
        <w:t>היחידות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ברשות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המסים</w:t>
      </w:r>
      <w:r w:rsidRPr="005429ED">
        <w:rPr>
          <w:rFonts w:asciiTheme="majorBidi" w:hAnsiTheme="majorBidi" w:cs="David"/>
          <w:sz w:val="24"/>
          <w:szCs w:val="24"/>
          <w:rtl/>
        </w:rPr>
        <w:t>.</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rPr>
      </w:pPr>
      <w:r w:rsidRPr="005429ED">
        <w:rPr>
          <w:rFonts w:asciiTheme="majorBidi" w:hAnsiTheme="majorBidi" w:cs="David" w:hint="eastAsia"/>
          <w:sz w:val="24"/>
          <w:szCs w:val="24"/>
          <w:rtl/>
        </w:rPr>
        <w:t>יוזמות</w:t>
      </w:r>
      <w:r w:rsidRPr="005429ED">
        <w:rPr>
          <w:rFonts w:asciiTheme="majorBidi" w:hAnsiTheme="majorBidi" w:cs="David"/>
          <w:sz w:val="24"/>
          <w:szCs w:val="24"/>
          <w:rtl/>
        </w:rPr>
        <w:t xml:space="preserve"> טכנולוגיות ועסקיות בתחום </w:t>
      </w:r>
      <w:r w:rsidRPr="005429ED">
        <w:rPr>
          <w:rFonts w:asciiTheme="majorBidi" w:hAnsiTheme="majorBidi" w:cs="David" w:hint="eastAsia"/>
          <w:sz w:val="24"/>
          <w:szCs w:val="24"/>
          <w:rtl/>
        </w:rPr>
        <w:t>גביית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המס</w:t>
      </w:r>
      <w:r w:rsidRPr="005429ED">
        <w:rPr>
          <w:rFonts w:asciiTheme="majorBidi" w:hAnsiTheme="majorBidi" w:cs="David"/>
          <w:sz w:val="24"/>
          <w:szCs w:val="24"/>
          <w:rtl/>
        </w:rPr>
        <w:t>.</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rPr>
      </w:pPr>
      <w:r w:rsidRPr="005429ED">
        <w:rPr>
          <w:rFonts w:asciiTheme="majorBidi" w:hAnsiTheme="majorBidi" w:cs="David" w:hint="eastAsia"/>
          <w:sz w:val="24"/>
          <w:szCs w:val="24"/>
          <w:rtl/>
        </w:rPr>
        <w:t>על</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הספק</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לבחון</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את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הנושאים</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הנ</w:t>
      </w:r>
      <w:r w:rsidRPr="005429ED">
        <w:rPr>
          <w:rFonts w:asciiTheme="majorBidi" w:hAnsiTheme="majorBidi" w:cs="David"/>
          <w:sz w:val="24"/>
          <w:szCs w:val="24"/>
          <w:rtl/>
        </w:rPr>
        <w:t xml:space="preserve">"ל </w:t>
      </w:r>
      <w:r w:rsidRPr="005429ED">
        <w:rPr>
          <w:rFonts w:asciiTheme="majorBidi" w:hAnsiTheme="majorBidi" w:cs="David" w:hint="eastAsia"/>
          <w:sz w:val="24"/>
          <w:szCs w:val="24"/>
          <w:rtl/>
        </w:rPr>
        <w:t>ולהציע</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תחומים</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נוספים</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לבדיקה</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בהתאם</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לבדיקות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שערך</w:t>
      </w:r>
      <w:r w:rsidRPr="005429ED">
        <w:rPr>
          <w:rFonts w:asciiTheme="majorBidi" w:hAnsiTheme="majorBidi" w:cs="David"/>
          <w:sz w:val="24"/>
          <w:szCs w:val="24"/>
          <w:rtl/>
        </w:rPr>
        <w:t xml:space="preserve"> בשלב זה </w:t>
      </w:r>
      <w:r w:rsidRPr="005429ED">
        <w:rPr>
          <w:rFonts w:asciiTheme="majorBidi" w:hAnsiTheme="majorBidi" w:cs="David" w:hint="eastAsia"/>
          <w:sz w:val="24"/>
          <w:szCs w:val="24"/>
          <w:rtl/>
        </w:rPr>
        <w:t>ולניסיונו</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המקצועי</w:t>
      </w:r>
      <w:r w:rsidRPr="005429ED">
        <w:rPr>
          <w:rFonts w:asciiTheme="majorBidi" w:hAnsiTheme="majorBidi" w:cs="David"/>
          <w:sz w:val="24"/>
          <w:szCs w:val="24"/>
          <w:rtl/>
        </w:rPr>
        <w:t>.</w:t>
      </w:r>
    </w:p>
    <w:p w:rsidR="00CB1DDD" w:rsidRPr="005429ED" w:rsidRDefault="00CB1DDD" w:rsidP="00CB1DDD">
      <w:pPr>
        <w:pStyle w:val="ab"/>
        <w:spacing w:before="240" w:after="120" w:line="360" w:lineRule="auto"/>
        <w:ind w:left="1638"/>
        <w:jc w:val="both"/>
        <w:outlineLvl w:val="0"/>
        <w:rPr>
          <w:rFonts w:asciiTheme="majorBidi" w:hAnsiTheme="majorBidi" w:cs="David"/>
          <w:sz w:val="24"/>
          <w:szCs w:val="24"/>
          <w:rtl/>
        </w:rPr>
      </w:pPr>
    </w:p>
    <w:p w:rsidR="00CB1DDD" w:rsidRPr="005429ED" w:rsidRDefault="00CB1DDD" w:rsidP="00CB1DDD">
      <w:pPr>
        <w:pStyle w:val="ab"/>
        <w:numPr>
          <w:ilvl w:val="1"/>
          <w:numId w:val="47"/>
        </w:numPr>
        <w:tabs>
          <w:tab w:val="left" w:pos="567"/>
          <w:tab w:val="left" w:pos="1134"/>
          <w:tab w:val="left" w:pos="1701"/>
          <w:tab w:val="left" w:pos="2268"/>
        </w:tabs>
        <w:spacing w:line="360" w:lineRule="auto"/>
        <w:jc w:val="both"/>
        <w:rPr>
          <w:rFonts w:asciiTheme="majorBidi" w:hAnsiTheme="majorBidi" w:cs="David"/>
          <w:b/>
          <w:bCs/>
          <w:sz w:val="24"/>
          <w:szCs w:val="24"/>
          <w:u w:val="single"/>
          <w:rtl/>
        </w:rPr>
      </w:pPr>
      <w:r w:rsidRPr="005429ED">
        <w:rPr>
          <w:rFonts w:asciiTheme="majorBidi" w:hAnsiTheme="majorBidi" w:cs="David"/>
          <w:b/>
          <w:bCs/>
          <w:sz w:val="24"/>
          <w:szCs w:val="24"/>
          <w:u w:val="single"/>
          <w:rtl/>
        </w:rPr>
        <w:t>שלב ב'</w:t>
      </w:r>
      <w:r w:rsidRPr="005429ED">
        <w:rPr>
          <w:rFonts w:asciiTheme="majorBidi" w:hAnsiTheme="majorBidi" w:cs="David" w:hint="cs"/>
          <w:b/>
          <w:bCs/>
          <w:sz w:val="24"/>
          <w:szCs w:val="24"/>
          <w:u w:val="single"/>
          <w:rtl/>
        </w:rPr>
        <w:t>- הכנת תכנית אסטרטגית לייעול, קידום והגברת האפקטיביות ברשות המסים בישראל.</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rtl/>
        </w:rPr>
        <w:t>התוכנית תכלול בין השאר את הנושאים הבאים:</w:t>
      </w:r>
      <w:r w:rsidR="00B02AEB">
        <w:rPr>
          <w:rFonts w:asciiTheme="majorBidi" w:hAnsiTheme="majorBidi" w:cs="David" w:hint="cs"/>
          <w:rtl/>
        </w:rPr>
        <w:t xml:space="preserve"> </w:t>
      </w:r>
      <w:r w:rsidRPr="005429ED">
        <w:rPr>
          <w:rFonts w:asciiTheme="majorBidi" w:hAnsiTheme="majorBidi" w:cs="David" w:hint="cs"/>
          <w:b/>
          <w:bCs/>
          <w:sz w:val="24"/>
          <w:szCs w:val="24"/>
          <w:rtl/>
        </w:rPr>
        <w:t>הגדרת</w:t>
      </w:r>
      <w:r w:rsidRPr="005429ED">
        <w:rPr>
          <w:rFonts w:asciiTheme="majorBidi" w:hAnsiTheme="majorBidi" w:cs="David"/>
          <w:b/>
          <w:bCs/>
          <w:sz w:val="24"/>
          <w:szCs w:val="24"/>
          <w:rtl/>
        </w:rPr>
        <w:t xml:space="preserve"> קונספט רב ממדי למערכת מס יעילה על ידי - </w:t>
      </w:r>
      <w:r w:rsidRPr="005429ED">
        <w:rPr>
          <w:rFonts w:asciiTheme="majorBidi" w:hAnsiTheme="majorBidi" w:cs="David"/>
          <w:sz w:val="24"/>
          <w:szCs w:val="24"/>
          <w:rtl/>
        </w:rPr>
        <w:t>הגדרת יעדי על,</w:t>
      </w:r>
      <w:r w:rsidRPr="005429ED">
        <w:rPr>
          <w:rFonts w:asciiTheme="majorBidi" w:hAnsiTheme="majorBidi" w:cs="David"/>
          <w:sz w:val="24"/>
          <w:szCs w:val="24"/>
        </w:rPr>
        <w:t xml:space="preserve"> </w:t>
      </w:r>
      <w:r w:rsidRPr="005429ED">
        <w:rPr>
          <w:rFonts w:asciiTheme="majorBidi" w:hAnsiTheme="majorBidi" w:cs="David"/>
          <w:sz w:val="24"/>
          <w:szCs w:val="24"/>
          <w:rtl/>
        </w:rPr>
        <w:t xml:space="preserve">יעדי ביניים, מטרות, </w:t>
      </w:r>
      <w:r w:rsidRPr="005429ED">
        <w:rPr>
          <w:rFonts w:asciiTheme="majorBidi" w:hAnsiTheme="majorBidi" w:cs="David" w:hint="cs"/>
          <w:sz w:val="24"/>
          <w:szCs w:val="24"/>
          <w:rtl/>
        </w:rPr>
        <w:t>מדדים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עיקריים</w:t>
      </w:r>
      <w:r w:rsidRPr="005429ED">
        <w:rPr>
          <w:rFonts w:asciiTheme="majorBidi" w:hAnsiTheme="majorBidi" w:cs="David"/>
          <w:sz w:val="24"/>
          <w:szCs w:val="24"/>
          <w:rtl/>
        </w:rPr>
        <w:t xml:space="preserve"> ותפוקות של רשות המסים.</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b/>
          <w:bCs/>
          <w:sz w:val="24"/>
          <w:szCs w:val="24"/>
          <w:rtl/>
        </w:rPr>
        <w:t>הגדרת תכנית פעולה מפורטת ליישום</w:t>
      </w:r>
      <w:r w:rsidRPr="005429ED">
        <w:rPr>
          <w:rFonts w:asciiTheme="majorBidi" w:hAnsiTheme="majorBidi" w:cs="David"/>
          <w:sz w:val="24"/>
          <w:szCs w:val="24"/>
          <w:rtl/>
        </w:rPr>
        <w:t xml:space="preserve"> </w:t>
      </w:r>
      <w:r w:rsidRPr="005429ED">
        <w:rPr>
          <w:rFonts w:asciiTheme="majorBidi" w:hAnsiTheme="majorBidi" w:cs="David" w:hint="cs"/>
          <w:b/>
          <w:bCs/>
          <w:sz w:val="24"/>
          <w:szCs w:val="24"/>
          <w:rtl/>
        </w:rPr>
        <w:t>התכנית</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האסטרטגית</w:t>
      </w:r>
      <w:r w:rsidRPr="005429ED">
        <w:rPr>
          <w:rFonts w:asciiTheme="majorBidi" w:hAnsiTheme="majorBidi" w:cs="David"/>
          <w:sz w:val="24"/>
          <w:szCs w:val="24"/>
          <w:rtl/>
        </w:rPr>
        <w:t xml:space="preserve"> – </w:t>
      </w:r>
      <w:r w:rsidRPr="005429ED">
        <w:rPr>
          <w:rFonts w:asciiTheme="majorBidi" w:hAnsiTheme="majorBidi" w:cs="David" w:hint="cs"/>
          <w:sz w:val="24"/>
          <w:szCs w:val="24"/>
          <w:rtl/>
        </w:rPr>
        <w:t>שתחולק</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לכ</w:t>
      </w:r>
      <w:r w:rsidRPr="005429ED">
        <w:rPr>
          <w:rFonts w:asciiTheme="majorBidi" w:hAnsiTheme="majorBidi" w:cs="David"/>
          <w:sz w:val="24"/>
          <w:szCs w:val="24"/>
          <w:rtl/>
        </w:rPr>
        <w:t xml:space="preserve">- </w:t>
      </w:r>
      <w:r w:rsidRPr="005429ED">
        <w:rPr>
          <w:rFonts w:asciiTheme="majorBidi" w:hAnsiTheme="majorBidi" w:cs="David" w:hint="cs"/>
          <w:sz w:val="24"/>
          <w:szCs w:val="24"/>
          <w:rtl/>
        </w:rPr>
        <w:t xml:space="preserve">25 תכניות עבודה אופרטיביות פרטניות המבוססות </w:t>
      </w:r>
      <w:r w:rsidRPr="005429ED">
        <w:rPr>
          <w:rFonts w:asciiTheme="majorBidi" w:hAnsiTheme="majorBidi" w:cs="David"/>
          <w:sz w:val="24"/>
          <w:szCs w:val="24"/>
          <w:rtl/>
        </w:rPr>
        <w:t>על תוצרי שלב א' כאמור ולהן זיקה ישירה להשגת מטרות המכרז</w:t>
      </w:r>
      <w:r w:rsidRPr="005429ED">
        <w:rPr>
          <w:rFonts w:asciiTheme="majorBidi" w:hAnsiTheme="majorBidi" w:cs="David" w:hint="cs"/>
          <w:sz w:val="24"/>
          <w:szCs w:val="24"/>
          <w:rtl/>
        </w:rPr>
        <w:t>. תכניות העבודה האופרטיביות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י</w:t>
      </w:r>
      <w:r w:rsidRPr="005429ED">
        <w:rPr>
          <w:rFonts w:asciiTheme="majorBidi" w:hAnsiTheme="majorBidi" w:cs="David"/>
          <w:sz w:val="24"/>
          <w:szCs w:val="24"/>
          <w:rtl/>
        </w:rPr>
        <w:t>כלל</w:t>
      </w:r>
      <w:r w:rsidRPr="005429ED">
        <w:rPr>
          <w:rFonts w:asciiTheme="majorBidi" w:hAnsiTheme="majorBidi" w:cs="David" w:hint="cs"/>
          <w:sz w:val="24"/>
          <w:szCs w:val="24"/>
          <w:rtl/>
        </w:rPr>
        <w:t>ו בין היתר</w:t>
      </w:r>
      <w:r w:rsidRPr="005429ED">
        <w:rPr>
          <w:rFonts w:asciiTheme="majorBidi" w:hAnsiTheme="majorBidi" w:cs="David"/>
          <w:sz w:val="24"/>
          <w:szCs w:val="24"/>
          <w:rtl/>
        </w:rPr>
        <w:t xml:space="preserve"> אבני דרך מפורטות </w:t>
      </w:r>
      <w:r w:rsidRPr="005429ED">
        <w:rPr>
          <w:rFonts w:asciiTheme="majorBidi" w:hAnsiTheme="majorBidi" w:cs="David" w:hint="cs"/>
          <w:sz w:val="24"/>
          <w:szCs w:val="24"/>
          <w:rtl/>
        </w:rPr>
        <w:t xml:space="preserve">להגברת אפקטיביות הרשות במסגרת המשאבים הקיימים, </w:t>
      </w:r>
      <w:r w:rsidRPr="005429ED">
        <w:rPr>
          <w:rFonts w:asciiTheme="majorBidi" w:hAnsiTheme="majorBidi" w:cs="David"/>
          <w:sz w:val="24"/>
          <w:szCs w:val="24"/>
          <w:rtl/>
        </w:rPr>
        <w:t>לרבות בהיבטים הבאים:</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b/>
          <w:bCs/>
          <w:sz w:val="24"/>
          <w:szCs w:val="24"/>
          <w:rtl/>
        </w:rPr>
        <w:t>היבט מבני</w:t>
      </w:r>
      <w:r w:rsidRPr="005429ED">
        <w:rPr>
          <w:rFonts w:asciiTheme="majorBidi" w:hAnsiTheme="majorBidi" w:cs="David"/>
          <w:sz w:val="24"/>
          <w:szCs w:val="24"/>
          <w:rtl/>
        </w:rPr>
        <w:t xml:space="preserve"> - בין היתר: </w:t>
      </w:r>
      <w:r w:rsidRPr="005429ED">
        <w:rPr>
          <w:rFonts w:asciiTheme="majorBidi" w:hAnsiTheme="majorBidi" w:cs="David" w:hint="cs"/>
          <w:sz w:val="24"/>
          <w:szCs w:val="24"/>
          <w:rtl/>
        </w:rPr>
        <w:t>צמצום</w:t>
      </w:r>
      <w:r w:rsidRPr="005429ED">
        <w:rPr>
          <w:rFonts w:asciiTheme="majorBidi" w:hAnsiTheme="majorBidi" w:cs="David"/>
          <w:sz w:val="24"/>
          <w:szCs w:val="24"/>
          <w:rtl/>
        </w:rPr>
        <w:t xml:space="preserve">/פיצול/יצירה של יחידות </w:t>
      </w:r>
      <w:r w:rsidRPr="005429ED">
        <w:rPr>
          <w:rFonts w:asciiTheme="majorBidi" w:hAnsiTheme="majorBidi" w:cs="David" w:hint="cs"/>
          <w:sz w:val="24"/>
          <w:szCs w:val="24"/>
          <w:rtl/>
        </w:rPr>
        <w:t>ב</w:t>
      </w:r>
      <w:r w:rsidRPr="005429ED">
        <w:rPr>
          <w:rFonts w:asciiTheme="majorBidi" w:hAnsiTheme="majorBidi" w:cs="David"/>
          <w:sz w:val="24"/>
          <w:szCs w:val="24"/>
          <w:rtl/>
        </w:rPr>
        <w:t>רשות, הגדר</w:t>
      </w:r>
      <w:r w:rsidRPr="005429ED">
        <w:rPr>
          <w:rFonts w:asciiTheme="majorBidi" w:hAnsiTheme="majorBidi" w:cs="David" w:hint="cs"/>
          <w:sz w:val="24"/>
          <w:szCs w:val="24"/>
          <w:rtl/>
        </w:rPr>
        <w:t>ה</w:t>
      </w:r>
      <w:r w:rsidRPr="005429ED">
        <w:rPr>
          <w:rFonts w:asciiTheme="majorBidi" w:hAnsiTheme="majorBidi" w:cs="David"/>
          <w:sz w:val="24"/>
          <w:szCs w:val="24"/>
          <w:rtl/>
        </w:rPr>
        <w:t xml:space="preserve"> מבנית אופטימאלית לרבות הגדרת הסמכויות והזיקות בין האגפים השונים ו</w:t>
      </w:r>
      <w:r w:rsidRPr="005429ED">
        <w:rPr>
          <w:rFonts w:asciiTheme="majorBidi" w:hAnsiTheme="majorBidi" w:cs="David" w:hint="cs"/>
          <w:sz w:val="24"/>
          <w:szCs w:val="24"/>
          <w:rtl/>
        </w:rPr>
        <w:t>ה</w:t>
      </w:r>
      <w:r w:rsidRPr="005429ED">
        <w:rPr>
          <w:rFonts w:asciiTheme="majorBidi" w:hAnsiTheme="majorBidi" w:cs="David"/>
          <w:sz w:val="24"/>
          <w:szCs w:val="24"/>
          <w:rtl/>
        </w:rPr>
        <w:t>יחידות ה</w:t>
      </w:r>
      <w:r w:rsidRPr="005429ED">
        <w:rPr>
          <w:rFonts w:asciiTheme="majorBidi" w:hAnsiTheme="majorBidi" w:cs="David" w:hint="cs"/>
          <w:sz w:val="24"/>
          <w:szCs w:val="24"/>
          <w:rtl/>
        </w:rPr>
        <w:t>שונות</w:t>
      </w:r>
      <w:r w:rsidRPr="005429ED">
        <w:rPr>
          <w:rFonts w:asciiTheme="majorBidi" w:hAnsiTheme="majorBidi" w:cs="David"/>
          <w:sz w:val="24"/>
          <w:szCs w:val="24"/>
          <w:rtl/>
        </w:rPr>
        <w:t xml:space="preserve"> (הגדרת מרחב הסמכויות שלהן ובפרט תחומים חופפים ותחומים ייחודיים וקבוצות נישומים ייחודיות אשר מצריכות התמחות). </w:t>
      </w:r>
    </w:p>
    <w:p w:rsidR="00CB1DDD" w:rsidRPr="005429ED" w:rsidRDefault="00CB1DDD" w:rsidP="00231BBA">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tl/>
        </w:rPr>
      </w:pPr>
      <w:r w:rsidRPr="005429ED">
        <w:rPr>
          <w:rFonts w:asciiTheme="majorBidi" w:hAnsiTheme="majorBidi" w:cs="David"/>
          <w:sz w:val="24"/>
          <w:szCs w:val="24"/>
          <w:rtl/>
        </w:rPr>
        <w:t xml:space="preserve">בנושא זה, יתבקש הצוות להגיש לא יאוחר מ – </w:t>
      </w:r>
      <w:r w:rsidR="00354603" w:rsidRPr="005429ED">
        <w:rPr>
          <w:rFonts w:asciiTheme="majorBidi" w:hAnsiTheme="majorBidi" w:cs="David" w:hint="cs"/>
          <w:sz w:val="24"/>
          <w:szCs w:val="24"/>
          <w:rtl/>
        </w:rPr>
        <w:t>90</w:t>
      </w:r>
      <w:r w:rsidR="00354603" w:rsidRPr="005429ED">
        <w:rPr>
          <w:rFonts w:asciiTheme="majorBidi" w:hAnsiTheme="majorBidi" w:cs="David"/>
          <w:sz w:val="24"/>
          <w:szCs w:val="24"/>
          <w:rtl/>
        </w:rPr>
        <w:t xml:space="preserve"> </w:t>
      </w:r>
      <w:r w:rsidRPr="005429ED">
        <w:rPr>
          <w:rFonts w:asciiTheme="majorBidi" w:hAnsiTheme="majorBidi" w:cs="David"/>
          <w:sz w:val="24"/>
          <w:szCs w:val="24"/>
          <w:rtl/>
        </w:rPr>
        <w:t xml:space="preserve">יום </w:t>
      </w:r>
      <w:r w:rsidRPr="005429ED">
        <w:rPr>
          <w:rFonts w:asciiTheme="majorBidi" w:hAnsiTheme="majorBidi" w:cs="David" w:hint="cs"/>
          <w:sz w:val="24"/>
          <w:szCs w:val="24"/>
          <w:rtl/>
        </w:rPr>
        <w:t>מיום</w:t>
      </w:r>
      <w:r w:rsidRPr="005429ED">
        <w:rPr>
          <w:rFonts w:asciiTheme="majorBidi" w:hAnsiTheme="majorBidi" w:cs="David"/>
          <w:sz w:val="24"/>
          <w:szCs w:val="24"/>
          <w:rtl/>
        </w:rPr>
        <w:t xml:space="preserve"> תחילת ביצוע שלב ב', דוח ביניים בנושא ההיבט המבני אשר יכלול את המבנה הארגוני האופטימאלי לדעת הצוות (דוח זה יכלול אך ורק תרשים כללי בלבד של מבנה הרשות על אגפיה/יחידותיה ולא יידרש בשלב זה להרחיב לגבי הגדרת הסמכויות של האגפים/יחידות השונות ושיטות העבודה בהם).</w:t>
      </w:r>
      <w:r w:rsidRPr="005429ED">
        <w:rPr>
          <w:rFonts w:asciiTheme="majorBidi" w:hAnsiTheme="majorBidi" w:cs="David" w:hint="cs"/>
          <w:sz w:val="24"/>
          <w:szCs w:val="24"/>
          <w:rtl/>
        </w:rPr>
        <w:t xml:space="preserve"> </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tl/>
        </w:rPr>
      </w:pPr>
      <w:r w:rsidRPr="005429ED">
        <w:rPr>
          <w:rFonts w:asciiTheme="majorBidi" w:hAnsiTheme="majorBidi" w:cs="David"/>
          <w:b/>
          <w:bCs/>
          <w:sz w:val="24"/>
          <w:szCs w:val="24"/>
          <w:rtl/>
        </w:rPr>
        <w:t>היבט מקצועי</w:t>
      </w:r>
      <w:r w:rsidRPr="005429ED">
        <w:rPr>
          <w:rFonts w:asciiTheme="majorBidi" w:hAnsiTheme="majorBidi" w:cs="David"/>
          <w:sz w:val="24"/>
          <w:szCs w:val="24"/>
          <w:rtl/>
        </w:rPr>
        <w:t xml:space="preserve"> - בין היתר: התהליכים שיש לבצע לשיפור תהליכי השומה/ביקורת</w:t>
      </w:r>
      <w:r w:rsidRPr="005429ED">
        <w:rPr>
          <w:rFonts w:asciiTheme="majorBidi" w:hAnsiTheme="majorBidi" w:cs="David" w:hint="cs"/>
          <w:sz w:val="24"/>
          <w:szCs w:val="24"/>
          <w:rtl/>
        </w:rPr>
        <w:t xml:space="preserve"> והדיווח לרשות</w:t>
      </w:r>
      <w:r w:rsidRPr="005429ED">
        <w:rPr>
          <w:rFonts w:asciiTheme="majorBidi" w:hAnsiTheme="majorBidi" w:cs="David"/>
          <w:sz w:val="24"/>
          <w:szCs w:val="24"/>
          <w:rtl/>
        </w:rPr>
        <w:t>,</w:t>
      </w:r>
      <w:r w:rsidRPr="005429ED">
        <w:rPr>
          <w:rFonts w:asciiTheme="majorBidi" w:hAnsiTheme="majorBidi" w:cs="David" w:hint="cs"/>
          <w:sz w:val="24"/>
          <w:szCs w:val="24"/>
          <w:rtl/>
        </w:rPr>
        <w:t xml:space="preserve"> </w:t>
      </w:r>
      <w:r w:rsidRPr="005429ED">
        <w:rPr>
          <w:rFonts w:asciiTheme="majorBidi" w:hAnsiTheme="majorBidi" w:cs="David"/>
          <w:sz w:val="24"/>
          <w:szCs w:val="24"/>
          <w:rtl/>
        </w:rPr>
        <w:t>מבנה האחריות והסמכ</w:t>
      </w:r>
      <w:r w:rsidRPr="005429ED">
        <w:rPr>
          <w:rFonts w:asciiTheme="majorBidi" w:hAnsiTheme="majorBidi" w:cs="David" w:hint="cs"/>
          <w:sz w:val="24"/>
          <w:szCs w:val="24"/>
          <w:rtl/>
        </w:rPr>
        <w:t>וי</w:t>
      </w:r>
      <w:r w:rsidRPr="005429ED">
        <w:rPr>
          <w:rFonts w:asciiTheme="majorBidi" w:hAnsiTheme="majorBidi" w:cs="David"/>
          <w:sz w:val="24"/>
          <w:szCs w:val="24"/>
          <w:rtl/>
        </w:rPr>
        <w:t>ות המקצועיות בין העובדים ברמות השונות שבכל אגף ויחיד</w:t>
      </w:r>
      <w:r w:rsidRPr="005429ED">
        <w:rPr>
          <w:rFonts w:asciiTheme="majorBidi" w:hAnsiTheme="majorBidi" w:cs="David" w:hint="cs"/>
          <w:sz w:val="24"/>
          <w:szCs w:val="24"/>
          <w:rtl/>
        </w:rPr>
        <w:t>ה</w:t>
      </w:r>
      <w:r w:rsidRPr="005429ED">
        <w:rPr>
          <w:rFonts w:asciiTheme="majorBidi" w:hAnsiTheme="majorBidi" w:cs="David"/>
          <w:sz w:val="24"/>
          <w:szCs w:val="24"/>
          <w:rtl/>
        </w:rPr>
        <w:t>, ההכשרה המקצועית, החניכה והליווי המקצועי הנדרשים בהמשך הדרך לעובדים והדרך היעילה ביותר ליישמם, סמכ</w:t>
      </w:r>
      <w:r w:rsidRPr="005429ED">
        <w:rPr>
          <w:rFonts w:asciiTheme="majorBidi" w:hAnsiTheme="majorBidi" w:cs="David" w:hint="cs"/>
          <w:sz w:val="24"/>
          <w:szCs w:val="24"/>
          <w:rtl/>
        </w:rPr>
        <w:t>וי</w:t>
      </w:r>
      <w:r w:rsidRPr="005429ED">
        <w:rPr>
          <w:rFonts w:asciiTheme="majorBidi" w:hAnsiTheme="majorBidi" w:cs="David"/>
          <w:sz w:val="24"/>
          <w:szCs w:val="24"/>
          <w:rtl/>
        </w:rPr>
        <w:t xml:space="preserve">ות ואחריות המנהלים בכל דרג במבנה הארגוני, התאמת מערך המחשוב לצרכי הרשות ולאתגרים הצפויים, הטיפול בתיקים בבתי המשפט, תהליך הגבייה, היבטים מקצועיים של הטיפול בקבוצות נישומים ייחודיות, וצמצום הליכים מיותרים (לדוגמא: התדיינויות מיותרות, ערעורים, פרוצדורות </w:t>
      </w:r>
      <w:r w:rsidRPr="005429ED">
        <w:rPr>
          <w:rFonts w:asciiTheme="majorBidi" w:hAnsiTheme="majorBidi" w:cs="David" w:hint="cs"/>
          <w:sz w:val="24"/>
          <w:szCs w:val="24"/>
          <w:rtl/>
        </w:rPr>
        <w:t>בתהליכי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שומה/ביקורת</w:t>
      </w:r>
      <w:r w:rsidRPr="005429ED">
        <w:rPr>
          <w:rFonts w:asciiTheme="majorBidi" w:hAnsiTheme="majorBidi" w:cs="David"/>
          <w:sz w:val="24"/>
          <w:szCs w:val="24"/>
          <w:rtl/>
        </w:rPr>
        <w:t>), התמקדות בין השאר בנושא החקירות של האזרח לרבות התייחסות למודיעין האזרחי ועוד.</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בכפוף למסקנות הדוח שיוגש במסגרת תוצרי ההליך של שלב א', תבצע החברה ניתוח זיהוי ומיפוי של  "צווארי בקבוק", כשלים וחסמים ברשות המסים בהיבט המקצועי והמנהלתי (ובפרט, המנהלתי התומך בהיבט המקצועי), ניתוח החסמים</w:t>
      </w:r>
      <w:r w:rsidRPr="005429ED">
        <w:rPr>
          <w:rFonts w:asciiTheme="majorBidi" w:hAnsiTheme="majorBidi" w:cs="David" w:hint="cs"/>
          <w:sz w:val="24"/>
          <w:szCs w:val="24"/>
          <w:rtl/>
        </w:rPr>
        <w:t xml:space="preserve"> וה</w:t>
      </w:r>
      <w:r w:rsidRPr="005429ED">
        <w:rPr>
          <w:rFonts w:asciiTheme="majorBidi" w:hAnsiTheme="majorBidi" w:cs="David"/>
          <w:sz w:val="24"/>
          <w:szCs w:val="24"/>
          <w:rtl/>
        </w:rPr>
        <w:t xml:space="preserve">כשלים </w:t>
      </w:r>
      <w:r w:rsidRPr="005429ED">
        <w:rPr>
          <w:rFonts w:asciiTheme="majorBidi" w:hAnsiTheme="majorBidi" w:cs="David" w:hint="cs"/>
          <w:sz w:val="24"/>
          <w:szCs w:val="24"/>
          <w:rtl/>
        </w:rPr>
        <w:t>ו</w:t>
      </w:r>
      <w:r w:rsidRPr="005429ED">
        <w:rPr>
          <w:rFonts w:asciiTheme="majorBidi" w:hAnsiTheme="majorBidi" w:cs="David"/>
          <w:sz w:val="24"/>
          <w:szCs w:val="24"/>
          <w:rtl/>
        </w:rPr>
        <w:t xml:space="preserve">השפעתם על יעילות רשות המסים ותפוקותיה, המשאבים הנדרשים </w:t>
      </w:r>
      <w:r w:rsidRPr="005429ED">
        <w:rPr>
          <w:rFonts w:asciiTheme="majorBidi" w:hAnsiTheme="majorBidi" w:cs="David" w:hint="cs"/>
          <w:sz w:val="24"/>
          <w:szCs w:val="24"/>
          <w:rtl/>
        </w:rPr>
        <w:t xml:space="preserve">מהרשות </w:t>
      </w:r>
      <w:r w:rsidRPr="005429ED">
        <w:rPr>
          <w:rFonts w:asciiTheme="majorBidi" w:hAnsiTheme="majorBidi" w:cs="David"/>
          <w:sz w:val="24"/>
          <w:szCs w:val="24"/>
          <w:rtl/>
        </w:rPr>
        <w:t xml:space="preserve">לפתרונם וקביעת תכנית פעולה לתיקון המצב הקיים. בכל פתרון </w:t>
      </w:r>
      <w:r w:rsidRPr="005429ED">
        <w:rPr>
          <w:rFonts w:asciiTheme="majorBidi" w:hAnsiTheme="majorBidi" w:cs="David" w:hint="cs"/>
          <w:sz w:val="24"/>
          <w:szCs w:val="24"/>
          <w:rtl/>
        </w:rPr>
        <w:t>תידרש</w:t>
      </w:r>
      <w:r w:rsidRPr="005429ED">
        <w:rPr>
          <w:rFonts w:asciiTheme="majorBidi" w:hAnsiTheme="majorBidi" w:cs="David"/>
          <w:sz w:val="24"/>
          <w:szCs w:val="24"/>
          <w:rtl/>
        </w:rPr>
        <w:t xml:space="preserve"> החברה לנתח את האפקטיביות של </w:t>
      </w:r>
      <w:r w:rsidRPr="005429ED">
        <w:rPr>
          <w:rFonts w:asciiTheme="majorBidi" w:hAnsiTheme="majorBidi" w:cs="David"/>
          <w:sz w:val="24"/>
          <w:szCs w:val="24"/>
          <w:rtl/>
        </w:rPr>
        <w:lastRenderedPageBreak/>
        <w:t xml:space="preserve">השימוש בכלים המוצעים על ידה להשגת </w:t>
      </w:r>
      <w:r w:rsidRPr="005429ED">
        <w:rPr>
          <w:rFonts w:asciiTheme="majorBidi" w:hAnsiTheme="majorBidi" w:cs="David" w:hint="cs"/>
          <w:sz w:val="24"/>
          <w:szCs w:val="24"/>
          <w:rtl/>
        </w:rPr>
        <w:t>מטרות המכרז</w:t>
      </w:r>
      <w:r w:rsidRPr="005429ED">
        <w:rPr>
          <w:rFonts w:asciiTheme="majorBidi" w:hAnsiTheme="majorBidi" w:cs="David"/>
          <w:sz w:val="24"/>
          <w:szCs w:val="24"/>
          <w:rtl/>
        </w:rPr>
        <w:t xml:space="preserve"> (לרבות פירוט המדדים בעזרתם תימדד האפקטיביות). יובהר כי בשלב זה </w:t>
      </w:r>
      <w:r w:rsidRPr="005429ED">
        <w:rPr>
          <w:rFonts w:asciiTheme="majorBidi" w:hAnsiTheme="majorBidi" w:cs="David" w:hint="cs"/>
          <w:sz w:val="24"/>
          <w:szCs w:val="24"/>
          <w:rtl/>
        </w:rPr>
        <w:t>תידרש</w:t>
      </w:r>
      <w:r w:rsidRPr="005429ED">
        <w:rPr>
          <w:rFonts w:asciiTheme="majorBidi" w:hAnsiTheme="majorBidi" w:cs="David"/>
          <w:sz w:val="24"/>
          <w:szCs w:val="24"/>
          <w:rtl/>
        </w:rPr>
        <w:t xml:space="preserve"> החברה לפרט את כל החלופות האפשריות ולפרט בכל חלופה את ההיבטים הבאים:</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הגדרת הגורמים הרלוונטיים לביצוע ההתייעלות בתוך ומחוץ ל</w:t>
      </w:r>
      <w:r w:rsidRPr="005429ED">
        <w:rPr>
          <w:rFonts w:asciiTheme="majorBidi" w:hAnsiTheme="majorBidi" w:cs="David" w:hint="cs"/>
          <w:sz w:val="24"/>
          <w:szCs w:val="24"/>
          <w:rtl/>
        </w:rPr>
        <w:t>רשות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המסים</w:t>
      </w:r>
      <w:r w:rsidRPr="005429ED">
        <w:rPr>
          <w:rFonts w:asciiTheme="majorBidi" w:hAnsiTheme="majorBidi" w:cs="David"/>
          <w:sz w:val="24"/>
          <w:szCs w:val="24"/>
          <w:rtl/>
        </w:rPr>
        <w:t xml:space="preserve"> לרבות גורם אחראי על בצוע המשימה,</w:t>
      </w:r>
      <w:r w:rsidRPr="005429ED">
        <w:rPr>
          <w:rFonts w:asciiTheme="majorBidi" w:hAnsiTheme="majorBidi" w:cs="David"/>
          <w:sz w:val="24"/>
          <w:szCs w:val="24"/>
        </w:rPr>
        <w:t xml:space="preserve"> </w:t>
      </w:r>
      <w:r w:rsidRPr="005429ED">
        <w:rPr>
          <w:rFonts w:asciiTheme="majorBidi" w:hAnsiTheme="majorBidi" w:cs="David"/>
          <w:sz w:val="24"/>
          <w:szCs w:val="24"/>
          <w:rtl/>
        </w:rPr>
        <w:t>לוחות זמנים,</w:t>
      </w:r>
      <w:r w:rsidRPr="005429ED">
        <w:rPr>
          <w:rFonts w:asciiTheme="majorBidi" w:hAnsiTheme="majorBidi" w:cs="David"/>
          <w:sz w:val="24"/>
          <w:szCs w:val="24"/>
        </w:rPr>
        <w:t xml:space="preserve"> </w:t>
      </w:r>
      <w:r w:rsidRPr="005429ED">
        <w:rPr>
          <w:rFonts w:asciiTheme="majorBidi" w:hAnsiTheme="majorBidi" w:cs="David"/>
          <w:sz w:val="24"/>
          <w:szCs w:val="24"/>
          <w:rtl/>
        </w:rPr>
        <w:t>משאבים ועוד.</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הגדרת דרכי פעולה אפשריות בתחומים השונים לרבות ניתוח היתרונות והחסרונות שלהן והמלצה על החלופה האופטימלית,</w:t>
      </w:r>
      <w:r w:rsidRPr="005429ED">
        <w:rPr>
          <w:rFonts w:asciiTheme="majorBidi" w:hAnsiTheme="majorBidi" w:cs="David"/>
          <w:sz w:val="24"/>
          <w:szCs w:val="24"/>
        </w:rPr>
        <w:t xml:space="preserve"> </w:t>
      </w:r>
      <w:r w:rsidRPr="005429ED">
        <w:rPr>
          <w:rFonts w:asciiTheme="majorBidi" w:hAnsiTheme="majorBidi" w:cs="David"/>
          <w:sz w:val="24"/>
          <w:szCs w:val="24"/>
          <w:rtl/>
        </w:rPr>
        <w:t>תוך הצגת גורמי המפתח להצלחה,</w:t>
      </w:r>
      <w:r w:rsidRPr="005429ED">
        <w:rPr>
          <w:rFonts w:asciiTheme="majorBidi" w:hAnsiTheme="majorBidi" w:cs="David"/>
          <w:sz w:val="24"/>
          <w:szCs w:val="24"/>
        </w:rPr>
        <w:t xml:space="preserve"> </w:t>
      </w:r>
      <w:r w:rsidRPr="005429ED">
        <w:rPr>
          <w:rFonts w:asciiTheme="majorBidi" w:hAnsiTheme="majorBidi" w:cs="David"/>
          <w:sz w:val="24"/>
          <w:szCs w:val="24"/>
          <w:rtl/>
        </w:rPr>
        <w:t xml:space="preserve">תעדוף התחומים והמהלכים כאמור, שזוהו כפוטנציאל להתייעלות. </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ה</w:t>
      </w:r>
      <w:r w:rsidRPr="005429ED">
        <w:rPr>
          <w:rFonts w:asciiTheme="majorBidi" w:hAnsiTheme="majorBidi" w:cs="David"/>
          <w:sz w:val="24"/>
          <w:szCs w:val="24"/>
          <w:rtl/>
        </w:rPr>
        <w:t>מתודולוגיה לביצוע הליך התייעלות אפקטיבי במישור כלל ארגוני ואפיון עקרונות מנחים להפעלת המתודולוגיות השונות בין השאר במישור החקיקתי, המנהלתי,</w:t>
      </w:r>
      <w:r w:rsidRPr="005429ED">
        <w:rPr>
          <w:rFonts w:asciiTheme="majorBidi" w:hAnsiTheme="majorBidi" w:cs="David"/>
          <w:sz w:val="24"/>
          <w:szCs w:val="24"/>
        </w:rPr>
        <w:t xml:space="preserve"> </w:t>
      </w:r>
      <w:r w:rsidRPr="005429ED">
        <w:rPr>
          <w:rFonts w:asciiTheme="majorBidi" w:hAnsiTheme="majorBidi" w:cs="David"/>
          <w:sz w:val="24"/>
          <w:szCs w:val="24"/>
          <w:rtl/>
        </w:rPr>
        <w:t>המקצועי,</w:t>
      </w:r>
      <w:r w:rsidRPr="005429ED">
        <w:rPr>
          <w:rFonts w:asciiTheme="majorBidi" w:hAnsiTheme="majorBidi" w:cs="David"/>
          <w:sz w:val="24"/>
          <w:szCs w:val="24"/>
        </w:rPr>
        <w:t xml:space="preserve">  </w:t>
      </w:r>
      <w:r w:rsidRPr="005429ED">
        <w:rPr>
          <w:rFonts w:asciiTheme="majorBidi" w:hAnsiTheme="majorBidi" w:cs="David"/>
          <w:sz w:val="24"/>
          <w:szCs w:val="24"/>
          <w:rtl/>
        </w:rPr>
        <w:t>המחשובי,</w:t>
      </w:r>
      <w:r w:rsidRPr="005429ED">
        <w:rPr>
          <w:rFonts w:asciiTheme="majorBidi" w:hAnsiTheme="majorBidi" w:cs="David"/>
          <w:sz w:val="24"/>
          <w:szCs w:val="24"/>
        </w:rPr>
        <w:t xml:space="preserve"> </w:t>
      </w:r>
      <w:r w:rsidRPr="005429ED">
        <w:rPr>
          <w:rFonts w:asciiTheme="majorBidi" w:hAnsiTheme="majorBidi" w:cs="David"/>
          <w:sz w:val="24"/>
          <w:szCs w:val="24"/>
          <w:rtl/>
        </w:rPr>
        <w:t>המשפטי, המבני-תפעולי ושירות הלקוחות.</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ה</w:t>
      </w:r>
      <w:r w:rsidRPr="005429ED">
        <w:rPr>
          <w:rFonts w:asciiTheme="majorBidi" w:hAnsiTheme="majorBidi" w:cs="David"/>
          <w:sz w:val="24"/>
          <w:szCs w:val="24"/>
          <w:rtl/>
        </w:rPr>
        <w:t xml:space="preserve">מבנה </w:t>
      </w:r>
      <w:r w:rsidRPr="005429ED">
        <w:rPr>
          <w:rFonts w:asciiTheme="majorBidi" w:hAnsiTheme="majorBidi" w:cs="David" w:hint="cs"/>
          <w:sz w:val="24"/>
          <w:szCs w:val="24"/>
          <w:rtl/>
        </w:rPr>
        <w:t>ה</w:t>
      </w:r>
      <w:r w:rsidRPr="005429ED">
        <w:rPr>
          <w:rFonts w:asciiTheme="majorBidi" w:hAnsiTheme="majorBidi" w:cs="David"/>
          <w:sz w:val="24"/>
          <w:szCs w:val="24"/>
          <w:rtl/>
        </w:rPr>
        <w:t xml:space="preserve">מודולארי המאפשר יישום בשלבים ותעדוף השלבים השונים בתוכנית תוך פילוח עלויות ותפוקות בכל שלב. </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tl/>
        </w:rPr>
      </w:pPr>
      <w:r w:rsidRPr="005429ED">
        <w:rPr>
          <w:rFonts w:asciiTheme="majorBidi" w:hAnsiTheme="majorBidi" w:cs="David"/>
          <w:sz w:val="24"/>
          <w:szCs w:val="24"/>
          <w:rtl/>
        </w:rPr>
        <w:t>התכנית תציג את גורמי המפתח להצלחת היישום והדרכים ליישומם, הארגון הנדרש לצורך ניהול היישום ההטמעה ומשאבי הניהול  הדרושים.</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b/>
          <w:bCs/>
          <w:sz w:val="24"/>
          <w:szCs w:val="24"/>
          <w:rtl/>
        </w:rPr>
        <w:t>היבט מנהלי</w:t>
      </w:r>
      <w:r w:rsidRPr="005429ED">
        <w:rPr>
          <w:rFonts w:asciiTheme="majorBidi" w:hAnsiTheme="majorBidi" w:cs="David"/>
          <w:sz w:val="24"/>
          <w:szCs w:val="24"/>
          <w:rtl/>
        </w:rPr>
        <w:t xml:space="preserve"> - ניתוח, בחינה והגדרת השינויים הנדרשים מבחינת ההיבט המנהלי הרוחבי ברשות כיום - אופן הקצאת תיק לטיפול בשומה/ביקורת, טיפול בתיקים, הליכי ביצוע משימות, מזכירות, גזברות, ארכיון, הקצאת משאבים ליחידות ה</w:t>
      </w:r>
      <w:r w:rsidRPr="005429ED">
        <w:rPr>
          <w:rFonts w:asciiTheme="majorBidi" w:hAnsiTheme="majorBidi" w:cs="David" w:hint="cs"/>
          <w:sz w:val="24"/>
          <w:szCs w:val="24"/>
          <w:rtl/>
        </w:rPr>
        <w:t xml:space="preserve">שונות </w:t>
      </w:r>
      <w:r w:rsidRPr="005429ED">
        <w:rPr>
          <w:rFonts w:asciiTheme="majorBidi" w:hAnsiTheme="majorBidi" w:cs="David"/>
          <w:sz w:val="24"/>
          <w:szCs w:val="24"/>
          <w:rtl/>
        </w:rPr>
        <w:t>וחסכון בתהליך זה, גיוס ושימור כוח האדם, קיומם של מדדים לעובדים והשפעתם על תפוקתם (היכולת לתמרץ עובדים להביא לשיפור בעבודתם) ועוד.</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b/>
          <w:bCs/>
          <w:sz w:val="24"/>
          <w:szCs w:val="24"/>
          <w:rtl/>
        </w:rPr>
        <w:t>היבט מחשובי</w:t>
      </w:r>
      <w:r w:rsidRPr="005429ED">
        <w:rPr>
          <w:rFonts w:asciiTheme="majorBidi" w:hAnsiTheme="majorBidi" w:cs="David"/>
          <w:sz w:val="24"/>
          <w:szCs w:val="24"/>
          <w:rtl/>
        </w:rPr>
        <w:t xml:space="preserve"> - בין היתר יוצג הצורך בשדרוג מערכות המחשוב על מנת ליישם שינויים מבניים/מקצועיים/מנהליים ברשות תוך בנייה של תכנית אסטרטגית בתחום המחשוב, שינויים מבניים ותכניות התייעלות, הצעה לתהליך תכנון</w:t>
      </w:r>
      <w:r w:rsidRPr="005429ED">
        <w:rPr>
          <w:rFonts w:asciiTheme="majorBidi" w:hAnsiTheme="majorBidi" w:cs="David" w:hint="cs"/>
          <w:sz w:val="24"/>
          <w:szCs w:val="24"/>
          <w:rtl/>
        </w:rPr>
        <w:t>,</w:t>
      </w:r>
      <w:r w:rsidRPr="005429ED">
        <w:rPr>
          <w:rFonts w:asciiTheme="majorBidi" w:hAnsiTheme="majorBidi" w:cs="David"/>
          <w:sz w:val="24"/>
          <w:szCs w:val="24"/>
          <w:rtl/>
        </w:rPr>
        <w:t xml:space="preserve"> פיתוח ושפור מערכות המחשוב, יצירת שיתוף פעולה בין הגורמים השונים ברשות באמצעות מערכות המחשוב לרבות איחוד אינפורמציה והעברת מידע בין רשויות מקבילות באופן שיאפשר הסקת מסקנות וניתוחים לפי פילוח בזמן אמת, ש</w:t>
      </w:r>
      <w:r w:rsidRPr="005429ED">
        <w:rPr>
          <w:rFonts w:asciiTheme="majorBidi" w:hAnsiTheme="majorBidi" w:cs="David" w:hint="cs"/>
          <w:sz w:val="24"/>
          <w:szCs w:val="24"/>
          <w:rtl/>
        </w:rPr>
        <w:t>י</w:t>
      </w:r>
      <w:r w:rsidRPr="005429ED">
        <w:rPr>
          <w:rFonts w:asciiTheme="majorBidi" w:hAnsiTheme="majorBidi" w:cs="David"/>
          <w:sz w:val="24"/>
          <w:szCs w:val="24"/>
          <w:rtl/>
        </w:rPr>
        <w:t>מור וניהול הידע ברשות ועוד</w:t>
      </w:r>
      <w:r w:rsidRPr="005429ED">
        <w:rPr>
          <w:rFonts w:asciiTheme="majorBidi" w:hAnsiTheme="majorBidi" w:cs="David" w:hint="cs"/>
          <w:sz w:val="24"/>
          <w:szCs w:val="24"/>
          <w:rtl/>
        </w:rPr>
        <w:t xml:space="preserve"> לצורך הגברת הידע העומד לרשות דרגי השטח, לצורך שימוש נכון במידע הקיים ברשות לצורך הקצאת המשאבים לטיפול בתיקי המס הנכונים ביותר, לצורך מקסום השימוש במשאבים טכנולוגיים וחסכון במשאבים אנושיים ולצורך השגת יעדי המכרז</w:t>
      </w:r>
      <w:r w:rsidRPr="005429ED">
        <w:rPr>
          <w:rFonts w:asciiTheme="majorBidi" w:hAnsiTheme="majorBidi" w:cs="David"/>
          <w:sz w:val="24"/>
          <w:szCs w:val="24"/>
          <w:rtl/>
        </w:rPr>
        <w:t xml:space="preserve">. בנקודה זו יתבקש הצוות לבנות תכנית מודולארית מאחר ומדובר </w:t>
      </w:r>
      <w:r w:rsidRPr="005429ED">
        <w:rPr>
          <w:rFonts w:asciiTheme="majorBidi" w:hAnsiTheme="majorBidi" w:cs="David" w:hint="cs"/>
          <w:sz w:val="24"/>
          <w:szCs w:val="24"/>
          <w:rtl/>
        </w:rPr>
        <w:t>ב</w:t>
      </w:r>
      <w:r w:rsidRPr="005429ED">
        <w:rPr>
          <w:rFonts w:asciiTheme="majorBidi" w:hAnsiTheme="majorBidi" w:cs="David"/>
          <w:sz w:val="24"/>
          <w:szCs w:val="24"/>
          <w:rtl/>
        </w:rPr>
        <w:t>מערכות יקרות ביותר ויהיה צורך להשאיר את האופציה של בצוע בשלבים.</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b/>
          <w:bCs/>
          <w:sz w:val="24"/>
          <w:szCs w:val="24"/>
          <w:rtl/>
        </w:rPr>
        <w:lastRenderedPageBreak/>
        <w:t>שירות לקוחות</w:t>
      </w:r>
      <w:r w:rsidRPr="005429ED">
        <w:rPr>
          <w:rFonts w:asciiTheme="majorBidi" w:hAnsiTheme="majorBidi" w:cs="David"/>
          <w:sz w:val="24"/>
          <w:szCs w:val="24"/>
          <w:rtl/>
        </w:rPr>
        <w:t xml:space="preserve"> - ניתוח, בחינה והגדרת השינויים הנדרשים מבחינת ההיבט של שירות הלקוחות ברשות כיום.</w:t>
      </w:r>
      <w:r w:rsidRPr="005429ED">
        <w:rPr>
          <w:rFonts w:asciiTheme="majorBidi" w:hAnsiTheme="majorBidi" w:cs="David"/>
          <w:sz w:val="24"/>
          <w:szCs w:val="24"/>
        </w:rPr>
        <w:t xml:space="preserve"> </w:t>
      </w:r>
      <w:r w:rsidRPr="005429ED">
        <w:rPr>
          <w:rFonts w:asciiTheme="majorBidi" w:hAnsiTheme="majorBidi" w:cs="David"/>
          <w:sz w:val="24"/>
          <w:szCs w:val="24"/>
          <w:rtl/>
        </w:rPr>
        <w:t>בכלל זה ממשקים של הרשות לאזרח, טיפול פרטני באוכלוסיות נישומים שונות (עבריין לעומת נישום רגיל), המלצה לזמני תגובה אופטימאליים (</w:t>
      </w:r>
      <w:r w:rsidRPr="005429ED">
        <w:rPr>
          <w:rFonts w:asciiTheme="majorBidi" w:hAnsiTheme="majorBidi" w:cs="David"/>
          <w:sz w:val="24"/>
          <w:szCs w:val="24"/>
        </w:rPr>
        <w:t>SLA</w:t>
      </w:r>
      <w:r w:rsidRPr="005429ED">
        <w:rPr>
          <w:rFonts w:asciiTheme="majorBidi" w:hAnsiTheme="majorBidi" w:cs="David"/>
          <w:sz w:val="24"/>
          <w:szCs w:val="24"/>
          <w:rtl/>
        </w:rPr>
        <w:t>) ועוד.</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b/>
          <w:bCs/>
          <w:sz w:val="24"/>
          <w:szCs w:val="24"/>
          <w:rtl/>
        </w:rPr>
        <w:t>תוצרי ביניים</w:t>
      </w:r>
      <w:r w:rsidRPr="005429ED">
        <w:rPr>
          <w:rFonts w:asciiTheme="majorBidi" w:hAnsiTheme="majorBidi" w:cs="David"/>
          <w:sz w:val="24"/>
          <w:szCs w:val="24"/>
          <w:rtl/>
        </w:rPr>
        <w:t xml:space="preserve"> - הגשת תכנית </w:t>
      </w:r>
      <w:r w:rsidRPr="005429ED">
        <w:rPr>
          <w:rFonts w:asciiTheme="majorBidi" w:hAnsiTheme="majorBidi" w:cs="David" w:hint="cs"/>
          <w:sz w:val="24"/>
          <w:szCs w:val="24"/>
          <w:rtl/>
        </w:rPr>
        <w:t xml:space="preserve">אסטרטגית </w:t>
      </w:r>
      <w:r w:rsidRPr="005429ED">
        <w:rPr>
          <w:rFonts w:asciiTheme="majorBidi" w:hAnsiTheme="majorBidi" w:cs="David"/>
          <w:sz w:val="24"/>
          <w:szCs w:val="24"/>
          <w:rtl/>
        </w:rPr>
        <w:t xml:space="preserve">מפורטת </w:t>
      </w:r>
      <w:r w:rsidRPr="005429ED">
        <w:rPr>
          <w:rFonts w:asciiTheme="majorBidi" w:hAnsiTheme="majorBidi" w:cs="David" w:hint="cs"/>
          <w:sz w:val="24"/>
          <w:szCs w:val="24"/>
          <w:rtl/>
        </w:rPr>
        <w:t>להשגת</w:t>
      </w:r>
      <w:r w:rsidRPr="005429ED">
        <w:rPr>
          <w:rFonts w:asciiTheme="majorBidi" w:hAnsiTheme="majorBidi" w:cs="David"/>
          <w:sz w:val="24"/>
          <w:szCs w:val="24"/>
          <w:rtl/>
        </w:rPr>
        <w:t xml:space="preserve"> מטרות המכרז</w:t>
      </w:r>
      <w:r w:rsidRPr="005429ED">
        <w:rPr>
          <w:rFonts w:asciiTheme="majorBidi" w:hAnsiTheme="majorBidi" w:cs="David" w:hint="cs"/>
          <w:sz w:val="24"/>
          <w:szCs w:val="24"/>
          <w:rtl/>
        </w:rPr>
        <w:t>. התכנית האסטרטגית תכלול מספר פרקים אשר נושאיהם יוגדרו על ידי ועדת ההיגוי כך שכל פרק יהווה תכנית עבודה אופרטיבית לנושא מוגדר. סך הפרקים יהווה את התכנית האסטרטגית כולה. התכנית האסטרטגית תכלול בין היתר את פרטים הבאים:</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 xml:space="preserve">קשרי הגומלין בין תכניות העבודה האופרטיביות השונות. </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rPr>
      </w:pPr>
      <w:r w:rsidRPr="005429ED">
        <w:rPr>
          <w:rFonts w:asciiTheme="majorBidi" w:hAnsiTheme="majorBidi" w:cs="David" w:hint="eastAsia"/>
          <w:sz w:val="24"/>
          <w:szCs w:val="24"/>
          <w:rtl/>
        </w:rPr>
        <w:t>הגדרת</w:t>
      </w:r>
      <w:r w:rsidRPr="005429ED">
        <w:rPr>
          <w:rFonts w:asciiTheme="majorBidi" w:hAnsiTheme="majorBidi" w:cs="David"/>
          <w:sz w:val="24"/>
          <w:szCs w:val="24"/>
          <w:rtl/>
        </w:rPr>
        <w:t xml:space="preserve"> יעדים כמותיים ואיכותיים – מדדי אפקטיביות והתייעלות. תרגום מדיניות ואסטרטגיית רשות המסים להשגת המטרות ויעדים לטווח הקצר, הבינוני והארוך, בדגש על התכנון של הגברת האפקטיביות, ההתייעלות הרב-שנתית והגברת גביית המסים.</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cs="David"/>
          <w:lang w:eastAsia="he-IL"/>
        </w:rPr>
      </w:pPr>
      <w:r w:rsidRPr="005429ED">
        <w:rPr>
          <w:rFonts w:asciiTheme="majorBidi" w:hAnsiTheme="majorBidi" w:cs="David" w:hint="eastAsia"/>
          <w:sz w:val="24"/>
          <w:szCs w:val="24"/>
          <w:rtl/>
        </w:rPr>
        <w:t>הגדרת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שלבים</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ומועדים</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לביצוע</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משימות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להגברת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האפקטיביות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ההתייעלות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והגברת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גביית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המסים</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הן</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ברמה</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אינטגרטיבית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והן</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ברמת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הפעילות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של</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צוותי</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המשימה</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הייעודיים</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אם</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וכאשר</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יוקמו</w:t>
      </w:r>
      <w:r w:rsidRPr="005429ED">
        <w:rPr>
          <w:rFonts w:asciiTheme="majorBidi" w:hAnsiTheme="majorBidi" w:cs="David"/>
          <w:sz w:val="24"/>
          <w:szCs w:val="24"/>
          <w:rtl/>
        </w:rPr>
        <w:t>.</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rPr>
      </w:pPr>
      <w:r w:rsidRPr="005429ED">
        <w:rPr>
          <w:rFonts w:asciiTheme="majorBidi" w:hAnsiTheme="majorBidi" w:cs="David" w:hint="eastAsia"/>
          <w:sz w:val="24"/>
          <w:szCs w:val="24"/>
          <w:rtl/>
        </w:rPr>
        <w:t>תכנון</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תהליכים</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ולוחות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זמנים</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לביצוע</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ברמת</w:t>
      </w:r>
      <w:r w:rsidRPr="005429ED">
        <w:rPr>
          <w:rFonts w:asciiTheme="majorBidi" w:hAnsiTheme="majorBidi" w:cs="David"/>
          <w:sz w:val="24"/>
          <w:szCs w:val="24"/>
          <w:rtl/>
        </w:rPr>
        <w:t xml:space="preserve"> "תכניות </w:t>
      </w:r>
      <w:r w:rsidRPr="005429ED">
        <w:rPr>
          <w:rFonts w:asciiTheme="majorBidi" w:hAnsiTheme="majorBidi" w:cs="David" w:hint="eastAsia"/>
          <w:sz w:val="24"/>
          <w:szCs w:val="24"/>
          <w:rtl/>
        </w:rPr>
        <w:t>עבודה</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אופרטיביות</w:t>
      </w:r>
      <w:r w:rsidRPr="005429ED">
        <w:rPr>
          <w:rFonts w:asciiTheme="majorBidi" w:hAnsiTheme="majorBidi" w:cs="David"/>
          <w:sz w:val="24"/>
          <w:szCs w:val="24"/>
          <w:rtl/>
        </w:rPr>
        <w:t xml:space="preserve"> ".</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eastAsia"/>
          <w:sz w:val="24"/>
          <w:szCs w:val="24"/>
          <w:rtl/>
        </w:rPr>
        <w:t>הכנת</w:t>
      </w:r>
      <w:r w:rsidRPr="005429ED">
        <w:rPr>
          <w:rFonts w:asciiTheme="majorBidi" w:hAnsiTheme="majorBidi" w:cs="David"/>
          <w:sz w:val="24"/>
          <w:szCs w:val="24"/>
          <w:rtl/>
        </w:rPr>
        <w:t xml:space="preserve"> תכנית </w:t>
      </w:r>
      <w:r w:rsidRPr="005429ED">
        <w:rPr>
          <w:rFonts w:asciiTheme="majorBidi" w:hAnsiTheme="majorBidi" w:cs="David" w:hint="cs"/>
          <w:sz w:val="24"/>
          <w:szCs w:val="24"/>
          <w:rtl/>
        </w:rPr>
        <w:t>פיקוח ו</w:t>
      </w:r>
      <w:r w:rsidRPr="005429ED">
        <w:rPr>
          <w:rFonts w:asciiTheme="majorBidi" w:hAnsiTheme="majorBidi" w:cs="David"/>
          <w:sz w:val="24"/>
          <w:szCs w:val="24"/>
          <w:rtl/>
        </w:rPr>
        <w:t xml:space="preserve">בקרה, לרבות </w:t>
      </w:r>
      <w:r w:rsidRPr="005429ED">
        <w:rPr>
          <w:rFonts w:asciiTheme="majorBidi" w:hAnsiTheme="majorBidi" w:cs="David" w:hint="cs"/>
          <w:sz w:val="24"/>
          <w:szCs w:val="24"/>
          <w:rtl/>
        </w:rPr>
        <w:t>אמות מידה ו</w:t>
      </w:r>
      <w:r w:rsidRPr="005429ED">
        <w:rPr>
          <w:rFonts w:asciiTheme="majorBidi" w:hAnsiTheme="majorBidi" w:cs="David"/>
          <w:sz w:val="24"/>
          <w:szCs w:val="24"/>
          <w:rtl/>
        </w:rPr>
        <w:t xml:space="preserve">אבני דרך לבחינת העמידה ביעדים באמצעות </w:t>
      </w:r>
      <w:r w:rsidRPr="005429ED">
        <w:rPr>
          <w:rFonts w:asciiTheme="majorBidi" w:hAnsiTheme="majorBidi" w:cs="David" w:hint="cs"/>
          <w:sz w:val="24"/>
          <w:szCs w:val="24"/>
          <w:rtl/>
        </w:rPr>
        <w:t xml:space="preserve">מדדי </w:t>
      </w:r>
      <w:r w:rsidRPr="005429ED">
        <w:rPr>
          <w:rFonts w:asciiTheme="majorBidi" w:hAnsiTheme="majorBidi" w:cs="David"/>
          <w:sz w:val="24"/>
          <w:szCs w:val="24"/>
          <w:rtl/>
        </w:rPr>
        <w:t xml:space="preserve">ההצלחה לכל משימה, והגדרה, בתיאום עם ועדת ההיגוי, של כלי ניהול, מעקב ובקרה (כגון </w:t>
      </w:r>
      <w:r w:rsidRPr="005429ED">
        <w:rPr>
          <w:rFonts w:asciiTheme="majorBidi" w:hAnsiTheme="majorBidi" w:cs="David"/>
          <w:sz w:val="24"/>
          <w:szCs w:val="24"/>
        </w:rPr>
        <w:t>MS PROJECT</w:t>
      </w:r>
      <w:r w:rsidRPr="005429ED">
        <w:rPr>
          <w:rFonts w:asciiTheme="majorBidi" w:hAnsiTheme="majorBidi" w:cs="David"/>
          <w:sz w:val="24"/>
          <w:szCs w:val="24"/>
          <w:rtl/>
        </w:rPr>
        <w:t xml:space="preserve"> ואחר), אשר יותקנו בהסכמת הספק ועל חשבונו במחשבי המזמין לצורך מעקב שוטף.</w:t>
      </w:r>
      <w:r w:rsidRPr="005429ED">
        <w:rPr>
          <w:rFonts w:asciiTheme="majorBidi" w:hAnsiTheme="majorBidi" w:cs="David" w:hint="cs"/>
          <w:sz w:val="24"/>
          <w:szCs w:val="24"/>
          <w:rtl/>
        </w:rPr>
        <w:t xml:space="preserve"> תכנית זו תכלול בין היתר </w:t>
      </w:r>
      <w:r w:rsidRPr="005429ED">
        <w:rPr>
          <w:rFonts w:asciiTheme="majorBidi" w:hAnsiTheme="majorBidi" w:cs="David"/>
          <w:sz w:val="24"/>
          <w:szCs w:val="24"/>
          <w:rtl/>
        </w:rPr>
        <w:t xml:space="preserve">בדיקת יעילות רשות המסים לאחר היישום וההטמעה </w:t>
      </w:r>
      <w:r w:rsidRPr="005429ED">
        <w:rPr>
          <w:rFonts w:asciiTheme="majorBidi" w:hAnsiTheme="majorBidi" w:cs="David" w:hint="cs"/>
          <w:sz w:val="24"/>
          <w:szCs w:val="24"/>
          <w:rtl/>
        </w:rPr>
        <w:t>של התכנית האסטרטגית.</w:t>
      </w:r>
    </w:p>
    <w:p w:rsidR="00CB1DDD" w:rsidRPr="005429ED" w:rsidRDefault="00CB1DDD" w:rsidP="00CB1DDD">
      <w:pPr>
        <w:bidi w:val="0"/>
        <w:spacing w:after="200" w:line="360" w:lineRule="auto"/>
        <w:contextualSpacing/>
        <w:jc w:val="both"/>
        <w:rPr>
          <w:rFonts w:asciiTheme="majorBidi" w:eastAsia="Calibri" w:hAnsiTheme="majorBidi"/>
        </w:rPr>
      </w:pPr>
      <w:r w:rsidRPr="005429ED">
        <w:rPr>
          <w:rFonts w:asciiTheme="majorBidi" w:hAnsiTheme="majorBidi"/>
        </w:rPr>
        <w:br w:type="page"/>
      </w:r>
    </w:p>
    <w:p w:rsidR="00CB1DDD" w:rsidRPr="005429ED" w:rsidRDefault="00CB1DDD" w:rsidP="00CB1DDD">
      <w:pPr>
        <w:pStyle w:val="ab"/>
        <w:numPr>
          <w:ilvl w:val="1"/>
          <w:numId w:val="47"/>
        </w:numPr>
        <w:tabs>
          <w:tab w:val="left" w:pos="567"/>
          <w:tab w:val="left" w:pos="1134"/>
          <w:tab w:val="left" w:pos="1701"/>
          <w:tab w:val="left" w:pos="2268"/>
        </w:tabs>
        <w:spacing w:line="360" w:lineRule="auto"/>
        <w:jc w:val="both"/>
        <w:rPr>
          <w:rFonts w:asciiTheme="majorBidi" w:hAnsiTheme="majorBidi" w:cs="David"/>
          <w:b/>
          <w:bCs/>
          <w:sz w:val="24"/>
          <w:szCs w:val="24"/>
          <w:u w:val="single"/>
        </w:rPr>
      </w:pPr>
      <w:bookmarkStart w:id="40" w:name="_Ref377485319"/>
      <w:r w:rsidRPr="005429ED">
        <w:rPr>
          <w:rFonts w:asciiTheme="majorBidi" w:hAnsiTheme="majorBidi" w:cs="David"/>
          <w:b/>
          <w:bCs/>
          <w:sz w:val="24"/>
          <w:szCs w:val="24"/>
          <w:u w:val="single"/>
          <w:rtl/>
        </w:rPr>
        <w:lastRenderedPageBreak/>
        <w:t>שלב ג'</w:t>
      </w:r>
      <w:r w:rsidRPr="005429ED">
        <w:rPr>
          <w:rFonts w:asciiTheme="majorBidi" w:hAnsiTheme="majorBidi" w:cs="David" w:hint="cs"/>
          <w:b/>
          <w:bCs/>
          <w:sz w:val="24"/>
          <w:szCs w:val="24"/>
          <w:u w:val="single"/>
          <w:rtl/>
        </w:rPr>
        <w:t>-</w:t>
      </w:r>
      <w:r w:rsidRPr="005429ED">
        <w:rPr>
          <w:rFonts w:asciiTheme="majorBidi" w:hAnsiTheme="majorBidi" w:cs="David"/>
          <w:b/>
          <w:bCs/>
          <w:sz w:val="24"/>
          <w:szCs w:val="24"/>
          <w:u w:val="single"/>
          <w:rtl/>
        </w:rPr>
        <w:t xml:space="preserve"> הטמע</w:t>
      </w:r>
      <w:r w:rsidRPr="005429ED">
        <w:rPr>
          <w:rFonts w:asciiTheme="majorBidi" w:hAnsiTheme="majorBidi" w:cs="David" w:hint="cs"/>
          <w:b/>
          <w:bCs/>
          <w:sz w:val="24"/>
          <w:szCs w:val="24"/>
          <w:u w:val="single"/>
          <w:rtl/>
        </w:rPr>
        <w:t>ת</w:t>
      </w:r>
      <w:r w:rsidRPr="005429ED">
        <w:rPr>
          <w:rFonts w:asciiTheme="majorBidi" w:hAnsiTheme="majorBidi" w:cs="David"/>
          <w:b/>
          <w:bCs/>
          <w:sz w:val="24"/>
          <w:szCs w:val="24"/>
          <w:u w:val="single"/>
          <w:rtl/>
        </w:rPr>
        <w:t xml:space="preserve"> ויישום </w:t>
      </w:r>
      <w:r w:rsidRPr="005429ED">
        <w:rPr>
          <w:rFonts w:asciiTheme="majorBidi" w:hAnsiTheme="majorBidi" w:cs="David" w:hint="cs"/>
          <w:b/>
          <w:bCs/>
          <w:sz w:val="24"/>
          <w:szCs w:val="24"/>
          <w:u w:val="single"/>
          <w:rtl/>
        </w:rPr>
        <w:t>פיילוט</w:t>
      </w:r>
      <w:r w:rsidRPr="005429ED">
        <w:rPr>
          <w:rFonts w:asciiTheme="majorBidi" w:hAnsiTheme="majorBidi" w:cs="David"/>
          <w:b/>
          <w:bCs/>
          <w:sz w:val="24"/>
          <w:szCs w:val="24"/>
          <w:u w:val="single"/>
          <w:rtl/>
        </w:rPr>
        <w:t xml:space="preserve"> של </w:t>
      </w:r>
      <w:r w:rsidRPr="005429ED">
        <w:rPr>
          <w:rFonts w:asciiTheme="majorBidi" w:hAnsiTheme="majorBidi" w:cs="David" w:hint="cs"/>
          <w:b/>
          <w:bCs/>
          <w:sz w:val="24"/>
          <w:szCs w:val="24"/>
          <w:u w:val="single"/>
          <w:rtl/>
        </w:rPr>
        <w:t>מספר</w:t>
      </w:r>
      <w:r w:rsidRPr="005429ED">
        <w:rPr>
          <w:rFonts w:asciiTheme="majorBidi" w:hAnsiTheme="majorBidi" w:cs="David"/>
          <w:b/>
          <w:bCs/>
          <w:sz w:val="24"/>
          <w:szCs w:val="24"/>
          <w:u w:val="single"/>
          <w:rtl/>
        </w:rPr>
        <w:t xml:space="preserve"> תכניות </w:t>
      </w:r>
      <w:r w:rsidRPr="005429ED">
        <w:rPr>
          <w:rFonts w:asciiTheme="majorBidi" w:hAnsiTheme="majorBidi" w:cs="David" w:hint="cs"/>
          <w:b/>
          <w:bCs/>
          <w:sz w:val="24"/>
          <w:szCs w:val="24"/>
          <w:u w:val="single"/>
          <w:rtl/>
        </w:rPr>
        <w:t>עבודה</w:t>
      </w:r>
      <w:r w:rsidRPr="005429ED">
        <w:rPr>
          <w:rFonts w:asciiTheme="majorBidi" w:hAnsiTheme="majorBidi" w:cs="David"/>
          <w:b/>
          <w:bCs/>
          <w:sz w:val="24"/>
          <w:szCs w:val="24"/>
          <w:u w:val="single"/>
          <w:rtl/>
        </w:rPr>
        <w:t xml:space="preserve"> אופרטיביות במספר </w:t>
      </w:r>
      <w:r w:rsidRPr="005429ED">
        <w:rPr>
          <w:rFonts w:asciiTheme="majorBidi" w:hAnsiTheme="majorBidi" w:cs="David" w:hint="cs"/>
          <w:b/>
          <w:bCs/>
          <w:sz w:val="24"/>
          <w:szCs w:val="24"/>
          <w:u w:val="single"/>
          <w:rtl/>
        </w:rPr>
        <w:t>יחידות ברשות המסים.</w:t>
      </w:r>
      <w:bookmarkEnd w:id="40"/>
      <w:r w:rsidRPr="005429ED">
        <w:rPr>
          <w:rFonts w:asciiTheme="majorBidi" w:hAnsiTheme="majorBidi" w:cs="David"/>
          <w:b/>
          <w:bCs/>
          <w:sz w:val="24"/>
          <w:szCs w:val="24"/>
          <w:u w:val="single"/>
          <w:rtl/>
        </w:rPr>
        <w:t xml:space="preserve"> </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b/>
          <w:bCs/>
          <w:sz w:val="24"/>
          <w:szCs w:val="24"/>
          <w:rtl/>
        </w:rPr>
        <w:t xml:space="preserve">שלב זה הינו אופציונלי ומימושו מותנה בלעדית בשיקול דעתה של </w:t>
      </w:r>
      <w:r w:rsidRPr="005429ED">
        <w:rPr>
          <w:rFonts w:asciiTheme="majorBidi" w:hAnsiTheme="majorBidi" w:cs="David" w:hint="cs"/>
          <w:b/>
          <w:bCs/>
          <w:sz w:val="24"/>
          <w:szCs w:val="24"/>
          <w:rtl/>
        </w:rPr>
        <w:t>רשות</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המסים בישראל</w:t>
      </w:r>
      <w:r w:rsidRPr="005429ED">
        <w:rPr>
          <w:rFonts w:asciiTheme="majorBidi" w:hAnsiTheme="majorBidi" w:cs="David"/>
          <w:b/>
          <w:bCs/>
          <w:sz w:val="24"/>
          <w:szCs w:val="24"/>
          <w:rtl/>
        </w:rPr>
        <w:t>.</w:t>
      </w:r>
    </w:p>
    <w:p w:rsidR="00CB1DDD" w:rsidRPr="005429ED" w:rsidRDefault="00CB1DDD" w:rsidP="005A6986">
      <w:pPr>
        <w:pStyle w:val="ab"/>
        <w:numPr>
          <w:ilvl w:val="2"/>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 xml:space="preserve">הטמעה ויישום של </w:t>
      </w:r>
      <w:r w:rsidRPr="005429ED">
        <w:rPr>
          <w:rFonts w:asciiTheme="majorBidi" w:hAnsiTheme="majorBidi" w:cs="David" w:hint="cs"/>
          <w:sz w:val="24"/>
          <w:szCs w:val="24"/>
          <w:rtl/>
        </w:rPr>
        <w:t>מספר תכניות עבודה אופרטיביות כאמור ב</w:t>
      </w:r>
      <w:r w:rsidR="005A6986" w:rsidRPr="005429ED">
        <w:rPr>
          <w:rFonts w:asciiTheme="majorBidi" w:hAnsiTheme="majorBidi" w:cs="David" w:hint="cs"/>
          <w:sz w:val="24"/>
          <w:szCs w:val="24"/>
          <w:rtl/>
        </w:rPr>
        <w:t>שלב</w:t>
      </w:r>
      <w:r w:rsidRPr="005429ED">
        <w:rPr>
          <w:rFonts w:asciiTheme="majorBidi" w:hAnsiTheme="majorBidi" w:cs="David" w:hint="cs"/>
          <w:sz w:val="24"/>
          <w:szCs w:val="24"/>
          <w:rtl/>
        </w:rPr>
        <w:t xml:space="preserve"> ב' לעיל במספר יחידות. בשלב זה, יוגדר: </w:t>
      </w:r>
      <w:r w:rsidRPr="005429ED">
        <w:rPr>
          <w:rFonts w:asciiTheme="majorBidi" w:hAnsiTheme="majorBidi" w:cs="David" w:hint="cs"/>
          <w:b/>
          <w:bCs/>
          <w:sz w:val="24"/>
          <w:szCs w:val="24"/>
          <w:rtl/>
        </w:rPr>
        <w:t>"פיילוט</w:t>
      </w:r>
      <w:r w:rsidRPr="005429ED">
        <w:rPr>
          <w:rFonts w:asciiTheme="majorBidi" w:hAnsiTheme="majorBidi" w:cs="David" w:hint="cs"/>
          <w:sz w:val="24"/>
          <w:szCs w:val="24"/>
          <w:rtl/>
        </w:rPr>
        <w:t xml:space="preserve">" </w:t>
      </w:r>
      <w:r w:rsidRPr="005429ED">
        <w:rPr>
          <w:rFonts w:asciiTheme="majorBidi" w:hAnsiTheme="majorBidi" w:cs="David"/>
          <w:sz w:val="24"/>
          <w:szCs w:val="24"/>
          <w:rtl/>
        </w:rPr>
        <w:t>–</w:t>
      </w:r>
      <w:r w:rsidRPr="005429ED">
        <w:rPr>
          <w:rFonts w:asciiTheme="majorBidi" w:hAnsiTheme="majorBidi" w:cs="David" w:hint="cs"/>
          <w:sz w:val="24"/>
          <w:szCs w:val="24"/>
          <w:rtl/>
        </w:rPr>
        <w:t xml:space="preserve"> הטמעה ויישום של תכנית עבודה אופרטיבית אחת במספר יחידות ברשות המסים כאמור להלן.</w:t>
      </w:r>
      <w:r w:rsidRPr="005429ED">
        <w:rPr>
          <w:rFonts w:asciiTheme="majorBidi" w:hAnsiTheme="majorBidi" w:cs="David"/>
          <w:sz w:val="24"/>
          <w:szCs w:val="24"/>
          <w:rtl/>
        </w:rPr>
        <w:t xml:space="preserve"> יודגש כי, ועדת ההיגוי תבחר</w:t>
      </w:r>
      <w:r w:rsidRPr="005429ED">
        <w:rPr>
          <w:rFonts w:asciiTheme="majorBidi" w:hAnsiTheme="majorBidi" w:cs="David" w:hint="cs"/>
          <w:sz w:val="24"/>
          <w:szCs w:val="24"/>
          <w:rtl/>
        </w:rPr>
        <w:t xml:space="preserve">, לאחר קבלת המלצות הספק וצוותו, </w:t>
      </w:r>
      <w:r w:rsidRPr="005429ED">
        <w:rPr>
          <w:rFonts w:asciiTheme="majorBidi" w:hAnsiTheme="majorBidi" w:cs="David"/>
          <w:sz w:val="24"/>
          <w:szCs w:val="24"/>
          <w:rtl/>
        </w:rPr>
        <w:t xml:space="preserve">את מספר תכניות </w:t>
      </w:r>
      <w:r w:rsidRPr="005429ED">
        <w:rPr>
          <w:rFonts w:asciiTheme="majorBidi" w:hAnsiTheme="majorBidi" w:cs="David" w:hint="cs"/>
          <w:sz w:val="24"/>
          <w:szCs w:val="24"/>
          <w:rtl/>
        </w:rPr>
        <w:t xml:space="preserve">העבודה האופרטיביות </w:t>
      </w:r>
      <w:r w:rsidRPr="005429ED">
        <w:rPr>
          <w:rFonts w:asciiTheme="majorBidi" w:hAnsiTheme="majorBidi" w:cs="David"/>
          <w:sz w:val="24"/>
          <w:szCs w:val="24"/>
          <w:rtl/>
        </w:rPr>
        <w:t xml:space="preserve">ואת </w:t>
      </w:r>
      <w:r w:rsidRPr="005429ED">
        <w:rPr>
          <w:rFonts w:asciiTheme="majorBidi" w:hAnsiTheme="majorBidi" w:cs="David" w:hint="cs"/>
          <w:sz w:val="24"/>
          <w:szCs w:val="24"/>
          <w:rtl/>
        </w:rPr>
        <w:t>ה</w:t>
      </w:r>
      <w:r w:rsidRPr="005429ED">
        <w:rPr>
          <w:rFonts w:asciiTheme="majorBidi" w:hAnsiTheme="majorBidi" w:cs="David"/>
          <w:sz w:val="24"/>
          <w:szCs w:val="24"/>
          <w:rtl/>
        </w:rPr>
        <w:t xml:space="preserve">יחידות </w:t>
      </w:r>
      <w:r w:rsidRPr="005429ED">
        <w:rPr>
          <w:rFonts w:asciiTheme="majorBidi" w:hAnsiTheme="majorBidi" w:cs="David" w:hint="cs"/>
          <w:sz w:val="24"/>
          <w:szCs w:val="24"/>
          <w:rtl/>
        </w:rPr>
        <w:t xml:space="preserve">השונות </w:t>
      </w:r>
      <w:r w:rsidRPr="005429ED">
        <w:rPr>
          <w:rFonts w:asciiTheme="majorBidi" w:hAnsiTheme="majorBidi" w:cs="David"/>
          <w:sz w:val="24"/>
          <w:szCs w:val="24"/>
          <w:rtl/>
        </w:rPr>
        <w:t xml:space="preserve">לגביהן יוטמעו </w:t>
      </w:r>
      <w:r w:rsidRPr="005429ED">
        <w:rPr>
          <w:rFonts w:asciiTheme="majorBidi" w:hAnsiTheme="majorBidi" w:cs="David" w:hint="cs"/>
          <w:sz w:val="24"/>
          <w:szCs w:val="24"/>
          <w:rtl/>
        </w:rPr>
        <w:t>וייושמו תכניות אלו</w:t>
      </w:r>
      <w:r w:rsidRPr="005429ED">
        <w:rPr>
          <w:rFonts w:asciiTheme="majorBidi" w:hAnsiTheme="majorBidi" w:cs="David"/>
          <w:sz w:val="24"/>
          <w:szCs w:val="24"/>
          <w:rtl/>
        </w:rPr>
        <w:t>.</w:t>
      </w:r>
      <w:r w:rsidRPr="005429ED">
        <w:rPr>
          <w:rFonts w:asciiTheme="majorBidi" w:hAnsiTheme="majorBidi" w:cs="David" w:hint="cs"/>
          <w:sz w:val="24"/>
          <w:szCs w:val="24"/>
          <w:rtl/>
        </w:rPr>
        <w:t xml:space="preserve"> </w:t>
      </w:r>
    </w:p>
    <w:p w:rsidR="00CB1DDD" w:rsidRPr="005429ED" w:rsidRDefault="00CB1DDD" w:rsidP="00231BBA">
      <w:pPr>
        <w:pStyle w:val="ab"/>
        <w:numPr>
          <w:ilvl w:val="2"/>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בכוונת המזמין להטמיע וליישם בשלב זה בין 4 ל- 10 תכניות עבודה אופרטיביות. תכניות העבודה האופרטיביות ייבחרו בהתאם לטיבן, ולפי שיקול דעתה הבלעדי של ועדת ההיגוי. אין המזמין מתחייב להטמיע וליישם בשלב זה מספר כלשהו, אם בכלל, של תכניות עבודה אופרטיביות.</w:t>
      </w:r>
      <w:r w:rsidRPr="005429ED">
        <w:rPr>
          <w:rFonts w:asciiTheme="majorBidi" w:hAnsiTheme="majorBidi" w:cs="David" w:hint="cs"/>
          <w:rtl/>
        </w:rPr>
        <w:t xml:space="preserve"> </w:t>
      </w:r>
      <w:r w:rsidRPr="005429ED">
        <w:rPr>
          <w:rFonts w:asciiTheme="majorBidi" w:hAnsiTheme="majorBidi" w:cs="David" w:hint="cs"/>
          <w:sz w:val="24"/>
          <w:szCs w:val="24"/>
          <w:rtl/>
        </w:rPr>
        <w:t>עם זאת יובהר,</w:t>
      </w:r>
      <w:r w:rsidR="00E73B22" w:rsidRPr="005429ED">
        <w:rPr>
          <w:rFonts w:asciiTheme="majorBidi" w:hAnsiTheme="majorBidi" w:cs="David" w:hint="cs"/>
          <w:sz w:val="24"/>
          <w:szCs w:val="24"/>
          <w:rtl/>
        </w:rPr>
        <w:t xml:space="preserve"> </w:t>
      </w:r>
      <w:r w:rsidRPr="005429ED">
        <w:rPr>
          <w:rFonts w:asciiTheme="majorBidi" w:hAnsiTheme="majorBidi" w:cs="David" w:hint="cs"/>
          <w:sz w:val="24"/>
          <w:szCs w:val="24"/>
          <w:rtl/>
        </w:rPr>
        <w:t xml:space="preserve">למען הסר ספק , כי </w:t>
      </w:r>
      <w:r w:rsidR="00354603" w:rsidRPr="005429ED">
        <w:rPr>
          <w:rFonts w:asciiTheme="majorBidi" w:hAnsiTheme="majorBidi" w:cs="David" w:hint="cs"/>
          <w:sz w:val="24"/>
          <w:szCs w:val="24"/>
          <w:rtl/>
        </w:rPr>
        <w:t xml:space="preserve">בסמכות ועדת ההיגוי לבחור ולדרוש </w:t>
      </w:r>
      <w:r w:rsidRPr="005429ED">
        <w:rPr>
          <w:rFonts w:asciiTheme="majorBidi" w:hAnsiTheme="majorBidi" w:cs="David" w:hint="cs"/>
          <w:sz w:val="24"/>
          <w:szCs w:val="24"/>
          <w:rtl/>
        </w:rPr>
        <w:t>יישום</w:t>
      </w:r>
      <w:r w:rsidR="00354603" w:rsidRPr="005429ED">
        <w:rPr>
          <w:rFonts w:asciiTheme="majorBidi" w:hAnsiTheme="majorBidi" w:cs="David" w:hint="cs"/>
          <w:sz w:val="24"/>
          <w:szCs w:val="24"/>
          <w:rtl/>
        </w:rPr>
        <w:t xml:space="preserve"> מספר</w:t>
      </w:r>
      <w:r w:rsidRPr="005429ED">
        <w:rPr>
          <w:rFonts w:asciiTheme="majorBidi" w:hAnsiTheme="majorBidi" w:cs="David" w:hint="cs"/>
          <w:sz w:val="24"/>
          <w:szCs w:val="24"/>
          <w:rtl/>
        </w:rPr>
        <w:t xml:space="preserve"> תכניות עבודה אופרטיביות </w:t>
      </w:r>
      <w:r w:rsidR="00354603" w:rsidRPr="005429ED">
        <w:rPr>
          <w:rFonts w:asciiTheme="majorBidi" w:hAnsiTheme="majorBidi" w:cs="David" w:hint="cs"/>
          <w:sz w:val="24"/>
          <w:szCs w:val="24"/>
          <w:rtl/>
        </w:rPr>
        <w:t>בו זמנית</w:t>
      </w:r>
      <w:r w:rsidRPr="005429ED">
        <w:rPr>
          <w:rFonts w:asciiTheme="majorBidi" w:hAnsiTheme="majorBidi" w:cs="David"/>
          <w:sz w:val="24"/>
          <w:szCs w:val="24"/>
          <w:rtl/>
        </w:rPr>
        <w:t>.</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בחירת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היחידות</w:t>
      </w:r>
      <w:r w:rsidRPr="005429ED">
        <w:rPr>
          <w:rFonts w:asciiTheme="majorBidi" w:hAnsiTheme="majorBidi" w:cs="David"/>
          <w:sz w:val="24"/>
          <w:szCs w:val="24"/>
          <w:rtl/>
        </w:rPr>
        <w:t xml:space="preserve"> בהן </w:t>
      </w:r>
      <w:r w:rsidRPr="005429ED">
        <w:rPr>
          <w:rFonts w:asciiTheme="majorBidi" w:hAnsiTheme="majorBidi" w:cs="David" w:hint="cs"/>
          <w:sz w:val="24"/>
          <w:szCs w:val="24"/>
          <w:rtl/>
        </w:rPr>
        <w:t>ייושם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תכניות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העבודה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האופרטיביות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תתבצע</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בהתאם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לתנאים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הבאים</w:t>
      </w:r>
      <w:r w:rsidRPr="005429ED">
        <w:rPr>
          <w:rFonts w:asciiTheme="majorBidi" w:hAnsiTheme="majorBidi" w:cs="David"/>
          <w:sz w:val="24"/>
          <w:szCs w:val="24"/>
          <w:rtl/>
        </w:rPr>
        <w:t>:</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היחידות</w:t>
      </w:r>
      <w:r w:rsidRPr="005429ED">
        <w:rPr>
          <w:rFonts w:asciiTheme="majorBidi" w:hAnsiTheme="majorBidi" w:cs="David"/>
          <w:sz w:val="24"/>
          <w:szCs w:val="24"/>
          <w:rtl/>
        </w:rPr>
        <w:t xml:space="preserve"> תהיינה יחידות מייצגות אשר מקדמות את </w:t>
      </w:r>
      <w:r w:rsidRPr="005429ED">
        <w:rPr>
          <w:rFonts w:asciiTheme="majorBidi" w:hAnsiTheme="majorBidi" w:cs="David" w:hint="cs"/>
          <w:sz w:val="24"/>
          <w:szCs w:val="24"/>
          <w:rtl/>
        </w:rPr>
        <w:t>יעדי</w:t>
      </w:r>
      <w:r w:rsidRPr="005429ED">
        <w:rPr>
          <w:rFonts w:asciiTheme="majorBidi" w:hAnsiTheme="majorBidi" w:cs="David"/>
          <w:sz w:val="24"/>
          <w:szCs w:val="24"/>
          <w:rtl/>
        </w:rPr>
        <w:t xml:space="preserve"> המכרז באופן הטוב ביותר. </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היחידות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תהיינה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יחידות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מרכזיות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בעלות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היקפי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עבודה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מייצגים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עד</w:t>
      </w:r>
      <w:r w:rsidRPr="005429ED">
        <w:rPr>
          <w:rFonts w:asciiTheme="majorBidi" w:hAnsiTheme="majorBidi" w:cs="David"/>
          <w:sz w:val="24"/>
          <w:szCs w:val="24"/>
          <w:rtl/>
        </w:rPr>
        <w:t xml:space="preserve"> </w:t>
      </w:r>
      <w:r w:rsidRPr="005429ED">
        <w:rPr>
          <w:rFonts w:asciiTheme="majorBidi" w:hAnsiTheme="majorBidi" w:cs="David" w:hint="cs"/>
          <w:sz w:val="24"/>
          <w:szCs w:val="24"/>
          <w:rtl/>
        </w:rPr>
        <w:t>גדולים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ביחס</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להיקפי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העבודה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ברשות</w:t>
      </w:r>
      <w:r w:rsidRPr="005429ED">
        <w:rPr>
          <w:rFonts w:asciiTheme="majorBidi" w:hAnsiTheme="majorBidi" w:cs="David"/>
          <w:sz w:val="24"/>
          <w:szCs w:val="24"/>
          <w:rtl/>
        </w:rPr>
        <w:t>.</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מספר</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היחידות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אשר</w:t>
      </w:r>
      <w:r w:rsidRPr="005429ED">
        <w:rPr>
          <w:rFonts w:asciiTheme="majorBidi" w:hAnsiTheme="majorBidi" w:cs="David"/>
          <w:sz w:val="24"/>
          <w:szCs w:val="24"/>
          <w:rtl/>
        </w:rPr>
        <w:t xml:space="preserve"> יבחרו להשתתף בשלב זה </w:t>
      </w:r>
      <w:r w:rsidRPr="005429ED">
        <w:rPr>
          <w:rFonts w:asciiTheme="majorBidi" w:hAnsiTheme="majorBidi" w:cs="David" w:hint="cs"/>
          <w:sz w:val="24"/>
          <w:szCs w:val="24"/>
          <w:rtl/>
        </w:rPr>
        <w:t>לא</w:t>
      </w:r>
      <w:r w:rsidRPr="005429ED">
        <w:rPr>
          <w:rFonts w:asciiTheme="majorBidi" w:hAnsiTheme="majorBidi" w:cs="David"/>
          <w:sz w:val="24"/>
          <w:szCs w:val="24"/>
          <w:rtl/>
        </w:rPr>
        <w:t xml:space="preserve"> </w:t>
      </w:r>
      <w:r w:rsidRPr="005429ED">
        <w:rPr>
          <w:rFonts w:asciiTheme="majorBidi" w:hAnsiTheme="majorBidi" w:cs="David" w:hint="cs"/>
          <w:sz w:val="24"/>
          <w:szCs w:val="24"/>
          <w:rtl/>
        </w:rPr>
        <w:t>יעלה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על</w:t>
      </w:r>
      <w:r w:rsidRPr="005429ED">
        <w:rPr>
          <w:rFonts w:asciiTheme="majorBidi" w:hAnsiTheme="majorBidi" w:cs="David"/>
          <w:sz w:val="24"/>
          <w:szCs w:val="24"/>
          <w:rtl/>
        </w:rPr>
        <w:t xml:space="preserve"> 20 </w:t>
      </w:r>
      <w:r w:rsidRPr="005429ED">
        <w:rPr>
          <w:rFonts w:asciiTheme="majorBidi" w:hAnsiTheme="majorBidi" w:cs="David" w:hint="cs"/>
          <w:sz w:val="24"/>
          <w:szCs w:val="24"/>
          <w:rtl/>
        </w:rPr>
        <w:t>יחידות</w:t>
      </w:r>
      <w:r w:rsidRPr="005429ED">
        <w:rPr>
          <w:rFonts w:asciiTheme="majorBidi" w:hAnsiTheme="majorBidi" w:cs="David"/>
          <w:sz w:val="24"/>
          <w:szCs w:val="24"/>
          <w:rtl/>
        </w:rPr>
        <w:t>.</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בשלב</w:t>
      </w:r>
      <w:r w:rsidRPr="005429ED">
        <w:rPr>
          <w:rFonts w:asciiTheme="majorBidi" w:hAnsiTheme="majorBidi" w:cs="David"/>
          <w:sz w:val="24"/>
          <w:szCs w:val="24"/>
          <w:rtl/>
        </w:rPr>
        <w:t xml:space="preserve"> </w:t>
      </w:r>
      <w:r w:rsidRPr="005429ED">
        <w:rPr>
          <w:rFonts w:asciiTheme="majorBidi" w:hAnsiTheme="majorBidi" w:cs="David" w:hint="cs"/>
          <w:sz w:val="24"/>
          <w:szCs w:val="24"/>
          <w:rtl/>
        </w:rPr>
        <w:t>זה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יכול</w:t>
      </w:r>
      <w:r w:rsidRPr="005429ED">
        <w:rPr>
          <w:rFonts w:asciiTheme="majorBidi" w:hAnsiTheme="majorBidi" w:cs="David"/>
          <w:sz w:val="24"/>
          <w:szCs w:val="24"/>
          <w:rtl/>
        </w:rPr>
        <w:t xml:space="preserve"> וביחידה מסוימת </w:t>
      </w:r>
      <w:r w:rsidRPr="005429ED">
        <w:rPr>
          <w:rFonts w:asciiTheme="majorBidi" w:hAnsiTheme="majorBidi" w:cs="David" w:hint="cs"/>
          <w:sz w:val="24"/>
          <w:szCs w:val="24"/>
          <w:rtl/>
        </w:rPr>
        <w:t>יישומו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עד</w:t>
      </w:r>
      <w:r w:rsidRPr="005429ED">
        <w:rPr>
          <w:rFonts w:asciiTheme="majorBidi" w:hAnsiTheme="majorBidi" w:cs="David"/>
          <w:sz w:val="24"/>
          <w:szCs w:val="24"/>
          <w:rtl/>
        </w:rPr>
        <w:t xml:space="preserve"> 2 </w:t>
      </w:r>
      <w:r w:rsidRPr="005429ED">
        <w:rPr>
          <w:rFonts w:asciiTheme="majorBidi" w:hAnsiTheme="majorBidi" w:cs="David" w:hint="cs"/>
          <w:sz w:val="24"/>
          <w:szCs w:val="24"/>
          <w:rtl/>
        </w:rPr>
        <w:t>תכניות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עבודה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אופרטיביות</w:t>
      </w:r>
      <w:r w:rsidRPr="005429ED">
        <w:rPr>
          <w:rFonts w:asciiTheme="majorBidi" w:hAnsiTheme="majorBidi" w:cs="David"/>
          <w:sz w:val="24"/>
          <w:szCs w:val="24"/>
          <w:rtl/>
        </w:rPr>
        <w:t>, וזאת על פי החלטת ועדת ההיגוי ובהתאם להמלצת החברה.</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 xml:space="preserve">יישום הפיילוט יבוצע </w:t>
      </w:r>
      <w:r w:rsidRPr="005429ED">
        <w:rPr>
          <w:rFonts w:asciiTheme="majorBidi" w:hAnsiTheme="majorBidi" w:cs="David"/>
          <w:sz w:val="24"/>
          <w:szCs w:val="24"/>
          <w:rtl/>
        </w:rPr>
        <w:t xml:space="preserve">תוך הכשרת </w:t>
      </w:r>
      <w:r w:rsidRPr="005429ED">
        <w:rPr>
          <w:rFonts w:asciiTheme="majorBidi" w:hAnsiTheme="majorBidi" w:cs="David" w:hint="cs"/>
          <w:sz w:val="24"/>
          <w:szCs w:val="24"/>
          <w:rtl/>
        </w:rPr>
        <w:t xml:space="preserve">מספר </w:t>
      </w:r>
      <w:r w:rsidRPr="005429ED">
        <w:rPr>
          <w:rFonts w:asciiTheme="majorBidi" w:hAnsiTheme="majorBidi" w:cs="David"/>
          <w:sz w:val="24"/>
          <w:szCs w:val="24"/>
          <w:rtl/>
        </w:rPr>
        <w:t>עובדי</w:t>
      </w:r>
      <w:r w:rsidRPr="005429ED">
        <w:rPr>
          <w:rFonts w:asciiTheme="majorBidi" w:hAnsiTheme="majorBidi" w:cs="David" w:hint="cs"/>
          <w:sz w:val="24"/>
          <w:szCs w:val="24"/>
          <w:rtl/>
        </w:rPr>
        <w:t>ם מרשות המסים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 xml:space="preserve">על ידי המציע </w:t>
      </w:r>
      <w:r w:rsidRPr="005429ED">
        <w:rPr>
          <w:rFonts w:asciiTheme="majorBidi" w:hAnsiTheme="majorBidi" w:cs="David"/>
          <w:sz w:val="24"/>
          <w:szCs w:val="24"/>
          <w:rtl/>
        </w:rPr>
        <w:t xml:space="preserve">להמשך הטמעת התכנית האסטרטגית, בהתאם להנחית ועדת ההיגוי. התשלום יבוצע בהתאם למספר </w:t>
      </w:r>
      <w:r w:rsidRPr="005429ED">
        <w:rPr>
          <w:rFonts w:asciiTheme="majorBidi" w:hAnsiTheme="majorBidi" w:cs="David" w:hint="cs"/>
          <w:sz w:val="24"/>
          <w:szCs w:val="24"/>
          <w:rtl/>
        </w:rPr>
        <w:t>הפיילוטים</w:t>
      </w:r>
      <w:r w:rsidRPr="005429ED">
        <w:rPr>
          <w:rFonts w:asciiTheme="majorBidi" w:hAnsiTheme="majorBidi" w:cs="David"/>
          <w:sz w:val="24"/>
          <w:szCs w:val="24"/>
          <w:rtl/>
        </w:rPr>
        <w:t xml:space="preserve">. למען הסר ספק יובהר כי הרשות אינה מתחייבת במספר כלשהו של </w:t>
      </w:r>
      <w:r w:rsidRPr="005429ED">
        <w:rPr>
          <w:rFonts w:asciiTheme="majorBidi" w:hAnsiTheme="majorBidi" w:cs="David" w:hint="cs"/>
          <w:sz w:val="24"/>
          <w:szCs w:val="24"/>
          <w:rtl/>
        </w:rPr>
        <w:t xml:space="preserve">פיילוטים </w:t>
      </w:r>
      <w:r w:rsidRPr="005429ED">
        <w:rPr>
          <w:rFonts w:asciiTheme="majorBidi" w:hAnsiTheme="majorBidi" w:cs="David"/>
          <w:sz w:val="24"/>
          <w:szCs w:val="24"/>
          <w:rtl/>
        </w:rPr>
        <w:t xml:space="preserve">. </w:t>
      </w:r>
      <w:r w:rsidRPr="005429ED">
        <w:rPr>
          <w:rFonts w:asciiTheme="majorBidi" w:hAnsiTheme="majorBidi" w:cs="David" w:hint="cs"/>
          <w:sz w:val="24"/>
          <w:szCs w:val="24"/>
          <w:rtl/>
        </w:rPr>
        <w:t xml:space="preserve">ביצוע פיילוט </w:t>
      </w:r>
      <w:r w:rsidRPr="005429ED">
        <w:rPr>
          <w:rFonts w:asciiTheme="majorBidi" w:hAnsiTheme="majorBidi" w:cs="David"/>
          <w:sz w:val="24"/>
          <w:szCs w:val="24"/>
          <w:rtl/>
        </w:rPr>
        <w:t xml:space="preserve">יכלול בין </w:t>
      </w:r>
      <w:r w:rsidRPr="005429ED">
        <w:rPr>
          <w:rFonts w:asciiTheme="majorBidi" w:hAnsiTheme="majorBidi" w:cs="David" w:hint="cs"/>
          <w:sz w:val="24"/>
          <w:szCs w:val="24"/>
          <w:rtl/>
        </w:rPr>
        <w:t>היתר</w:t>
      </w:r>
      <w:r w:rsidRPr="005429ED">
        <w:rPr>
          <w:rFonts w:asciiTheme="majorBidi" w:hAnsiTheme="majorBidi" w:cs="David"/>
          <w:sz w:val="24"/>
          <w:szCs w:val="24"/>
          <w:rtl/>
        </w:rPr>
        <w:t xml:space="preserve"> את הפעולות הבאות:</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 xml:space="preserve">ליווי ויישום תכנית הפיקוח והבקרה לרבות כתיבת נהלים, פורמטים לדיווח וכלי מדידה והכל בכפוף לתוכנית שאושרה בשלב ב'. </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 xml:space="preserve">בחינת </w:t>
      </w:r>
      <w:r w:rsidRPr="005429ED">
        <w:rPr>
          <w:rFonts w:asciiTheme="majorBidi" w:hAnsiTheme="majorBidi" w:cs="David" w:hint="cs"/>
          <w:sz w:val="24"/>
          <w:szCs w:val="24"/>
          <w:rtl/>
        </w:rPr>
        <w:t>היתכנות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מימוש,</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מיפוי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חסמים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וקשיים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אפשריים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בתכניות העבודה האופרטיביות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אשר</w:t>
      </w:r>
      <w:r w:rsidRPr="005429ED">
        <w:rPr>
          <w:rFonts w:asciiTheme="majorBidi" w:hAnsiTheme="majorBidi" w:cs="David"/>
          <w:sz w:val="24"/>
          <w:szCs w:val="24"/>
          <w:rtl/>
        </w:rPr>
        <w:t xml:space="preserve"> </w:t>
      </w:r>
      <w:r w:rsidRPr="005429ED">
        <w:rPr>
          <w:rFonts w:asciiTheme="majorBidi" w:hAnsiTheme="majorBidi" w:cs="David" w:hint="cs"/>
          <w:sz w:val="24"/>
          <w:szCs w:val="24"/>
          <w:rtl/>
        </w:rPr>
        <w:t>נבחרו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כפיילוט</w:t>
      </w:r>
      <w:r w:rsidRPr="005429ED">
        <w:rPr>
          <w:rFonts w:asciiTheme="majorBidi" w:hAnsiTheme="majorBidi" w:cs="David"/>
          <w:sz w:val="24"/>
          <w:szCs w:val="24"/>
          <w:rtl/>
        </w:rPr>
        <w:t>.</w:t>
      </w:r>
      <w:r w:rsidRPr="005429ED" w:rsidDel="006706BE">
        <w:rPr>
          <w:rFonts w:asciiTheme="majorBidi" w:hAnsiTheme="majorBidi" w:cs="David"/>
          <w:sz w:val="24"/>
          <w:szCs w:val="24"/>
          <w:rtl/>
        </w:rPr>
        <w:t xml:space="preserve"> </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ניהול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ופיקוח</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תהליך</w:t>
      </w:r>
      <w:r w:rsidRPr="005429ED">
        <w:rPr>
          <w:rFonts w:asciiTheme="majorBidi" w:hAnsiTheme="majorBidi" w:cs="David"/>
          <w:sz w:val="24"/>
          <w:szCs w:val="24"/>
          <w:rtl/>
        </w:rPr>
        <w:t xml:space="preserve"> </w:t>
      </w:r>
      <w:r w:rsidRPr="005429ED">
        <w:rPr>
          <w:rFonts w:asciiTheme="majorBidi" w:hAnsiTheme="majorBidi" w:cs="David" w:hint="cs"/>
          <w:sz w:val="24"/>
          <w:szCs w:val="24"/>
          <w:rtl/>
        </w:rPr>
        <w:t>יישום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הפיילוט</w:t>
      </w:r>
      <w:r w:rsidRPr="005429ED">
        <w:rPr>
          <w:rFonts w:asciiTheme="majorBidi" w:hAnsiTheme="majorBidi" w:cs="David"/>
          <w:sz w:val="24"/>
          <w:szCs w:val="24"/>
          <w:rtl/>
        </w:rPr>
        <w:t>.</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מעקב</w:t>
      </w:r>
      <w:r w:rsidRPr="005429ED">
        <w:rPr>
          <w:rFonts w:asciiTheme="majorBidi" w:hAnsiTheme="majorBidi" w:cs="David"/>
          <w:sz w:val="24"/>
          <w:szCs w:val="24"/>
          <w:rtl/>
        </w:rPr>
        <w:t xml:space="preserve"> ובקרה אחר השינוי בתפוקות ובתשומות של היחידות בהן </w:t>
      </w:r>
      <w:r w:rsidRPr="005429ED">
        <w:rPr>
          <w:rFonts w:asciiTheme="majorBidi" w:hAnsiTheme="majorBidi" w:cs="David" w:hint="cs"/>
          <w:sz w:val="24"/>
          <w:szCs w:val="24"/>
          <w:rtl/>
        </w:rPr>
        <w:t>מיושם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הפיילוט</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ובהקשר</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לתכניות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העבודה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המיושמות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בהן</w:t>
      </w:r>
      <w:r w:rsidRPr="005429ED">
        <w:rPr>
          <w:rFonts w:asciiTheme="majorBidi" w:hAnsiTheme="majorBidi" w:cs="David"/>
          <w:sz w:val="24"/>
          <w:szCs w:val="24"/>
          <w:rtl/>
        </w:rPr>
        <w:t xml:space="preserve">, תוך תיעוד התועלות הנובעות מכל תכנית עבודה </w:t>
      </w:r>
      <w:r w:rsidRPr="005429ED">
        <w:rPr>
          <w:rFonts w:asciiTheme="majorBidi" w:hAnsiTheme="majorBidi" w:cs="David" w:hint="cs"/>
          <w:sz w:val="24"/>
          <w:szCs w:val="24"/>
          <w:rtl/>
        </w:rPr>
        <w:t>שמיושמת</w:t>
      </w:r>
      <w:r w:rsidRPr="005429ED">
        <w:rPr>
          <w:rFonts w:asciiTheme="majorBidi" w:hAnsiTheme="majorBidi" w:cs="David"/>
          <w:sz w:val="24"/>
          <w:szCs w:val="24"/>
          <w:rtl/>
        </w:rPr>
        <w:t>.</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lastRenderedPageBreak/>
        <w:t xml:space="preserve">הפקת לקחים ומסקנות - הפקת לקחים ומסקנות מיישום </w:t>
      </w:r>
      <w:r w:rsidRPr="005429ED">
        <w:rPr>
          <w:rFonts w:asciiTheme="majorBidi" w:hAnsiTheme="majorBidi" w:cs="David" w:hint="cs"/>
          <w:sz w:val="24"/>
          <w:szCs w:val="24"/>
          <w:rtl/>
        </w:rPr>
        <w:t xml:space="preserve">הפיילוטים </w:t>
      </w:r>
      <w:r w:rsidRPr="005429ED">
        <w:rPr>
          <w:rFonts w:asciiTheme="majorBidi" w:hAnsiTheme="majorBidi" w:cs="David"/>
          <w:sz w:val="24"/>
          <w:szCs w:val="24"/>
          <w:rtl/>
        </w:rPr>
        <w:t>השונים ובמידת הצורך ביצוע שינויים ועדכונים בתכני</w:t>
      </w:r>
      <w:r w:rsidRPr="005429ED">
        <w:rPr>
          <w:rFonts w:asciiTheme="majorBidi" w:hAnsiTheme="majorBidi" w:cs="David" w:hint="cs"/>
          <w:sz w:val="24"/>
          <w:szCs w:val="24"/>
          <w:rtl/>
        </w:rPr>
        <w:t>ו</w:t>
      </w:r>
      <w:r w:rsidRPr="005429ED">
        <w:rPr>
          <w:rFonts w:asciiTheme="majorBidi" w:hAnsiTheme="majorBidi" w:cs="David"/>
          <w:sz w:val="24"/>
          <w:szCs w:val="24"/>
          <w:rtl/>
        </w:rPr>
        <w:t>ת</w:t>
      </w:r>
      <w:r w:rsidRPr="005429ED">
        <w:rPr>
          <w:rFonts w:asciiTheme="majorBidi" w:hAnsiTheme="majorBidi" w:cs="David" w:hint="cs"/>
          <w:sz w:val="24"/>
          <w:szCs w:val="24"/>
          <w:rtl/>
        </w:rPr>
        <w:t xml:space="preserve"> השונות, לרבות בתכנית האסטרטגית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כולה</w:t>
      </w:r>
      <w:r w:rsidRPr="005429ED">
        <w:rPr>
          <w:rFonts w:asciiTheme="majorBidi" w:hAnsiTheme="majorBidi" w:cs="David"/>
          <w:sz w:val="24"/>
          <w:szCs w:val="24"/>
          <w:rtl/>
        </w:rPr>
        <w:t xml:space="preserve"> לאור הממצאים שיתקבלו בעבודת השטח.</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ניתוח הסיכונים הקיימים ביישום והטמע</w:t>
      </w:r>
      <w:r w:rsidRPr="005429ED">
        <w:rPr>
          <w:rFonts w:asciiTheme="majorBidi" w:hAnsiTheme="majorBidi" w:cs="David" w:hint="cs"/>
          <w:sz w:val="24"/>
          <w:szCs w:val="24"/>
          <w:rtl/>
        </w:rPr>
        <w:t>ת הפיילוט</w:t>
      </w:r>
      <w:r w:rsidRPr="005429ED">
        <w:rPr>
          <w:rFonts w:asciiTheme="majorBidi" w:hAnsiTheme="majorBidi" w:cs="David"/>
          <w:sz w:val="24"/>
          <w:szCs w:val="24"/>
          <w:rtl/>
        </w:rPr>
        <w:t xml:space="preserve"> לאור הביצוע בפועל. כמו כן, ניתוח החולשות </w:t>
      </w:r>
      <w:r w:rsidRPr="005429ED">
        <w:rPr>
          <w:rFonts w:asciiTheme="majorBidi" w:hAnsiTheme="majorBidi" w:cs="David" w:hint="cs"/>
          <w:sz w:val="24"/>
          <w:szCs w:val="24"/>
          <w:rtl/>
        </w:rPr>
        <w:t>והחוזקות</w:t>
      </w:r>
      <w:r w:rsidRPr="005429ED">
        <w:rPr>
          <w:rFonts w:asciiTheme="majorBidi" w:hAnsiTheme="majorBidi" w:cs="David"/>
          <w:sz w:val="24"/>
          <w:szCs w:val="24"/>
          <w:rtl/>
        </w:rPr>
        <w:t xml:space="preserve"> של תכנית</w:t>
      </w:r>
      <w:r w:rsidRPr="005429ED">
        <w:rPr>
          <w:rFonts w:asciiTheme="majorBidi" w:hAnsiTheme="majorBidi" w:cs="David" w:hint="cs"/>
          <w:sz w:val="24"/>
          <w:szCs w:val="24"/>
          <w:rtl/>
        </w:rPr>
        <w:t xml:space="preserve"> העבודה האופרטיבית</w:t>
      </w:r>
      <w:r w:rsidRPr="005429ED">
        <w:rPr>
          <w:rFonts w:asciiTheme="majorBidi" w:hAnsiTheme="majorBidi" w:cs="David"/>
          <w:sz w:val="24"/>
          <w:szCs w:val="24"/>
          <w:rtl/>
        </w:rPr>
        <w:t>.</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 xml:space="preserve">כל פעולה אחרת שמטרתה השגת יעדי ההתייעלות שתיקבענה בתכנית </w:t>
      </w:r>
      <w:r w:rsidRPr="005429ED">
        <w:rPr>
          <w:rFonts w:asciiTheme="majorBidi" w:hAnsiTheme="majorBidi" w:cs="David" w:hint="cs"/>
          <w:sz w:val="24"/>
          <w:szCs w:val="24"/>
          <w:rtl/>
        </w:rPr>
        <w:t>האסטרטגית</w:t>
      </w:r>
      <w:r w:rsidRPr="005429ED">
        <w:rPr>
          <w:rFonts w:asciiTheme="majorBidi" w:hAnsiTheme="majorBidi" w:cs="David"/>
          <w:sz w:val="24"/>
          <w:szCs w:val="24"/>
          <w:rtl/>
        </w:rPr>
        <w:t xml:space="preserve"> אשר </w:t>
      </w:r>
      <w:r w:rsidRPr="005429ED">
        <w:rPr>
          <w:rFonts w:asciiTheme="majorBidi" w:hAnsiTheme="majorBidi" w:cs="David" w:hint="cs"/>
          <w:sz w:val="24"/>
          <w:szCs w:val="24"/>
          <w:rtl/>
        </w:rPr>
        <w:t>אושרה</w:t>
      </w:r>
      <w:r w:rsidRPr="005429ED">
        <w:rPr>
          <w:rFonts w:asciiTheme="majorBidi" w:hAnsiTheme="majorBidi" w:cs="David"/>
          <w:sz w:val="24"/>
          <w:szCs w:val="24"/>
          <w:rtl/>
        </w:rPr>
        <w:t xml:space="preserve"> על ידי ועדת ההיגוי.</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b/>
          <w:bCs/>
          <w:sz w:val="24"/>
          <w:szCs w:val="24"/>
          <w:rtl/>
        </w:rPr>
        <w:t>תוצר ביניים: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הטמעה</w:t>
      </w:r>
      <w:r w:rsidRPr="005429ED">
        <w:rPr>
          <w:rFonts w:asciiTheme="majorBidi" w:hAnsiTheme="majorBidi" w:cs="David"/>
          <w:sz w:val="24"/>
          <w:szCs w:val="24"/>
          <w:rtl/>
        </w:rPr>
        <w:t xml:space="preserve"> ויישום תכניות העבודה ביחידות הנבחרות במשך 6-</w:t>
      </w:r>
      <w:r w:rsidRPr="005429ED">
        <w:rPr>
          <w:rFonts w:asciiTheme="majorBidi" w:hAnsiTheme="majorBidi" w:cs="David" w:hint="cs"/>
          <w:sz w:val="24"/>
          <w:szCs w:val="24"/>
          <w:rtl/>
        </w:rPr>
        <w:t>8</w:t>
      </w:r>
      <w:r w:rsidRPr="005429ED">
        <w:rPr>
          <w:rFonts w:asciiTheme="majorBidi" w:hAnsiTheme="majorBidi" w:cs="David"/>
          <w:sz w:val="24"/>
          <w:szCs w:val="24"/>
          <w:rtl/>
        </w:rPr>
        <w:t xml:space="preserve"> חודשים בכל יחידה ולאחריו קבלת דוח מסכם על יישום התכניות האופרטיביות שיושמו </w:t>
      </w:r>
      <w:r w:rsidRPr="005429ED">
        <w:rPr>
          <w:rFonts w:asciiTheme="majorBidi" w:hAnsiTheme="majorBidi" w:cs="David" w:hint="cs"/>
          <w:sz w:val="24"/>
          <w:szCs w:val="24"/>
          <w:rtl/>
        </w:rPr>
        <w:t>ביחידות</w:t>
      </w:r>
      <w:r w:rsidRPr="005429ED">
        <w:rPr>
          <w:rFonts w:asciiTheme="majorBidi" w:hAnsiTheme="majorBidi" w:cs="David"/>
          <w:sz w:val="24"/>
          <w:szCs w:val="24"/>
          <w:rtl/>
        </w:rPr>
        <w:t xml:space="preserve">. דוח זה יכלול בין היתר את היעדים שהושגו, הלקחים והמסקנות מיישום </w:t>
      </w:r>
      <w:r w:rsidRPr="005429ED">
        <w:rPr>
          <w:rFonts w:asciiTheme="majorBidi" w:hAnsiTheme="majorBidi" w:cs="David" w:hint="cs"/>
          <w:sz w:val="24"/>
          <w:szCs w:val="24"/>
          <w:rtl/>
        </w:rPr>
        <w:t>הפיילוט</w:t>
      </w:r>
      <w:r w:rsidRPr="005429ED">
        <w:rPr>
          <w:rFonts w:asciiTheme="majorBidi" w:hAnsiTheme="majorBidi" w:cs="David"/>
          <w:sz w:val="24"/>
          <w:szCs w:val="24"/>
          <w:rtl/>
        </w:rPr>
        <w:t xml:space="preserve"> וכן את מבנה </w:t>
      </w:r>
      <w:r w:rsidRPr="005429ED">
        <w:rPr>
          <w:rFonts w:asciiTheme="majorBidi" w:hAnsiTheme="majorBidi" w:cs="David" w:hint="cs"/>
          <w:sz w:val="24"/>
          <w:szCs w:val="24"/>
          <w:rtl/>
        </w:rPr>
        <w:t>תכניות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w:t>
      </w:r>
      <w:r w:rsidRPr="005429ED">
        <w:rPr>
          <w:rFonts w:asciiTheme="majorBidi" w:hAnsiTheme="majorBidi" w:cs="David"/>
          <w:sz w:val="24"/>
          <w:szCs w:val="24"/>
          <w:rtl/>
        </w:rPr>
        <w:t xml:space="preserve">עבודה </w:t>
      </w:r>
      <w:r w:rsidRPr="005429ED">
        <w:rPr>
          <w:rFonts w:asciiTheme="majorBidi" w:hAnsiTheme="majorBidi" w:cs="David" w:hint="cs"/>
          <w:sz w:val="24"/>
          <w:szCs w:val="24"/>
          <w:rtl/>
        </w:rPr>
        <w:t xml:space="preserve">האופרטיביות </w:t>
      </w:r>
      <w:r w:rsidRPr="005429ED">
        <w:rPr>
          <w:rFonts w:asciiTheme="majorBidi" w:hAnsiTheme="majorBidi" w:cs="David"/>
          <w:sz w:val="24"/>
          <w:szCs w:val="24"/>
          <w:rtl/>
        </w:rPr>
        <w:t xml:space="preserve">להמשך יישום התכנית האסטרטגית.  </w:t>
      </w:r>
    </w:p>
    <w:p w:rsidR="00CB1DDD" w:rsidRPr="005429ED" w:rsidRDefault="00CB1DDD" w:rsidP="00CB1DDD">
      <w:pPr>
        <w:pStyle w:val="ab"/>
        <w:spacing w:before="240" w:after="120" w:line="360" w:lineRule="auto"/>
        <w:ind w:left="1780"/>
        <w:jc w:val="both"/>
        <w:outlineLvl w:val="0"/>
        <w:rPr>
          <w:rFonts w:asciiTheme="majorBidi" w:hAnsiTheme="majorBidi" w:cs="David"/>
          <w:sz w:val="24"/>
          <w:szCs w:val="24"/>
          <w:rtl/>
        </w:rPr>
      </w:pPr>
    </w:p>
    <w:p w:rsidR="00CB1DDD" w:rsidRPr="005429ED" w:rsidRDefault="00CB1DDD" w:rsidP="00CB1DDD">
      <w:pPr>
        <w:pStyle w:val="ab"/>
        <w:numPr>
          <w:ilvl w:val="1"/>
          <w:numId w:val="47"/>
        </w:numPr>
        <w:tabs>
          <w:tab w:val="left" w:pos="567"/>
          <w:tab w:val="left" w:pos="1134"/>
          <w:tab w:val="left" w:pos="1701"/>
          <w:tab w:val="left" w:pos="2268"/>
        </w:tabs>
        <w:spacing w:line="360" w:lineRule="auto"/>
        <w:jc w:val="both"/>
        <w:rPr>
          <w:rFonts w:asciiTheme="majorBidi" w:hAnsiTheme="majorBidi" w:cs="David"/>
          <w:sz w:val="24"/>
          <w:szCs w:val="24"/>
          <w:u w:val="single"/>
        </w:rPr>
      </w:pPr>
      <w:r w:rsidRPr="005429ED">
        <w:rPr>
          <w:rFonts w:asciiTheme="majorBidi" w:hAnsiTheme="majorBidi" w:cs="David"/>
          <w:b/>
          <w:bCs/>
          <w:sz w:val="24"/>
          <w:szCs w:val="24"/>
          <w:u w:val="single"/>
          <w:rtl/>
        </w:rPr>
        <w:t xml:space="preserve">שלב </w:t>
      </w:r>
      <w:r w:rsidRPr="005429ED">
        <w:rPr>
          <w:rFonts w:asciiTheme="majorBidi" w:hAnsiTheme="majorBidi" w:cs="David" w:hint="cs"/>
          <w:b/>
          <w:bCs/>
          <w:sz w:val="24"/>
          <w:szCs w:val="24"/>
          <w:u w:val="single"/>
          <w:rtl/>
        </w:rPr>
        <w:t>ד</w:t>
      </w:r>
      <w:r w:rsidRPr="005429ED">
        <w:rPr>
          <w:rFonts w:asciiTheme="majorBidi" w:hAnsiTheme="majorBidi" w:cs="David"/>
          <w:b/>
          <w:bCs/>
          <w:sz w:val="24"/>
          <w:szCs w:val="24"/>
          <w:u w:val="single"/>
          <w:rtl/>
        </w:rPr>
        <w:t xml:space="preserve">' </w:t>
      </w:r>
      <w:r w:rsidRPr="005429ED">
        <w:rPr>
          <w:rFonts w:asciiTheme="majorBidi" w:hAnsiTheme="majorBidi" w:cs="David" w:hint="cs"/>
          <w:b/>
          <w:bCs/>
          <w:sz w:val="24"/>
          <w:szCs w:val="24"/>
          <w:u w:val="single"/>
          <w:rtl/>
        </w:rPr>
        <w:t>- ליווי</w:t>
      </w:r>
      <w:r w:rsidRPr="005429ED">
        <w:rPr>
          <w:rFonts w:asciiTheme="majorBidi" w:hAnsiTheme="majorBidi" w:cs="David"/>
          <w:b/>
          <w:bCs/>
          <w:sz w:val="24"/>
          <w:szCs w:val="24"/>
          <w:u w:val="single"/>
          <w:rtl/>
        </w:rPr>
        <w:t xml:space="preserve"> </w:t>
      </w:r>
      <w:r w:rsidRPr="005429ED">
        <w:rPr>
          <w:rFonts w:asciiTheme="majorBidi" w:hAnsiTheme="majorBidi" w:cs="David" w:hint="cs"/>
          <w:b/>
          <w:bCs/>
          <w:sz w:val="24"/>
          <w:szCs w:val="24"/>
          <w:u w:val="single"/>
          <w:rtl/>
        </w:rPr>
        <w:t>ה</w:t>
      </w:r>
      <w:r w:rsidRPr="005429ED">
        <w:rPr>
          <w:rFonts w:asciiTheme="majorBidi" w:hAnsiTheme="majorBidi" w:cs="David"/>
          <w:b/>
          <w:bCs/>
          <w:sz w:val="24"/>
          <w:szCs w:val="24"/>
          <w:u w:val="single"/>
          <w:rtl/>
        </w:rPr>
        <w:t>הטמעה ויישום התכנית האסטרטגית</w:t>
      </w:r>
      <w:r w:rsidRPr="005429ED">
        <w:rPr>
          <w:rFonts w:asciiTheme="majorBidi" w:hAnsiTheme="majorBidi" w:cs="David"/>
          <w:sz w:val="24"/>
          <w:szCs w:val="24"/>
          <w:u w:val="single"/>
          <w:rtl/>
        </w:rPr>
        <w:t xml:space="preserve"> </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b/>
          <w:bCs/>
          <w:sz w:val="24"/>
          <w:szCs w:val="24"/>
          <w:rtl/>
        </w:rPr>
      </w:pPr>
      <w:r w:rsidRPr="005429ED">
        <w:rPr>
          <w:rFonts w:asciiTheme="majorBidi" w:hAnsiTheme="majorBidi" w:cs="David"/>
          <w:b/>
          <w:bCs/>
          <w:sz w:val="24"/>
          <w:szCs w:val="24"/>
          <w:rtl/>
        </w:rPr>
        <w:t xml:space="preserve">שלב זה הינו אופציונלי ומימושו מותנה בלעדית בשיקול דעתה של </w:t>
      </w:r>
      <w:r w:rsidRPr="005429ED">
        <w:rPr>
          <w:rFonts w:asciiTheme="majorBidi" w:hAnsiTheme="majorBidi" w:cs="David" w:hint="cs"/>
          <w:b/>
          <w:bCs/>
          <w:sz w:val="24"/>
          <w:szCs w:val="24"/>
          <w:rtl/>
        </w:rPr>
        <w:t>רשות</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המסים בישראל</w:t>
      </w:r>
      <w:r w:rsidRPr="005429ED">
        <w:rPr>
          <w:rFonts w:asciiTheme="majorBidi" w:hAnsiTheme="majorBidi" w:cs="David"/>
          <w:b/>
          <w:bCs/>
          <w:sz w:val="24"/>
          <w:szCs w:val="24"/>
          <w:rtl/>
        </w:rPr>
        <w:t xml:space="preserve">. </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ליווי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וסיוע ב</w:t>
      </w:r>
      <w:r w:rsidRPr="005429ED">
        <w:rPr>
          <w:rFonts w:asciiTheme="majorBidi" w:hAnsiTheme="majorBidi" w:cs="David"/>
          <w:sz w:val="24"/>
          <w:szCs w:val="24"/>
          <w:rtl/>
        </w:rPr>
        <w:t>הטמע</w:t>
      </w:r>
      <w:r w:rsidRPr="005429ED">
        <w:rPr>
          <w:rFonts w:asciiTheme="majorBidi" w:hAnsiTheme="majorBidi" w:cs="David" w:hint="cs"/>
          <w:sz w:val="24"/>
          <w:szCs w:val="24"/>
          <w:rtl/>
        </w:rPr>
        <w:t>ת</w:t>
      </w:r>
      <w:r w:rsidRPr="005429ED">
        <w:rPr>
          <w:rFonts w:asciiTheme="majorBidi" w:hAnsiTheme="majorBidi" w:cs="David"/>
          <w:sz w:val="24"/>
          <w:szCs w:val="24"/>
          <w:rtl/>
        </w:rPr>
        <w:t xml:space="preserve"> ויישום התכנית האסטרטגית </w:t>
      </w:r>
      <w:r w:rsidRPr="005429ED">
        <w:rPr>
          <w:rFonts w:asciiTheme="majorBidi" w:hAnsiTheme="majorBidi" w:cs="David" w:hint="cs"/>
          <w:sz w:val="24"/>
          <w:szCs w:val="24"/>
          <w:rtl/>
        </w:rPr>
        <w:t>על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ידי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עובדי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רשות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המסים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אשר</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הוכשרו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במסגרת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שלב</w:t>
      </w:r>
      <w:r w:rsidRPr="005429ED">
        <w:rPr>
          <w:rFonts w:asciiTheme="majorBidi" w:hAnsiTheme="majorBidi" w:cs="David"/>
          <w:sz w:val="24"/>
          <w:szCs w:val="24"/>
          <w:rtl/>
        </w:rPr>
        <w:t xml:space="preserve"> </w:t>
      </w:r>
      <w:r w:rsidRPr="005429ED">
        <w:rPr>
          <w:rFonts w:asciiTheme="majorBidi" w:hAnsiTheme="majorBidi" w:cs="David" w:hint="cs"/>
          <w:sz w:val="24"/>
          <w:szCs w:val="24"/>
          <w:rtl/>
        </w:rPr>
        <w:t>ג</w:t>
      </w:r>
      <w:r w:rsidRPr="005429ED">
        <w:rPr>
          <w:rFonts w:asciiTheme="majorBidi" w:hAnsiTheme="majorBidi" w:cs="David"/>
          <w:sz w:val="24"/>
          <w:szCs w:val="24"/>
          <w:rtl/>
        </w:rPr>
        <w:t>'</w:t>
      </w:r>
      <w:r w:rsidRPr="005429ED">
        <w:rPr>
          <w:rFonts w:asciiTheme="majorBidi" w:hAnsiTheme="majorBidi" w:cs="David" w:hint="cs"/>
          <w:sz w:val="24"/>
          <w:szCs w:val="24"/>
          <w:rtl/>
        </w:rPr>
        <w:t>.</w:t>
      </w:r>
      <w:r w:rsidRPr="005429ED">
        <w:rPr>
          <w:rFonts w:asciiTheme="majorBidi" w:hAnsiTheme="majorBidi" w:cs="David"/>
          <w:sz w:val="24"/>
          <w:szCs w:val="24"/>
          <w:rtl/>
        </w:rPr>
        <w:t xml:space="preserve"> ליווי זה יכלול בין </w:t>
      </w:r>
      <w:r w:rsidRPr="005429ED">
        <w:rPr>
          <w:rFonts w:asciiTheme="majorBidi" w:hAnsiTheme="majorBidi" w:cs="David" w:hint="cs"/>
          <w:sz w:val="24"/>
          <w:szCs w:val="24"/>
          <w:rtl/>
        </w:rPr>
        <w:t>היתר</w:t>
      </w:r>
      <w:r w:rsidRPr="005429ED">
        <w:rPr>
          <w:rFonts w:asciiTheme="majorBidi" w:hAnsiTheme="majorBidi" w:cs="David"/>
          <w:sz w:val="24"/>
          <w:szCs w:val="24"/>
          <w:rtl/>
        </w:rPr>
        <w:t xml:space="preserve"> את הפעולות הבאות:</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ליווי וסיוע ב</w:t>
      </w:r>
      <w:r w:rsidRPr="005429ED">
        <w:rPr>
          <w:rFonts w:asciiTheme="majorBidi" w:hAnsiTheme="majorBidi" w:cs="David"/>
          <w:sz w:val="24"/>
          <w:szCs w:val="24"/>
          <w:rtl/>
        </w:rPr>
        <w:t>רתימת המנהלים והעובדים לתהליך ההתייעלות ו</w:t>
      </w:r>
      <w:r w:rsidRPr="005429ED">
        <w:rPr>
          <w:rFonts w:asciiTheme="majorBidi" w:hAnsiTheme="majorBidi" w:cs="David" w:hint="cs"/>
          <w:sz w:val="24"/>
          <w:szCs w:val="24"/>
          <w:rtl/>
        </w:rPr>
        <w:t>ייעוץ</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w:t>
      </w:r>
      <w:r w:rsidRPr="005429ED">
        <w:rPr>
          <w:rFonts w:asciiTheme="majorBidi" w:hAnsiTheme="majorBidi" w:cs="David"/>
          <w:sz w:val="24"/>
          <w:szCs w:val="24"/>
          <w:rtl/>
        </w:rPr>
        <w:t xml:space="preserve">גיבוש תמריצים להגברת עידוד ומחויבות. </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ליווי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וסיוע בהכנת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w:t>
      </w:r>
      <w:r w:rsidRPr="005429ED">
        <w:rPr>
          <w:rFonts w:asciiTheme="majorBidi" w:hAnsiTheme="majorBidi" w:cs="David"/>
          <w:sz w:val="24"/>
          <w:szCs w:val="24"/>
          <w:rtl/>
        </w:rPr>
        <w:t>עריכת הדרכות וסדנאות מנהלים ועובדים למימוש תהליך ההתייעלות.</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ליווי, סיוע וייעוץ</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w:t>
      </w:r>
      <w:r w:rsidRPr="005429ED">
        <w:rPr>
          <w:rFonts w:asciiTheme="majorBidi" w:hAnsiTheme="majorBidi" w:cs="David"/>
          <w:sz w:val="24"/>
          <w:szCs w:val="24"/>
          <w:rtl/>
        </w:rPr>
        <w:t>ניהול מו"מ מול ספקים, לקוחות וגורמים נוספים, ככל שיידרש על ידי רשות המסים ב</w:t>
      </w:r>
      <w:r w:rsidRPr="005429ED">
        <w:rPr>
          <w:rFonts w:asciiTheme="majorBidi" w:hAnsiTheme="majorBidi" w:cs="David" w:hint="cs"/>
          <w:sz w:val="24"/>
          <w:szCs w:val="24"/>
          <w:rtl/>
        </w:rPr>
        <w:t xml:space="preserve">מהלך </w:t>
      </w:r>
      <w:r w:rsidRPr="005429ED">
        <w:rPr>
          <w:rFonts w:asciiTheme="majorBidi" w:hAnsiTheme="majorBidi" w:cs="David"/>
          <w:sz w:val="24"/>
          <w:szCs w:val="24"/>
          <w:rtl/>
        </w:rPr>
        <w:t>יישום התוכנית.</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 xml:space="preserve">ליווי </w:t>
      </w:r>
      <w:r w:rsidRPr="005429ED">
        <w:rPr>
          <w:rFonts w:asciiTheme="majorBidi" w:hAnsiTheme="majorBidi" w:cs="David" w:hint="cs"/>
          <w:sz w:val="24"/>
          <w:szCs w:val="24"/>
          <w:rtl/>
        </w:rPr>
        <w:t>ב</w:t>
      </w:r>
      <w:r w:rsidRPr="005429ED">
        <w:rPr>
          <w:rFonts w:asciiTheme="majorBidi" w:hAnsiTheme="majorBidi" w:cs="David"/>
          <w:sz w:val="24"/>
          <w:szCs w:val="24"/>
          <w:rtl/>
        </w:rPr>
        <w:t xml:space="preserve">יישום תכנית הפיקוח והבקרה לרבות </w:t>
      </w:r>
      <w:r w:rsidRPr="005429ED">
        <w:rPr>
          <w:rFonts w:asciiTheme="majorBidi" w:hAnsiTheme="majorBidi" w:cs="David" w:hint="cs"/>
          <w:sz w:val="24"/>
          <w:szCs w:val="24"/>
          <w:rtl/>
        </w:rPr>
        <w:t>ייעוץ</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w:t>
      </w:r>
      <w:r w:rsidRPr="005429ED">
        <w:rPr>
          <w:rFonts w:asciiTheme="majorBidi" w:hAnsiTheme="majorBidi" w:cs="David"/>
          <w:sz w:val="24"/>
          <w:szCs w:val="24"/>
          <w:rtl/>
        </w:rPr>
        <w:t xml:space="preserve">כתיבת נהלים, פורמטים לדיווח וכלי מדידה והכל בכפוף לתוכנית שאושרה בשלב ב'. </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ליווי וסיוע ב</w:t>
      </w:r>
      <w:r w:rsidRPr="005429ED">
        <w:rPr>
          <w:rFonts w:asciiTheme="majorBidi" w:hAnsiTheme="majorBidi" w:cs="David"/>
          <w:sz w:val="24"/>
          <w:szCs w:val="24"/>
          <w:rtl/>
        </w:rPr>
        <w:t>בחינת מידת הצלחה מול יעדי היעילות שהוגדרו תוך הפעלת כלי המעקב והבקרה.</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סיוע בפיקוח</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תהליך</w:t>
      </w:r>
      <w:r w:rsidRPr="005429ED">
        <w:rPr>
          <w:rFonts w:asciiTheme="majorBidi" w:hAnsiTheme="majorBidi" w:cs="David"/>
          <w:sz w:val="24"/>
          <w:szCs w:val="24"/>
          <w:rtl/>
        </w:rPr>
        <w:t xml:space="preserve"> </w:t>
      </w:r>
      <w:r w:rsidRPr="005429ED">
        <w:rPr>
          <w:rFonts w:asciiTheme="majorBidi" w:hAnsiTheme="majorBidi" w:cs="David" w:hint="cs"/>
          <w:sz w:val="24"/>
          <w:szCs w:val="24"/>
          <w:rtl/>
        </w:rPr>
        <w:t>יישום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התוכנית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האסטרטגית</w:t>
      </w:r>
      <w:r w:rsidRPr="005429ED">
        <w:rPr>
          <w:rFonts w:asciiTheme="majorBidi" w:hAnsiTheme="majorBidi" w:cs="David"/>
          <w:sz w:val="24"/>
          <w:szCs w:val="24"/>
          <w:rtl/>
        </w:rPr>
        <w:t>.</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סיוע ב</w:t>
      </w:r>
      <w:r w:rsidRPr="005429ED">
        <w:rPr>
          <w:rFonts w:asciiTheme="majorBidi" w:hAnsiTheme="majorBidi" w:cs="David"/>
          <w:sz w:val="24"/>
          <w:szCs w:val="24"/>
          <w:rtl/>
        </w:rPr>
        <w:t xml:space="preserve">הפקת לקחים ומסקנות מיישום השלבים השונים ובמידת הצורך ביצוע שינויים ועדכונים בתכנית לאור הממצאים שיתקבלו </w:t>
      </w:r>
      <w:r w:rsidRPr="005429ED">
        <w:rPr>
          <w:rFonts w:asciiTheme="majorBidi" w:hAnsiTheme="majorBidi" w:cs="David" w:hint="cs"/>
          <w:sz w:val="24"/>
          <w:szCs w:val="24"/>
          <w:rtl/>
        </w:rPr>
        <w:t>תוך</w:t>
      </w:r>
      <w:r w:rsidRPr="005429ED">
        <w:rPr>
          <w:rFonts w:asciiTheme="majorBidi" w:hAnsiTheme="majorBidi" w:cs="David"/>
          <w:sz w:val="24"/>
          <w:szCs w:val="24"/>
          <w:rtl/>
        </w:rPr>
        <w:t xml:space="preserve"> כדי עבודת השטח.</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סיוע ב</w:t>
      </w:r>
      <w:r w:rsidRPr="005429ED">
        <w:rPr>
          <w:rFonts w:asciiTheme="majorBidi" w:hAnsiTheme="majorBidi" w:cs="David"/>
          <w:sz w:val="24"/>
          <w:szCs w:val="24"/>
          <w:rtl/>
        </w:rPr>
        <w:t>ניתוח הסיכונים הקיימים ביישום וההטמעה לאור הביצוע בפועל.</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tl/>
        </w:rPr>
      </w:pPr>
      <w:r w:rsidRPr="005429ED">
        <w:rPr>
          <w:rFonts w:asciiTheme="majorBidi" w:hAnsiTheme="majorBidi" w:cs="David" w:hint="cs"/>
          <w:sz w:val="24"/>
          <w:szCs w:val="24"/>
          <w:rtl/>
        </w:rPr>
        <w:t>סיוע ב</w:t>
      </w:r>
      <w:r w:rsidRPr="005429ED">
        <w:rPr>
          <w:rFonts w:asciiTheme="majorBidi" w:hAnsiTheme="majorBidi" w:cs="David"/>
          <w:sz w:val="24"/>
          <w:szCs w:val="24"/>
          <w:rtl/>
        </w:rPr>
        <w:t>כל פעולה אחרת שמטרתה השגת יעדי ההתייעלות שתיקבענה בתכנית העבודה אשר תאושר על ידי ועדת ההיגוי.</w:t>
      </w:r>
    </w:p>
    <w:p w:rsidR="00CB1DDD" w:rsidRPr="005429ED" w:rsidRDefault="00CB1DDD" w:rsidP="00CB1DDD">
      <w:pPr>
        <w:pStyle w:val="ab"/>
        <w:numPr>
          <w:ilvl w:val="0"/>
          <w:numId w:val="48"/>
        </w:numPr>
        <w:spacing w:line="360" w:lineRule="auto"/>
        <w:jc w:val="both"/>
        <w:outlineLvl w:val="0"/>
        <w:rPr>
          <w:rFonts w:cs="David"/>
          <w:b/>
          <w:bCs/>
          <w:sz w:val="28"/>
          <w:szCs w:val="28"/>
          <w:u w:val="single"/>
          <w:rtl/>
        </w:rPr>
      </w:pPr>
      <w:bookmarkStart w:id="41" w:name="_Ref377478865"/>
      <w:r w:rsidRPr="005429ED">
        <w:rPr>
          <w:rFonts w:ascii="Book Antiqua" w:hAnsi="Book Antiqua" w:cs="David" w:hint="cs"/>
          <w:b/>
          <w:bCs/>
          <w:sz w:val="28"/>
          <w:szCs w:val="28"/>
          <w:u w:val="single"/>
          <w:rtl/>
        </w:rPr>
        <w:lastRenderedPageBreak/>
        <w:t>נספח</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ד</w:t>
      </w:r>
      <w:r w:rsidRPr="005429ED">
        <w:rPr>
          <w:rFonts w:ascii="Book Antiqua" w:hAnsi="Book Antiqua" w:cs="David"/>
          <w:b/>
          <w:bCs/>
          <w:sz w:val="28"/>
          <w:szCs w:val="28"/>
          <w:u w:val="single"/>
          <w:rtl/>
        </w:rPr>
        <w:t xml:space="preserve">' : </w:t>
      </w:r>
      <w:r w:rsidRPr="005429ED">
        <w:rPr>
          <w:rFonts w:ascii="Book Antiqua" w:hAnsi="Book Antiqua" w:cs="David" w:hint="cs"/>
          <w:b/>
          <w:bCs/>
          <w:sz w:val="28"/>
          <w:szCs w:val="28"/>
          <w:u w:val="single"/>
          <w:rtl/>
        </w:rPr>
        <w:t>התחייבות</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לשמירת</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סודיות</w:t>
      </w:r>
      <w:bookmarkEnd w:id="41"/>
    </w:p>
    <w:p w:rsidR="00CB1DDD" w:rsidRPr="005429ED" w:rsidRDefault="00CB1DDD" w:rsidP="00CB1DDD">
      <w:pPr>
        <w:spacing w:line="360" w:lineRule="auto"/>
        <w:contextualSpacing/>
        <w:jc w:val="both"/>
        <w:rPr>
          <w:rtl/>
        </w:rPr>
      </w:pPr>
    </w:p>
    <w:p w:rsidR="00A94A0F" w:rsidRPr="005429ED" w:rsidRDefault="00A94A0F" w:rsidP="00A94A0F">
      <w:pPr>
        <w:jc w:val="center"/>
        <w:rPr>
          <w:rFonts w:ascii="Arial" w:hAnsi="Arial"/>
          <w:rtl/>
        </w:rPr>
      </w:pPr>
      <w:r w:rsidRPr="005429ED">
        <w:rPr>
          <w:rFonts w:ascii="Arial" w:hAnsi="Arial"/>
          <w:rtl/>
        </w:rPr>
        <w:t xml:space="preserve">שנערכה ונחתמה ב______ ביום ____ בחודש _____ </w:t>
      </w:r>
      <w:r w:rsidRPr="005429ED">
        <w:rPr>
          <w:rFonts w:ascii="Arial" w:hAnsi="Arial" w:hint="cs"/>
          <w:rtl/>
        </w:rPr>
        <w:t>שנת_______</w:t>
      </w:r>
    </w:p>
    <w:p w:rsidR="00A94A0F" w:rsidRPr="005429ED" w:rsidRDefault="00A94A0F" w:rsidP="00A94A0F">
      <w:pPr>
        <w:jc w:val="both"/>
        <w:rPr>
          <w:rFonts w:ascii="Arial" w:hAnsi="Arial"/>
          <w:rtl/>
        </w:rPr>
      </w:pPr>
    </w:p>
    <w:p w:rsidR="00A94A0F" w:rsidRPr="005429ED" w:rsidRDefault="00A94A0F" w:rsidP="00A94A0F">
      <w:pPr>
        <w:spacing w:line="360" w:lineRule="auto"/>
        <w:jc w:val="both"/>
        <w:rPr>
          <w:rFonts w:ascii="Arial" w:hAnsi="Arial"/>
          <w:rtl/>
        </w:rPr>
      </w:pPr>
      <w:r w:rsidRPr="005429ED">
        <w:rPr>
          <w:rFonts w:ascii="Arial" w:hAnsi="Arial"/>
          <w:rtl/>
        </w:rPr>
        <w:t>על ידי</w:t>
      </w:r>
      <w:r w:rsidRPr="005429ED">
        <w:rPr>
          <w:rFonts w:ascii="Arial" w:hAnsi="Arial" w:hint="cs"/>
          <w:rtl/>
        </w:rPr>
        <w:t xml:space="preserve"> </w:t>
      </w:r>
      <w:r w:rsidRPr="005429ED">
        <w:rPr>
          <w:rFonts w:ascii="Arial" w:hAnsi="Arial"/>
          <w:rtl/>
        </w:rPr>
        <w:t>______________</w:t>
      </w:r>
      <w:r w:rsidRPr="005429ED">
        <w:rPr>
          <w:rFonts w:ascii="Arial" w:hAnsi="Arial" w:hint="cs"/>
          <w:rtl/>
        </w:rPr>
        <w:t>___</w:t>
      </w:r>
      <w:r w:rsidRPr="005429ED">
        <w:rPr>
          <w:rFonts w:ascii="Arial" w:hAnsi="Arial"/>
          <w:rtl/>
        </w:rPr>
        <w:t>______</w:t>
      </w:r>
    </w:p>
    <w:p w:rsidR="00A94A0F" w:rsidRPr="005429ED" w:rsidRDefault="00A94A0F" w:rsidP="00A94A0F">
      <w:pPr>
        <w:spacing w:line="360" w:lineRule="auto"/>
        <w:jc w:val="both"/>
        <w:rPr>
          <w:rFonts w:ascii="Arial" w:hAnsi="Arial"/>
          <w:rtl/>
        </w:rPr>
      </w:pPr>
      <w:r w:rsidRPr="005429ED">
        <w:rPr>
          <w:rFonts w:ascii="Arial" w:hAnsi="Arial"/>
          <w:rtl/>
        </w:rPr>
        <w:t>ת.ז. _____________</w:t>
      </w:r>
      <w:r w:rsidRPr="005429ED">
        <w:rPr>
          <w:rFonts w:ascii="Arial" w:hAnsi="Arial" w:hint="cs"/>
          <w:rtl/>
        </w:rPr>
        <w:t>_________</w:t>
      </w:r>
      <w:r w:rsidRPr="005429ED">
        <w:rPr>
          <w:rFonts w:ascii="Arial" w:hAnsi="Arial"/>
          <w:rtl/>
        </w:rPr>
        <w:t>___</w:t>
      </w:r>
    </w:p>
    <w:p w:rsidR="00A94A0F" w:rsidRPr="005429ED" w:rsidRDefault="00A94A0F" w:rsidP="00A94A0F">
      <w:pPr>
        <w:spacing w:line="360" w:lineRule="auto"/>
        <w:jc w:val="both"/>
        <w:rPr>
          <w:rFonts w:ascii="Arial" w:hAnsi="Arial"/>
          <w:rtl/>
        </w:rPr>
      </w:pPr>
      <w:r w:rsidRPr="005429ED">
        <w:rPr>
          <w:rFonts w:ascii="Arial" w:hAnsi="Arial"/>
          <w:rtl/>
        </w:rPr>
        <w:t>מכתובת ______________________</w:t>
      </w:r>
    </w:p>
    <w:p w:rsidR="00A94A0F" w:rsidRPr="005429ED" w:rsidRDefault="00A94A0F" w:rsidP="00A94A0F">
      <w:pPr>
        <w:jc w:val="both"/>
        <w:rPr>
          <w:rFonts w:ascii="Arial" w:hAnsi="Arial"/>
          <w:rtl/>
        </w:rPr>
      </w:pPr>
    </w:p>
    <w:p w:rsidR="00A94A0F" w:rsidRPr="005429ED" w:rsidRDefault="00A94A0F" w:rsidP="00A94A0F">
      <w:pPr>
        <w:spacing w:line="360" w:lineRule="auto"/>
        <w:jc w:val="both"/>
        <w:rPr>
          <w:rFonts w:ascii="Arial" w:hAnsi="Arial"/>
          <w:rtl/>
        </w:rPr>
      </w:pPr>
      <w:r w:rsidRPr="005429ED">
        <w:rPr>
          <w:rFonts w:ascii="Arial" w:hAnsi="Arial"/>
          <w:b/>
          <w:bCs/>
          <w:rtl/>
        </w:rPr>
        <w:t>הואיל</w:t>
      </w:r>
      <w:r w:rsidRPr="005429ED">
        <w:rPr>
          <w:rFonts w:ascii="Arial" w:hAnsi="Arial"/>
          <w:rtl/>
        </w:rPr>
        <w:tab/>
        <w:t>וממשלת ישראל בשם מדינת ישראל מקבלת את השירותים</w:t>
      </w:r>
      <w:r w:rsidRPr="005429ED">
        <w:rPr>
          <w:rFonts w:ascii="Arial" w:hAnsi="Arial"/>
        </w:rPr>
        <w:t>/</w:t>
      </w:r>
      <w:r w:rsidRPr="005429ED">
        <w:rPr>
          <w:rFonts w:ascii="Arial" w:hAnsi="Arial" w:hint="cs"/>
          <w:rtl/>
        </w:rPr>
        <w:t>הטובין</w:t>
      </w:r>
      <w:r w:rsidRPr="005429ED">
        <w:rPr>
          <w:rFonts w:ascii="Arial" w:hAnsi="Arial"/>
          <w:rtl/>
        </w:rPr>
        <w:t xml:space="preserve"> כהגדרתם להלן;</w:t>
      </w:r>
    </w:p>
    <w:p w:rsidR="00A94A0F" w:rsidRPr="005429ED" w:rsidRDefault="00A94A0F" w:rsidP="00A94A0F">
      <w:pPr>
        <w:spacing w:line="360" w:lineRule="auto"/>
        <w:jc w:val="both"/>
        <w:rPr>
          <w:rFonts w:ascii="Arial" w:hAnsi="Arial"/>
          <w:rtl/>
        </w:rPr>
      </w:pPr>
      <w:r w:rsidRPr="005429ED">
        <w:rPr>
          <w:rFonts w:ascii="Arial" w:hAnsi="Arial"/>
          <w:b/>
          <w:bCs/>
          <w:rtl/>
        </w:rPr>
        <w:t>והואיל</w:t>
      </w:r>
      <w:r w:rsidRPr="005429ED">
        <w:rPr>
          <w:rFonts w:ascii="Arial" w:hAnsi="Arial"/>
          <w:rtl/>
        </w:rPr>
        <w:t xml:space="preserve"> והנני מועסק בקשר למתן השירותים</w:t>
      </w:r>
      <w:r w:rsidRPr="005429ED">
        <w:rPr>
          <w:rFonts w:ascii="Arial" w:hAnsi="Arial"/>
        </w:rPr>
        <w:t>/</w:t>
      </w:r>
      <w:r w:rsidRPr="005429ED">
        <w:rPr>
          <w:rFonts w:ascii="Arial" w:hAnsi="Arial" w:hint="cs"/>
          <w:rtl/>
        </w:rPr>
        <w:t>הספקת הטובין</w:t>
      </w:r>
      <w:r w:rsidRPr="005429ED">
        <w:rPr>
          <w:rFonts w:ascii="Arial" w:hAnsi="Arial"/>
          <w:rtl/>
        </w:rPr>
        <w:t>;</w:t>
      </w:r>
    </w:p>
    <w:p w:rsidR="00A94A0F" w:rsidRPr="005429ED" w:rsidRDefault="00A94A0F" w:rsidP="00A94A0F">
      <w:pPr>
        <w:spacing w:line="360" w:lineRule="auto"/>
        <w:jc w:val="both"/>
        <w:rPr>
          <w:rFonts w:ascii="Arial" w:hAnsi="Arial"/>
          <w:rtl/>
        </w:rPr>
      </w:pPr>
      <w:r w:rsidRPr="005429ED">
        <w:rPr>
          <w:rFonts w:ascii="Arial" w:hAnsi="Arial"/>
          <w:b/>
          <w:bCs/>
          <w:rtl/>
        </w:rPr>
        <w:t>והואיל</w:t>
      </w:r>
      <w:r w:rsidRPr="005429ED">
        <w:rPr>
          <w:rFonts w:ascii="Arial" w:hAnsi="Arial"/>
          <w:rtl/>
        </w:rPr>
        <w:t xml:space="preserve"> והנני עשוי להיחשף לסודות מקצועיים עליהם מעוניינת מדינת ישראל להגן;</w:t>
      </w:r>
    </w:p>
    <w:p w:rsidR="00A94A0F" w:rsidRPr="005429ED" w:rsidRDefault="00A94A0F" w:rsidP="00A94A0F">
      <w:pPr>
        <w:spacing w:line="360" w:lineRule="auto"/>
        <w:jc w:val="both"/>
        <w:rPr>
          <w:rFonts w:ascii="Arial" w:hAnsi="Arial"/>
          <w:rtl/>
        </w:rPr>
      </w:pPr>
      <w:r w:rsidRPr="005429ED">
        <w:rPr>
          <w:rFonts w:ascii="Arial" w:hAnsi="Arial"/>
          <w:rtl/>
        </w:rPr>
        <w:t>לפיכך הנני מתחייב כלפי מדינת ישראל כדלקמן:</w:t>
      </w:r>
    </w:p>
    <w:p w:rsidR="0013641C" w:rsidRPr="005429ED" w:rsidRDefault="0013641C" w:rsidP="00A94A0F">
      <w:pPr>
        <w:spacing w:line="360" w:lineRule="auto"/>
        <w:jc w:val="both"/>
        <w:rPr>
          <w:rFonts w:ascii="Arial" w:hAnsi="Arial"/>
          <w:rtl/>
        </w:rPr>
      </w:pPr>
    </w:p>
    <w:p w:rsidR="00A94A0F" w:rsidRPr="005429ED" w:rsidRDefault="00A94A0F" w:rsidP="00A94A0F">
      <w:pPr>
        <w:pStyle w:val="ab"/>
        <w:numPr>
          <w:ilvl w:val="0"/>
          <w:numId w:val="52"/>
        </w:numPr>
        <w:spacing w:line="360" w:lineRule="auto"/>
        <w:jc w:val="both"/>
        <w:rPr>
          <w:rFonts w:ascii="Arial" w:hAnsi="Arial" w:cs="David"/>
          <w:rtl/>
        </w:rPr>
      </w:pPr>
      <w:r w:rsidRPr="005429ED">
        <w:rPr>
          <w:rFonts w:ascii="Arial" w:hAnsi="Arial" w:cs="David"/>
          <w:u w:val="single"/>
          <w:rtl/>
        </w:rPr>
        <w:t>הגדרות</w:t>
      </w:r>
    </w:p>
    <w:p w:rsidR="00A94A0F" w:rsidRPr="005429ED" w:rsidRDefault="00A94A0F" w:rsidP="00A94A0F">
      <w:pPr>
        <w:spacing w:line="360" w:lineRule="auto"/>
        <w:jc w:val="both"/>
        <w:rPr>
          <w:rFonts w:ascii="Arial" w:hAnsi="Arial"/>
          <w:rtl/>
        </w:rPr>
      </w:pPr>
      <w:r w:rsidRPr="005429ED">
        <w:rPr>
          <w:rFonts w:ascii="Arial" w:hAnsi="Arial"/>
          <w:rtl/>
        </w:rPr>
        <w:t>בהתחייבות זו תהיה למונחים הבאים המשמעות המופיעה לצידם:</w:t>
      </w:r>
    </w:p>
    <w:p w:rsidR="00A94A0F" w:rsidRPr="005429ED" w:rsidRDefault="00A94A0F" w:rsidP="00A94A0F">
      <w:pPr>
        <w:spacing w:line="360" w:lineRule="auto"/>
        <w:jc w:val="both"/>
        <w:rPr>
          <w:rFonts w:ascii="Arial" w:hAnsi="Arial"/>
          <w:rtl/>
        </w:rPr>
      </w:pPr>
      <w:r w:rsidRPr="005429ED">
        <w:rPr>
          <w:rFonts w:ascii="Arial" w:hAnsi="Arial"/>
          <w:b/>
          <w:bCs/>
          <w:rtl/>
        </w:rPr>
        <w:t>"השירותים</w:t>
      </w:r>
      <w:r w:rsidRPr="005429ED">
        <w:rPr>
          <w:rFonts w:ascii="Arial" w:hAnsi="Arial"/>
          <w:b/>
          <w:bCs/>
        </w:rPr>
        <w:t>/</w:t>
      </w:r>
      <w:r w:rsidRPr="005429ED">
        <w:rPr>
          <w:rFonts w:ascii="Arial" w:hAnsi="Arial" w:hint="cs"/>
          <w:b/>
          <w:bCs/>
          <w:rtl/>
        </w:rPr>
        <w:t>הטובין</w:t>
      </w:r>
      <w:r w:rsidRPr="005429ED">
        <w:rPr>
          <w:rFonts w:ascii="Arial" w:hAnsi="Arial"/>
          <w:b/>
          <w:bCs/>
          <w:rtl/>
        </w:rPr>
        <w:t>"</w:t>
      </w:r>
      <w:r w:rsidRPr="005429ED">
        <w:rPr>
          <w:rFonts w:ascii="Arial" w:hAnsi="Arial"/>
          <w:rtl/>
        </w:rPr>
        <w:t xml:space="preserve"> -</w:t>
      </w:r>
      <w:r w:rsidRPr="005429ED">
        <w:rPr>
          <w:rFonts w:ascii="Arial" w:hAnsi="Arial" w:hint="cs"/>
          <w:rtl/>
        </w:rPr>
        <w:t xml:space="preserve"> ההגדרה תושלם לכל מכרז בהתאם לצורך. </w:t>
      </w:r>
    </w:p>
    <w:p w:rsidR="00A94A0F" w:rsidRPr="005429ED" w:rsidRDefault="00A94A0F" w:rsidP="00A94A0F">
      <w:pPr>
        <w:spacing w:line="360" w:lineRule="auto"/>
        <w:jc w:val="both"/>
        <w:rPr>
          <w:rFonts w:ascii="Arial" w:hAnsi="Arial"/>
          <w:rtl/>
        </w:rPr>
      </w:pPr>
      <w:r w:rsidRPr="005429ED">
        <w:rPr>
          <w:rFonts w:ascii="Arial" w:hAnsi="Arial" w:hint="cs"/>
          <w:rtl/>
        </w:rPr>
        <w:t>_____________________________________________________________________________________________________________________________________________________________________________________________________________________________</w:t>
      </w:r>
    </w:p>
    <w:p w:rsidR="00A94A0F" w:rsidRPr="005429ED" w:rsidRDefault="00A94A0F" w:rsidP="00A94A0F">
      <w:pPr>
        <w:spacing w:line="360" w:lineRule="auto"/>
        <w:jc w:val="both"/>
        <w:rPr>
          <w:rFonts w:ascii="Arial" w:hAnsi="Arial"/>
          <w:rtl/>
        </w:rPr>
      </w:pPr>
      <w:r w:rsidRPr="005429ED">
        <w:rPr>
          <w:rFonts w:ascii="Arial" w:hAnsi="Arial"/>
          <w:b/>
          <w:bCs/>
          <w:rtl/>
        </w:rPr>
        <w:t>"עובד"</w:t>
      </w:r>
      <w:r w:rsidRPr="005429ED">
        <w:rPr>
          <w:rFonts w:ascii="Arial" w:hAnsi="Arial"/>
          <w:rtl/>
        </w:rPr>
        <w:t xml:space="preserve"> -</w:t>
      </w:r>
      <w:r w:rsidRPr="005429ED">
        <w:rPr>
          <w:rFonts w:ascii="Arial" w:hAnsi="Arial"/>
          <w:rtl/>
        </w:rPr>
        <w:tab/>
        <w:t>כל אחד מעובדי הקבלן אשר באמצעותו יינתנו השירותים למזמין.</w:t>
      </w:r>
    </w:p>
    <w:p w:rsidR="00A94A0F" w:rsidRPr="005429ED" w:rsidRDefault="00A94A0F" w:rsidP="00A94A0F">
      <w:pPr>
        <w:spacing w:line="360" w:lineRule="auto"/>
        <w:jc w:val="both"/>
        <w:rPr>
          <w:rFonts w:ascii="Arial" w:hAnsi="Arial"/>
          <w:rtl/>
        </w:rPr>
      </w:pPr>
      <w:r w:rsidRPr="005429ED">
        <w:rPr>
          <w:rFonts w:ascii="Arial" w:hAnsi="Arial"/>
          <w:b/>
          <w:bCs/>
          <w:rtl/>
        </w:rPr>
        <w:t>"מידע"</w:t>
      </w:r>
      <w:r w:rsidRPr="005429ED">
        <w:rPr>
          <w:rFonts w:ascii="Arial" w:hAnsi="Arial"/>
          <w:rtl/>
        </w:rPr>
        <w:t xml:space="preserve"> -</w:t>
      </w:r>
      <w:r w:rsidRPr="005429ED">
        <w:rPr>
          <w:rFonts w:ascii="Arial" w:hAnsi="Arial"/>
          <w:rtl/>
        </w:rPr>
        <w:tab/>
        <w:t>כל מידע (</w:t>
      </w:r>
      <w:r w:rsidRPr="005429ED">
        <w:rPr>
          <w:rFonts w:ascii="Arial" w:hAnsi="Arial"/>
        </w:rPr>
        <w:t>Information</w:t>
      </w:r>
      <w:r w:rsidRPr="005429ED">
        <w:rPr>
          <w:rFonts w:ascii="Arial" w:hAnsi="Arial"/>
          <w:rtl/>
        </w:rPr>
        <w:t>), ידע (</w:t>
      </w:r>
      <w:r w:rsidRPr="005429ED">
        <w:rPr>
          <w:rFonts w:ascii="Arial" w:hAnsi="Arial"/>
        </w:rPr>
        <w:t>Know-How</w:t>
      </w:r>
      <w:r w:rsidRPr="005429ED">
        <w:rPr>
          <w:rFonts w:ascii="Arial" w:hAnsi="Arial"/>
          <w:rtl/>
        </w:rPr>
        <w:t>), ידיעה, מסמך, תכתובת, תוכנית, נתון, מודל, חוות דעת, מסקנה וכל דבר אחר כיוצ"ב הקשור או הנוגע למתן השירותים</w:t>
      </w:r>
      <w:r w:rsidRPr="005429ED">
        <w:rPr>
          <w:rFonts w:ascii="Arial" w:hAnsi="Arial"/>
        </w:rPr>
        <w:t>/</w:t>
      </w:r>
      <w:r w:rsidRPr="005429ED">
        <w:rPr>
          <w:rFonts w:ascii="Arial" w:hAnsi="Arial" w:hint="cs"/>
          <w:rtl/>
        </w:rPr>
        <w:t>הספקת הטובין</w:t>
      </w:r>
      <w:r w:rsidRPr="005429ED">
        <w:rPr>
          <w:rFonts w:ascii="Arial" w:hAnsi="Arial"/>
          <w:rtl/>
        </w:rPr>
        <w:t xml:space="preserve"> בין בכתב ובין בע"פ בכל צורה או דרך של שימור ידיעות בצורה חשמלית</w:t>
      </w:r>
      <w:r w:rsidRPr="005429ED">
        <w:rPr>
          <w:rFonts w:ascii="Arial" w:hAnsi="Arial" w:hint="cs"/>
          <w:rtl/>
        </w:rPr>
        <w:t>,</w:t>
      </w:r>
      <w:r w:rsidRPr="005429ED">
        <w:rPr>
          <w:rFonts w:ascii="Arial" w:hAnsi="Arial"/>
          <w:rtl/>
        </w:rPr>
        <w:t xml:space="preserve"> אלקטרונית</w:t>
      </w:r>
      <w:r w:rsidRPr="005429ED">
        <w:rPr>
          <w:rFonts w:ascii="Arial" w:hAnsi="Arial" w:hint="cs"/>
          <w:rtl/>
        </w:rPr>
        <w:t>,</w:t>
      </w:r>
      <w:r w:rsidRPr="005429ED">
        <w:rPr>
          <w:rFonts w:ascii="Arial" w:hAnsi="Arial"/>
          <w:rtl/>
        </w:rPr>
        <w:t xml:space="preserve"> אופטית</w:t>
      </w:r>
      <w:r w:rsidRPr="005429ED">
        <w:rPr>
          <w:rFonts w:ascii="Arial" w:hAnsi="Arial" w:hint="cs"/>
          <w:rtl/>
        </w:rPr>
        <w:t>,</w:t>
      </w:r>
      <w:r w:rsidRPr="005429ED">
        <w:rPr>
          <w:rFonts w:ascii="Arial" w:hAnsi="Arial"/>
          <w:rtl/>
        </w:rPr>
        <w:t xml:space="preserve"> מגנטית</w:t>
      </w:r>
      <w:r w:rsidRPr="005429ED">
        <w:rPr>
          <w:rFonts w:ascii="Arial" w:hAnsi="Arial" w:hint="cs"/>
          <w:rtl/>
        </w:rPr>
        <w:t xml:space="preserve"> </w:t>
      </w:r>
      <w:r w:rsidRPr="005429ED">
        <w:rPr>
          <w:rFonts w:ascii="Arial" w:hAnsi="Arial"/>
          <w:rtl/>
        </w:rPr>
        <w:t>או אחרת.</w:t>
      </w:r>
    </w:p>
    <w:p w:rsidR="00A94A0F" w:rsidRPr="005429ED" w:rsidRDefault="00A94A0F" w:rsidP="00A94A0F">
      <w:pPr>
        <w:spacing w:line="360" w:lineRule="auto"/>
        <w:jc w:val="both"/>
        <w:rPr>
          <w:rFonts w:ascii="Arial" w:hAnsi="Arial"/>
          <w:rtl/>
        </w:rPr>
      </w:pPr>
      <w:r w:rsidRPr="005429ED">
        <w:rPr>
          <w:rFonts w:ascii="Arial" w:hAnsi="Arial"/>
          <w:b/>
          <w:bCs/>
          <w:rtl/>
        </w:rPr>
        <w:t>"סודות מקצועיים"</w:t>
      </w:r>
      <w:r w:rsidRPr="005429ED">
        <w:rPr>
          <w:rFonts w:ascii="Arial" w:hAnsi="Arial"/>
          <w:rtl/>
        </w:rPr>
        <w:t xml:space="preserve"> - כל מידע אשר יגיע לידי הקבלן או העובד בקשר למתן השירותים</w:t>
      </w:r>
      <w:r w:rsidRPr="005429ED">
        <w:rPr>
          <w:rFonts w:ascii="Arial" w:hAnsi="Arial"/>
        </w:rPr>
        <w:t>/</w:t>
      </w:r>
      <w:r w:rsidRPr="005429ED">
        <w:rPr>
          <w:rFonts w:ascii="Arial" w:hAnsi="Arial" w:hint="cs"/>
          <w:rtl/>
        </w:rPr>
        <w:t>הספקת הטובין</w:t>
      </w:r>
      <w:r w:rsidRPr="005429ED">
        <w:rPr>
          <w:rFonts w:ascii="Arial" w:hAnsi="Arial"/>
          <w:rtl/>
        </w:rPr>
        <w:t>, בין אם נתקבל במהלך מתן השירותים</w:t>
      </w:r>
      <w:r w:rsidRPr="005429ED">
        <w:rPr>
          <w:rFonts w:ascii="Arial" w:hAnsi="Arial"/>
        </w:rPr>
        <w:t>/</w:t>
      </w:r>
      <w:r w:rsidRPr="005429ED">
        <w:rPr>
          <w:rFonts w:ascii="Arial" w:hAnsi="Arial" w:hint="cs"/>
          <w:rtl/>
        </w:rPr>
        <w:t>הספקת הטובין</w:t>
      </w:r>
      <w:r w:rsidRPr="005429ED">
        <w:rPr>
          <w:rFonts w:ascii="Arial" w:hAnsi="Arial"/>
          <w:rtl/>
        </w:rPr>
        <w:t xml:space="preserve"> או לאחר מכן, לרבות ומבלי לפגוע בכלליות האמור לעיל: מידע אשר </w:t>
      </w:r>
      <w:r w:rsidR="00B02AEB" w:rsidRPr="005429ED">
        <w:rPr>
          <w:rFonts w:ascii="Arial" w:hAnsi="Arial" w:hint="cs"/>
          <w:rtl/>
        </w:rPr>
        <w:t>יימס</w:t>
      </w:r>
      <w:r w:rsidR="00B02AEB" w:rsidRPr="005429ED">
        <w:rPr>
          <w:rFonts w:ascii="Arial" w:hAnsi="Arial" w:hint="eastAsia"/>
          <w:rtl/>
        </w:rPr>
        <w:t>ר</w:t>
      </w:r>
      <w:r w:rsidRPr="005429ED">
        <w:rPr>
          <w:rFonts w:ascii="Arial" w:hAnsi="Arial"/>
          <w:rtl/>
        </w:rPr>
        <w:t xml:space="preserve"> ע"י המזמין</w:t>
      </w:r>
      <w:r w:rsidRPr="005429ED">
        <w:rPr>
          <w:rFonts w:ascii="Arial" w:hAnsi="Arial" w:hint="cs"/>
          <w:rtl/>
        </w:rPr>
        <w:t>,</w:t>
      </w:r>
      <w:r w:rsidRPr="005429ED">
        <w:rPr>
          <w:rFonts w:ascii="Arial" w:hAnsi="Arial"/>
          <w:rtl/>
        </w:rPr>
        <w:t xml:space="preserve"> כל גורם אחר או מי מטעמו. </w:t>
      </w:r>
    </w:p>
    <w:p w:rsidR="00A94A0F" w:rsidRPr="005429ED" w:rsidRDefault="00A94A0F" w:rsidP="00A94A0F">
      <w:pPr>
        <w:spacing w:line="360" w:lineRule="auto"/>
        <w:jc w:val="both"/>
        <w:rPr>
          <w:rFonts w:ascii="Arial" w:hAnsi="Arial"/>
          <w:rtl/>
        </w:rPr>
      </w:pPr>
    </w:p>
    <w:p w:rsidR="00A94A0F" w:rsidRPr="005429ED" w:rsidRDefault="00A94A0F" w:rsidP="00A94A0F">
      <w:pPr>
        <w:spacing w:line="360" w:lineRule="auto"/>
        <w:jc w:val="both"/>
        <w:rPr>
          <w:rFonts w:ascii="Arial" w:hAnsi="Arial"/>
          <w:rtl/>
        </w:rPr>
      </w:pPr>
    </w:p>
    <w:p w:rsidR="00A94A0F" w:rsidRPr="005429ED" w:rsidRDefault="00A94A0F" w:rsidP="00A94A0F">
      <w:pPr>
        <w:pStyle w:val="ab"/>
        <w:numPr>
          <w:ilvl w:val="0"/>
          <w:numId w:val="52"/>
        </w:numPr>
        <w:spacing w:line="360" w:lineRule="auto"/>
        <w:jc w:val="both"/>
        <w:rPr>
          <w:rFonts w:ascii="Arial" w:hAnsi="Arial" w:cs="David"/>
          <w:sz w:val="24"/>
          <w:szCs w:val="24"/>
          <w:rtl/>
        </w:rPr>
      </w:pPr>
      <w:r w:rsidRPr="005429ED">
        <w:rPr>
          <w:rFonts w:ascii="Arial" w:hAnsi="Arial" w:cs="David"/>
          <w:sz w:val="24"/>
          <w:szCs w:val="24"/>
          <w:u w:val="single"/>
          <w:rtl/>
        </w:rPr>
        <w:t>שמירת סודיות</w:t>
      </w:r>
    </w:p>
    <w:p w:rsidR="00A94A0F" w:rsidRPr="005429ED" w:rsidRDefault="00A94A0F" w:rsidP="00A94A0F">
      <w:pPr>
        <w:pStyle w:val="ab"/>
        <w:numPr>
          <w:ilvl w:val="1"/>
          <w:numId w:val="52"/>
        </w:numPr>
        <w:spacing w:line="360" w:lineRule="auto"/>
        <w:jc w:val="both"/>
        <w:rPr>
          <w:rFonts w:cs="David"/>
          <w:sz w:val="24"/>
          <w:szCs w:val="24"/>
          <w:rtl/>
        </w:rPr>
      </w:pPr>
      <w:r w:rsidRPr="005429ED">
        <w:rPr>
          <w:rFonts w:cs="David" w:hint="cs"/>
          <w:sz w:val="24"/>
          <w:szCs w:val="24"/>
          <w:rtl/>
        </w:rPr>
        <w:t>הנני מצהיר כי קראתי בתשומת לב את הסעיפים 234,232,231 לפקודת מס הכנסה (נוסח חדש), סעיף 105 לחוק מיסוי מקרקעין (שבח ורכישה), תשכ"ג 1963, סעיף 50 לחוק מס רכוש וקרן פיצויים, תשכ"א– 1961, סעיף 142 לחוק מס ערך מוסף, תשל"ו- 1975 ,סעיף 231א לפקודת המכס, סעיף 19ב לחוק מס קניה התש"ב- 1952 וכן סעיפים 118 ו– 119 לחוק עונשין, תשל"ז– 1977 ואת סעיף 23ב' לחוק הגנת הפרטיות התשמ"א– 1981,</w:t>
      </w:r>
      <w:r w:rsidRPr="005429ED">
        <w:rPr>
          <w:rFonts w:cs="David" w:hint="cs"/>
          <w:rtl/>
        </w:rPr>
        <w:t xml:space="preserve"> </w:t>
      </w:r>
      <w:r w:rsidRPr="005429ED">
        <w:rPr>
          <w:rFonts w:cs="David" w:hint="cs"/>
          <w:sz w:val="24"/>
          <w:szCs w:val="24"/>
          <w:rtl/>
        </w:rPr>
        <w:lastRenderedPageBreak/>
        <w:t>הנוגעים לחובת הסודיות החלה על ממלא תפקיד מטעם המדינה או המועסק בביצוע החוקים הנ"ל ו/או על בעל חוזה עם המדינה.</w:t>
      </w:r>
    </w:p>
    <w:p w:rsidR="00A94A0F" w:rsidRPr="005429ED" w:rsidRDefault="00A94A0F" w:rsidP="00A94A0F">
      <w:pPr>
        <w:spacing w:line="360" w:lineRule="auto"/>
        <w:contextualSpacing/>
        <w:jc w:val="both"/>
        <w:rPr>
          <w:rtl/>
        </w:rPr>
      </w:pPr>
    </w:p>
    <w:p w:rsidR="00A94A0F" w:rsidRPr="005429ED" w:rsidRDefault="00A94A0F" w:rsidP="00A94A0F">
      <w:pPr>
        <w:spacing w:line="360" w:lineRule="auto"/>
        <w:contextualSpacing/>
        <w:jc w:val="both"/>
        <w:rPr>
          <w:b/>
          <w:bCs/>
          <w:rtl/>
        </w:rPr>
      </w:pPr>
      <w:r w:rsidRPr="005429ED">
        <w:rPr>
          <w:rFonts w:hint="cs"/>
          <w:b/>
          <w:bCs/>
          <w:rtl/>
        </w:rPr>
        <w:t>הנני מכיר את תוכנם ויודע/ת שהם מכוונים אלי ומחייבים אותי וכי אי מילוי התחייבותי על פי הצהרה זו מהווה עבירה לפיהם.</w:t>
      </w:r>
    </w:p>
    <w:p w:rsidR="00A94A0F" w:rsidRPr="005429ED" w:rsidRDefault="00A94A0F" w:rsidP="00A94A0F">
      <w:pPr>
        <w:spacing w:line="360" w:lineRule="auto"/>
        <w:jc w:val="both"/>
        <w:rPr>
          <w:rFonts w:ascii="Arial" w:hAnsi="Arial"/>
          <w:rtl/>
        </w:rPr>
      </w:pPr>
    </w:p>
    <w:p w:rsidR="00A94A0F" w:rsidRPr="005429ED" w:rsidRDefault="00A94A0F" w:rsidP="00193889">
      <w:pPr>
        <w:pStyle w:val="ab"/>
        <w:numPr>
          <w:ilvl w:val="1"/>
          <w:numId w:val="52"/>
        </w:numPr>
        <w:spacing w:line="360" w:lineRule="auto"/>
        <w:jc w:val="both"/>
        <w:rPr>
          <w:rFonts w:ascii="Arial" w:hAnsi="Arial" w:cs="David"/>
          <w:sz w:val="24"/>
          <w:szCs w:val="24"/>
          <w:rtl/>
        </w:rPr>
      </w:pPr>
      <w:r w:rsidRPr="005429ED">
        <w:rPr>
          <w:rFonts w:ascii="Arial" w:hAnsi="Arial" w:cs="David"/>
          <w:sz w:val="24"/>
          <w:szCs w:val="24"/>
          <w:rtl/>
        </w:rPr>
        <w:t>הנני מתחייב לשמור את המידע או הסודות המקצועיים בסודיות מוחלטת ולעשות בהם שימוש אך ורק לצורך מתן השירותים</w:t>
      </w:r>
      <w:r w:rsidRPr="005429ED">
        <w:rPr>
          <w:rFonts w:ascii="Arial" w:hAnsi="Arial" w:cs="David"/>
          <w:sz w:val="24"/>
          <w:szCs w:val="24"/>
        </w:rPr>
        <w:t>/</w:t>
      </w:r>
      <w:r w:rsidRPr="005429ED">
        <w:rPr>
          <w:rFonts w:ascii="Arial" w:hAnsi="Arial" w:cs="David" w:hint="cs"/>
          <w:sz w:val="24"/>
          <w:szCs w:val="24"/>
          <w:rtl/>
        </w:rPr>
        <w:t>אספקת הטובין נושאי מכרז זה</w:t>
      </w:r>
      <w:r w:rsidRPr="005429ED">
        <w:rPr>
          <w:rFonts w:ascii="Arial" w:hAnsi="Arial" w:cs="David"/>
          <w:sz w:val="24"/>
          <w:szCs w:val="24"/>
          <w:rtl/>
        </w:rPr>
        <w:t>. למען הסר ספק, ומבלי לפגוע בכלליות האמור, הנני מתחייב לא לפרסם, להעביר, להודיע, למסור או להביא לידיעת כל אדם את המידע או הסודות המקצועיים.</w:t>
      </w:r>
    </w:p>
    <w:p w:rsidR="00A94A0F" w:rsidRPr="005429ED" w:rsidRDefault="00A94A0F" w:rsidP="00A94A0F">
      <w:pPr>
        <w:spacing w:line="360" w:lineRule="auto"/>
        <w:jc w:val="both"/>
        <w:rPr>
          <w:rFonts w:ascii="Arial" w:hAnsi="Arial"/>
          <w:rtl/>
        </w:rPr>
      </w:pPr>
    </w:p>
    <w:p w:rsidR="00A94A0F" w:rsidRPr="005429ED" w:rsidRDefault="00A94A0F" w:rsidP="00A94A0F">
      <w:pPr>
        <w:spacing w:line="360" w:lineRule="auto"/>
        <w:jc w:val="both"/>
        <w:rPr>
          <w:rFonts w:ascii="Arial" w:hAnsi="Arial"/>
          <w:rtl/>
        </w:rPr>
      </w:pPr>
      <w:r w:rsidRPr="005429ED">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rsidR="00A94A0F" w:rsidRPr="005429ED" w:rsidRDefault="00A94A0F" w:rsidP="00A94A0F">
      <w:pPr>
        <w:spacing w:line="360" w:lineRule="auto"/>
        <w:jc w:val="both"/>
        <w:rPr>
          <w:rFonts w:ascii="Arial" w:hAnsi="Arial"/>
          <w:rtl/>
        </w:rPr>
      </w:pPr>
      <w:r w:rsidRPr="005429ED">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A94A0F" w:rsidRPr="005429ED" w:rsidRDefault="00A94A0F" w:rsidP="00A94A0F">
      <w:pPr>
        <w:spacing w:line="360" w:lineRule="auto"/>
        <w:jc w:val="both"/>
        <w:rPr>
          <w:rFonts w:ascii="Arial" w:hAnsi="Arial"/>
          <w:rtl/>
        </w:rPr>
      </w:pPr>
    </w:p>
    <w:p w:rsidR="00A94A0F" w:rsidRPr="005429ED" w:rsidRDefault="00A94A0F" w:rsidP="00A94A0F">
      <w:pPr>
        <w:spacing w:line="360" w:lineRule="auto"/>
        <w:jc w:val="both"/>
        <w:rPr>
          <w:rFonts w:ascii="Arial" w:hAnsi="Arial"/>
          <w:rtl/>
        </w:rPr>
      </w:pPr>
    </w:p>
    <w:p w:rsidR="00A94A0F" w:rsidRPr="005429ED" w:rsidRDefault="00A94A0F" w:rsidP="00A94A0F">
      <w:pPr>
        <w:rPr>
          <w:rFonts w:ascii="Arial" w:hAnsi="Arial"/>
          <w:rtl/>
        </w:rPr>
      </w:pPr>
    </w:p>
    <w:p w:rsidR="00A94A0F" w:rsidRPr="005429ED" w:rsidRDefault="00A94A0F" w:rsidP="00A94A0F">
      <w:pPr>
        <w:spacing w:line="240" w:lineRule="atLeast"/>
        <w:ind w:right="23"/>
        <w:rPr>
          <w:rFonts w:ascii="Arial" w:hAnsi="Arial"/>
        </w:rPr>
      </w:pPr>
    </w:p>
    <w:p w:rsidR="00A94A0F" w:rsidRPr="005429ED" w:rsidRDefault="00A94A0F" w:rsidP="00A94A0F">
      <w:pPr>
        <w:spacing w:line="360" w:lineRule="auto"/>
        <w:contextualSpacing/>
        <w:jc w:val="both"/>
        <w:rPr>
          <w:rtl/>
        </w:rPr>
      </w:pPr>
    </w:p>
    <w:p w:rsidR="00A94A0F" w:rsidRPr="005429ED" w:rsidRDefault="00A94A0F" w:rsidP="00A94A0F">
      <w:pPr>
        <w:spacing w:line="360" w:lineRule="auto"/>
        <w:contextualSpacing/>
        <w:jc w:val="both"/>
        <w:rPr>
          <w:rtl/>
        </w:rPr>
      </w:pPr>
    </w:p>
    <w:tbl>
      <w:tblPr>
        <w:bidiVisual/>
        <w:tblW w:w="0" w:type="auto"/>
        <w:tblLook w:val="01E0" w:firstRow="1" w:lastRow="1" w:firstColumn="1" w:lastColumn="1" w:noHBand="0" w:noVBand="0"/>
      </w:tblPr>
      <w:tblGrid>
        <w:gridCol w:w="1709"/>
        <w:gridCol w:w="1705"/>
        <w:gridCol w:w="1699"/>
        <w:gridCol w:w="1707"/>
        <w:gridCol w:w="1702"/>
      </w:tblGrid>
      <w:tr w:rsidR="005429ED" w:rsidRPr="005429ED" w:rsidTr="005A0633">
        <w:tc>
          <w:tcPr>
            <w:tcW w:w="1744" w:type="dxa"/>
            <w:tcBorders>
              <w:top w:val="single" w:sz="4" w:space="0" w:color="auto"/>
              <w:left w:val="nil"/>
              <w:bottom w:val="nil"/>
              <w:right w:val="nil"/>
            </w:tcBorders>
            <w:hideMark/>
          </w:tcPr>
          <w:p w:rsidR="00A94A0F" w:rsidRPr="005429ED" w:rsidRDefault="00A94A0F" w:rsidP="005A0633">
            <w:pPr>
              <w:spacing w:after="120" w:line="360" w:lineRule="auto"/>
              <w:contextualSpacing/>
              <w:jc w:val="both"/>
            </w:pPr>
            <w:r w:rsidRPr="005429ED">
              <w:rPr>
                <w:rFonts w:hint="cs"/>
                <w:rtl/>
              </w:rPr>
              <w:t>שם משפחה</w:t>
            </w:r>
          </w:p>
        </w:tc>
        <w:tc>
          <w:tcPr>
            <w:tcW w:w="1744" w:type="dxa"/>
            <w:tcBorders>
              <w:top w:val="nil"/>
              <w:left w:val="nil"/>
              <w:bottom w:val="single" w:sz="4" w:space="0" w:color="auto"/>
              <w:right w:val="nil"/>
            </w:tcBorders>
          </w:tcPr>
          <w:p w:rsidR="00A94A0F" w:rsidRPr="005429ED" w:rsidRDefault="00A94A0F" w:rsidP="005A0633">
            <w:pPr>
              <w:spacing w:after="120" w:line="360" w:lineRule="auto"/>
              <w:contextualSpacing/>
              <w:jc w:val="both"/>
            </w:pPr>
          </w:p>
        </w:tc>
        <w:tc>
          <w:tcPr>
            <w:tcW w:w="1744" w:type="dxa"/>
            <w:tcBorders>
              <w:top w:val="single" w:sz="4" w:space="0" w:color="auto"/>
              <w:left w:val="nil"/>
              <w:bottom w:val="nil"/>
              <w:right w:val="nil"/>
            </w:tcBorders>
            <w:hideMark/>
          </w:tcPr>
          <w:p w:rsidR="00A94A0F" w:rsidRPr="005429ED" w:rsidRDefault="00A94A0F" w:rsidP="005A0633">
            <w:pPr>
              <w:spacing w:after="120" w:line="360" w:lineRule="auto"/>
              <w:contextualSpacing/>
              <w:jc w:val="both"/>
            </w:pPr>
            <w:r w:rsidRPr="005429ED">
              <w:rPr>
                <w:rFonts w:hint="cs"/>
                <w:rtl/>
              </w:rPr>
              <w:t>שם פרטי</w:t>
            </w:r>
          </w:p>
        </w:tc>
        <w:tc>
          <w:tcPr>
            <w:tcW w:w="1744" w:type="dxa"/>
            <w:tcBorders>
              <w:top w:val="nil"/>
              <w:left w:val="nil"/>
              <w:bottom w:val="single" w:sz="4" w:space="0" w:color="auto"/>
              <w:right w:val="nil"/>
            </w:tcBorders>
          </w:tcPr>
          <w:p w:rsidR="00A94A0F" w:rsidRPr="005429ED" w:rsidRDefault="00A94A0F" w:rsidP="005A0633">
            <w:pPr>
              <w:spacing w:after="120" w:line="360" w:lineRule="auto"/>
              <w:contextualSpacing/>
              <w:jc w:val="both"/>
            </w:pPr>
          </w:p>
        </w:tc>
        <w:tc>
          <w:tcPr>
            <w:tcW w:w="1744" w:type="dxa"/>
            <w:tcBorders>
              <w:top w:val="single" w:sz="4" w:space="0" w:color="auto"/>
              <w:left w:val="nil"/>
              <w:bottom w:val="nil"/>
              <w:right w:val="nil"/>
            </w:tcBorders>
            <w:hideMark/>
          </w:tcPr>
          <w:p w:rsidR="00A94A0F" w:rsidRPr="005429ED" w:rsidRDefault="00A94A0F" w:rsidP="005A0633">
            <w:pPr>
              <w:spacing w:after="120" w:line="360" w:lineRule="auto"/>
              <w:contextualSpacing/>
              <w:jc w:val="both"/>
            </w:pPr>
            <w:r w:rsidRPr="005429ED">
              <w:rPr>
                <w:rFonts w:hint="cs"/>
                <w:rtl/>
              </w:rPr>
              <w:t>מספר זהות</w:t>
            </w:r>
          </w:p>
        </w:tc>
      </w:tr>
      <w:tr w:rsidR="00A94A0F" w:rsidRPr="005429ED" w:rsidTr="005A0633">
        <w:tc>
          <w:tcPr>
            <w:tcW w:w="1744" w:type="dxa"/>
          </w:tcPr>
          <w:p w:rsidR="00A94A0F" w:rsidRPr="005429ED" w:rsidRDefault="00A94A0F" w:rsidP="005A0633">
            <w:pPr>
              <w:spacing w:line="360" w:lineRule="auto"/>
              <w:contextualSpacing/>
              <w:jc w:val="both"/>
            </w:pPr>
          </w:p>
        </w:tc>
        <w:tc>
          <w:tcPr>
            <w:tcW w:w="1744" w:type="dxa"/>
            <w:tcBorders>
              <w:top w:val="single" w:sz="4" w:space="0" w:color="auto"/>
              <w:left w:val="nil"/>
              <w:bottom w:val="nil"/>
              <w:right w:val="nil"/>
            </w:tcBorders>
            <w:hideMark/>
          </w:tcPr>
          <w:p w:rsidR="00A94A0F" w:rsidRPr="005429ED" w:rsidRDefault="00A94A0F" w:rsidP="005A0633">
            <w:pPr>
              <w:spacing w:line="360" w:lineRule="auto"/>
              <w:contextualSpacing/>
              <w:jc w:val="both"/>
              <w:rPr>
                <w:lang w:eastAsia="he-IL"/>
              </w:rPr>
            </w:pPr>
            <w:r w:rsidRPr="005429ED">
              <w:rPr>
                <w:rFonts w:hint="cs"/>
                <w:rtl/>
              </w:rPr>
              <w:t>תאריך</w:t>
            </w:r>
          </w:p>
        </w:tc>
        <w:tc>
          <w:tcPr>
            <w:tcW w:w="1744" w:type="dxa"/>
          </w:tcPr>
          <w:p w:rsidR="00A94A0F" w:rsidRPr="005429ED" w:rsidRDefault="00A94A0F" w:rsidP="005A0633">
            <w:pPr>
              <w:spacing w:line="360" w:lineRule="auto"/>
              <w:contextualSpacing/>
              <w:jc w:val="both"/>
            </w:pPr>
          </w:p>
        </w:tc>
        <w:tc>
          <w:tcPr>
            <w:tcW w:w="1744" w:type="dxa"/>
            <w:tcBorders>
              <w:top w:val="single" w:sz="4" w:space="0" w:color="auto"/>
              <w:left w:val="nil"/>
              <w:bottom w:val="nil"/>
              <w:right w:val="nil"/>
            </w:tcBorders>
            <w:hideMark/>
          </w:tcPr>
          <w:p w:rsidR="00A94A0F" w:rsidRPr="005429ED" w:rsidRDefault="00A94A0F" w:rsidP="005A0633">
            <w:pPr>
              <w:spacing w:line="360" w:lineRule="auto"/>
              <w:contextualSpacing/>
              <w:jc w:val="both"/>
              <w:rPr>
                <w:lang w:eastAsia="he-IL"/>
              </w:rPr>
            </w:pPr>
            <w:r w:rsidRPr="005429ED">
              <w:rPr>
                <w:rFonts w:hint="cs"/>
                <w:rtl/>
              </w:rPr>
              <w:t>חתימה</w:t>
            </w:r>
          </w:p>
        </w:tc>
        <w:tc>
          <w:tcPr>
            <w:tcW w:w="1744" w:type="dxa"/>
          </w:tcPr>
          <w:p w:rsidR="00A94A0F" w:rsidRPr="005429ED" w:rsidRDefault="00A94A0F" w:rsidP="005A0633">
            <w:pPr>
              <w:spacing w:line="360" w:lineRule="auto"/>
              <w:contextualSpacing/>
              <w:jc w:val="both"/>
            </w:pPr>
          </w:p>
        </w:tc>
      </w:tr>
    </w:tbl>
    <w:p w:rsidR="00A94A0F" w:rsidRPr="005429ED" w:rsidRDefault="00A94A0F" w:rsidP="00A94A0F">
      <w:pPr>
        <w:spacing w:line="360" w:lineRule="auto"/>
        <w:contextualSpacing/>
        <w:jc w:val="both"/>
        <w:rPr>
          <w:rtl/>
        </w:rPr>
      </w:pPr>
    </w:p>
    <w:p w:rsidR="00A94A0F" w:rsidRPr="005429ED" w:rsidRDefault="00A94A0F" w:rsidP="00A94A0F">
      <w:pPr>
        <w:spacing w:line="360" w:lineRule="auto"/>
        <w:contextualSpacing/>
        <w:jc w:val="both"/>
        <w:rPr>
          <w:b/>
          <w:bCs/>
          <w:u w:val="single"/>
          <w:rtl/>
        </w:rPr>
      </w:pPr>
    </w:p>
    <w:p w:rsidR="00A94A0F" w:rsidRPr="005429ED" w:rsidRDefault="00A94A0F" w:rsidP="00A94A0F">
      <w:pPr>
        <w:spacing w:line="360" w:lineRule="auto"/>
        <w:contextualSpacing/>
        <w:jc w:val="both"/>
        <w:rPr>
          <w:b/>
          <w:bCs/>
          <w:u w:val="single"/>
          <w:rtl/>
        </w:rPr>
      </w:pPr>
    </w:p>
    <w:p w:rsidR="00CB1DDD" w:rsidRPr="005429ED" w:rsidRDefault="00CB1DDD" w:rsidP="00CB1DDD">
      <w:pPr>
        <w:spacing w:line="360" w:lineRule="auto"/>
        <w:contextualSpacing/>
        <w:jc w:val="both"/>
        <w:rPr>
          <w:rtl/>
        </w:rPr>
      </w:pPr>
    </w:p>
    <w:p w:rsidR="00CB1DDD" w:rsidRPr="005429ED" w:rsidRDefault="00CB1DDD" w:rsidP="00CB1DDD">
      <w:pPr>
        <w:spacing w:line="360" w:lineRule="auto"/>
        <w:contextualSpacing/>
        <w:jc w:val="both"/>
        <w:rPr>
          <w:b/>
          <w:bCs/>
          <w:u w:val="single"/>
          <w:rtl/>
        </w:rPr>
      </w:pPr>
    </w:p>
    <w:p w:rsidR="00CB1DDD" w:rsidRPr="005429ED" w:rsidRDefault="00CB1DDD" w:rsidP="00CB1DDD">
      <w:pPr>
        <w:spacing w:line="360" w:lineRule="auto"/>
        <w:contextualSpacing/>
        <w:jc w:val="both"/>
        <w:rPr>
          <w:b/>
          <w:bCs/>
          <w:u w:val="single"/>
          <w:rtl/>
        </w:rPr>
      </w:pPr>
    </w:p>
    <w:p w:rsidR="00CB1DDD" w:rsidRPr="005429ED" w:rsidRDefault="00CB1DDD" w:rsidP="00CB1DDD">
      <w:pPr>
        <w:spacing w:line="360" w:lineRule="auto"/>
        <w:contextualSpacing/>
        <w:jc w:val="both"/>
        <w:rPr>
          <w:b/>
          <w:bCs/>
          <w:u w:val="single"/>
          <w:rtl/>
        </w:rPr>
      </w:pPr>
    </w:p>
    <w:p w:rsidR="00CB1DDD" w:rsidRPr="005429ED" w:rsidRDefault="00CB1DDD" w:rsidP="00CB1DDD">
      <w:pPr>
        <w:pStyle w:val="ab"/>
        <w:numPr>
          <w:ilvl w:val="0"/>
          <w:numId w:val="48"/>
        </w:numPr>
        <w:spacing w:line="360" w:lineRule="auto"/>
        <w:jc w:val="both"/>
        <w:outlineLvl w:val="0"/>
        <w:rPr>
          <w:rFonts w:cs="David"/>
          <w:b/>
          <w:bCs/>
          <w:sz w:val="28"/>
          <w:szCs w:val="28"/>
          <w:u w:val="single"/>
          <w:rtl/>
        </w:rPr>
      </w:pPr>
      <w:r w:rsidRPr="005429ED">
        <w:rPr>
          <w:rFonts w:cs="David" w:hint="cs"/>
          <w:b/>
          <w:bCs/>
          <w:u w:val="single"/>
          <w:rtl/>
        </w:rPr>
        <w:br w:type="page"/>
      </w:r>
      <w:bookmarkStart w:id="42" w:name="_Ref377478874"/>
      <w:r w:rsidRPr="005429ED">
        <w:rPr>
          <w:rFonts w:ascii="Book Antiqua" w:hAnsi="Book Antiqua" w:cs="David" w:hint="cs"/>
          <w:b/>
          <w:bCs/>
          <w:sz w:val="28"/>
          <w:szCs w:val="28"/>
          <w:u w:val="single"/>
          <w:rtl/>
        </w:rPr>
        <w:lastRenderedPageBreak/>
        <w:t>נספח</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ה</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הצהרה</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להעדר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ניגוד</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עניינים</w:t>
      </w:r>
      <w:bookmarkEnd w:id="42"/>
    </w:p>
    <w:p w:rsidR="00CB1DDD" w:rsidRPr="005429ED" w:rsidRDefault="00CB1DDD" w:rsidP="00CB1DDD">
      <w:pPr>
        <w:spacing w:line="360" w:lineRule="auto"/>
        <w:contextualSpacing/>
        <w:jc w:val="both"/>
        <w:rPr>
          <w:b/>
          <w:bCs/>
          <w:rtl/>
        </w:rPr>
      </w:pPr>
      <w:r w:rsidRPr="005429ED">
        <w:rPr>
          <w:rFonts w:hint="cs"/>
          <w:b/>
          <w:bCs/>
          <w:rtl/>
        </w:rPr>
        <w:t xml:space="preserve">לכבוד </w:t>
      </w:r>
    </w:p>
    <w:p w:rsidR="00CB1DDD" w:rsidRPr="005429ED" w:rsidRDefault="00CB1DDD" w:rsidP="00CB1DDD">
      <w:pPr>
        <w:spacing w:line="360" w:lineRule="auto"/>
        <w:contextualSpacing/>
        <w:jc w:val="both"/>
        <w:rPr>
          <w:b/>
          <w:bCs/>
          <w:u w:val="single"/>
          <w:rtl/>
        </w:rPr>
      </w:pPr>
      <w:r w:rsidRPr="005429ED">
        <w:rPr>
          <w:rFonts w:hint="cs"/>
          <w:b/>
          <w:bCs/>
          <w:u w:val="single"/>
          <w:rtl/>
        </w:rPr>
        <w:t xml:space="preserve">רשות המסים בישראל </w:t>
      </w:r>
    </w:p>
    <w:p w:rsidR="00CB1DDD" w:rsidRPr="005429ED" w:rsidRDefault="00CB1DDD" w:rsidP="00CB1DDD">
      <w:pPr>
        <w:spacing w:line="360" w:lineRule="auto"/>
        <w:contextualSpacing/>
        <w:jc w:val="both"/>
        <w:rPr>
          <w:b/>
          <w:bCs/>
          <w:u w:val="single"/>
          <w:rtl/>
        </w:rPr>
      </w:pPr>
    </w:p>
    <w:p w:rsidR="00CB1DDD" w:rsidRPr="005429ED" w:rsidRDefault="00CB1DDD" w:rsidP="00CB1DDD">
      <w:pPr>
        <w:spacing w:before="240" w:line="360" w:lineRule="auto"/>
        <w:contextualSpacing/>
        <w:jc w:val="both"/>
        <w:rPr>
          <w:rtl/>
        </w:rPr>
      </w:pPr>
      <w:r w:rsidRPr="005429ED">
        <w:rPr>
          <w:rFonts w:hint="cs"/>
          <w:rtl/>
        </w:rPr>
        <w:t>אני הח"מ _________________________ ת.ז. _______________ לאחר שהוזהרתי כי עלי לומר את האמת וכי אהיה צפוי לעונשים הקבועים בחוק אם לא אעשה כן, מצהיר/ה בזה כדלקמן:</w:t>
      </w:r>
    </w:p>
    <w:p w:rsidR="00CB1DDD" w:rsidRPr="005429ED" w:rsidRDefault="00CB1DDD" w:rsidP="00CB1DDD">
      <w:pPr>
        <w:numPr>
          <w:ilvl w:val="0"/>
          <w:numId w:val="5"/>
        </w:numPr>
        <w:spacing w:before="240" w:line="360" w:lineRule="auto"/>
        <w:contextualSpacing/>
        <w:jc w:val="both"/>
        <w:rPr>
          <w:rtl/>
        </w:rPr>
      </w:pPr>
      <w:r w:rsidRPr="005429ED">
        <w:rPr>
          <w:rFonts w:hint="cs"/>
          <w:rtl/>
        </w:rPr>
        <w:t xml:space="preserve">הנני נותן תצהיר זה בשם _________________ שהוא הגוף המבקש להתקשר עם המזמין במסגרת מסמך פנייה זה (להלן: </w:t>
      </w:r>
    </w:p>
    <w:p w:rsidR="00CB1DDD" w:rsidRPr="005429ED" w:rsidRDefault="00CB1DDD" w:rsidP="00CB1DDD">
      <w:pPr>
        <w:spacing w:before="240" w:line="360" w:lineRule="auto"/>
        <w:ind w:left="720"/>
        <w:contextualSpacing/>
        <w:jc w:val="both"/>
      </w:pPr>
      <w:r w:rsidRPr="005429ED">
        <w:rPr>
          <w:rFonts w:hint="cs"/>
          <w:rtl/>
        </w:rPr>
        <w:t>"</w:t>
      </w:r>
      <w:r w:rsidRPr="005429ED">
        <w:rPr>
          <w:rFonts w:hint="cs"/>
          <w:b/>
          <w:bCs/>
          <w:rtl/>
        </w:rPr>
        <w:t>המציע</w:t>
      </w:r>
      <w:r w:rsidRPr="005429ED">
        <w:rPr>
          <w:rFonts w:hint="cs"/>
          <w:rtl/>
        </w:rPr>
        <w:t xml:space="preserve">"). אני מכהן כ_______________ והנני מוסמך לתת תצהיר זה בשם המציע. </w:t>
      </w:r>
    </w:p>
    <w:p w:rsidR="00CB1DDD" w:rsidRPr="005429ED" w:rsidRDefault="00CB1DDD" w:rsidP="00CB1DDD">
      <w:pPr>
        <w:numPr>
          <w:ilvl w:val="0"/>
          <w:numId w:val="5"/>
        </w:numPr>
        <w:spacing w:before="240" w:line="360" w:lineRule="auto"/>
        <w:contextualSpacing/>
        <w:jc w:val="both"/>
      </w:pPr>
      <w:r w:rsidRPr="005429ED">
        <w:rPr>
          <w:rFonts w:hint="cs"/>
          <w:rtl/>
        </w:rPr>
        <w:t xml:space="preserve">לאחר שבדקתי את העניין למיטב יכולתי, אני מצהיר ומתחייב כי אין למציע וכן לכל אחד מעובדי הצוות (לרבות ראש צוות העובדים), אשר הוצעו על ידי המציע, במסגרת הצעתו, כל עניין אישי, כלכלי או אחר העלול לעמוד בניגוד עניינים או בחשש לניגוד עניינים בין מתן השירותים נשוא התקשרות זו לבין עניינים אחרים של המציע ו/או של עובדי הצוות או לבין תפקידים אחרים של המציע ו/או של עובדי הצוות או לבין לקוחות אחרים עמם עובד המציע ו/או עובדי הצוות. </w:t>
      </w:r>
    </w:p>
    <w:p w:rsidR="00CB1DDD" w:rsidRPr="005429ED" w:rsidRDefault="00CB1DDD" w:rsidP="00CB1DDD">
      <w:pPr>
        <w:numPr>
          <w:ilvl w:val="0"/>
          <w:numId w:val="5"/>
        </w:numPr>
        <w:spacing w:before="240" w:line="360" w:lineRule="auto"/>
        <w:contextualSpacing/>
        <w:jc w:val="both"/>
      </w:pPr>
      <w:r w:rsidRPr="005429ED">
        <w:rPr>
          <w:rFonts w:hint="cs"/>
          <w:rtl/>
        </w:rPr>
        <w:t>ידוע לי כי ככל שהצעת המציע תיבחר כהצעה הזוכה, המציע מתחייב כי במהלך תקופת ההתקשרות בין הצדדים:</w:t>
      </w:r>
    </w:p>
    <w:p w:rsidR="00CB1DDD" w:rsidRPr="005429ED" w:rsidRDefault="00CB1DDD" w:rsidP="00CB1DDD">
      <w:pPr>
        <w:numPr>
          <w:ilvl w:val="0"/>
          <w:numId w:val="6"/>
        </w:numPr>
        <w:spacing w:before="240" w:line="360" w:lineRule="auto"/>
        <w:contextualSpacing/>
        <w:jc w:val="both"/>
      </w:pPr>
      <w:r w:rsidRPr="005429ED">
        <w:rPr>
          <w:rFonts w:hint="cs"/>
          <w:rtl/>
        </w:rPr>
        <w:t>למציע וכן לעובדי הצוות לא יהיה עניין משל עצמם או עניין אחר כלשהו, זולת עניינו של המזמין, בשירותים.</w:t>
      </w:r>
    </w:p>
    <w:p w:rsidR="00CB1DDD" w:rsidRPr="005429ED" w:rsidRDefault="00CB1DDD" w:rsidP="00CB1DDD">
      <w:pPr>
        <w:numPr>
          <w:ilvl w:val="0"/>
          <w:numId w:val="6"/>
        </w:numPr>
        <w:spacing w:line="360" w:lineRule="auto"/>
        <w:contextualSpacing/>
        <w:jc w:val="both"/>
      </w:pPr>
      <w:r w:rsidRPr="005429ED">
        <w:rPr>
          <w:rFonts w:hint="cs"/>
          <w:rtl/>
        </w:rPr>
        <w:t>המציע וכן עובדי הצוות לא יעסקו במתן שירותים כלשהם במישרין ו/או בעקיפין כלפי כל צד שלישי , אשר מתן השירותים עבורו עלול ליצור חשש לניגוד עניינים ביחס למתן השירותים עבור מזמין.</w:t>
      </w:r>
    </w:p>
    <w:p w:rsidR="00CB1DDD" w:rsidRPr="005429ED" w:rsidRDefault="00CB1DDD" w:rsidP="00CB1DDD">
      <w:pPr>
        <w:numPr>
          <w:ilvl w:val="0"/>
          <w:numId w:val="6"/>
        </w:numPr>
        <w:spacing w:line="360" w:lineRule="auto"/>
        <w:contextualSpacing/>
        <w:jc w:val="both"/>
      </w:pPr>
      <w:r w:rsidRPr="005429ED">
        <w:rPr>
          <w:rFonts w:hint="cs"/>
          <w:rtl/>
        </w:rPr>
        <w:t>המציע וכן עובדי הצוות לא יספקו את השירות נשוא הסכם ההתקשרות לגורמים אחרים, פרט למזמין. סעיף זה יישאר בתוקף גם לאחר תום תקופת ההתקשרות בין הצדדים.</w:t>
      </w:r>
    </w:p>
    <w:p w:rsidR="00CB1DDD" w:rsidRPr="005429ED" w:rsidRDefault="00CB1DDD" w:rsidP="00CB1DDD">
      <w:pPr>
        <w:numPr>
          <w:ilvl w:val="0"/>
          <w:numId w:val="6"/>
        </w:numPr>
        <w:spacing w:line="360" w:lineRule="auto"/>
        <w:contextualSpacing/>
        <w:jc w:val="both"/>
      </w:pPr>
      <w:r w:rsidRPr="005429ED">
        <w:rPr>
          <w:rFonts w:hint="cs"/>
          <w:rtl/>
        </w:rPr>
        <w:t>המציע וכן עובדי הצוות לא יעבירו לכל גורם זולת המזמין חומר הקשור למתן השירות עבור המזמין וכן כל מסמך אחר אשר יכינו ו/או יערכו ו/או יגיע לידיהם בכל דרך אחרת במסגרת מתן השירותים כאמור.</w:t>
      </w:r>
    </w:p>
    <w:p w:rsidR="00CB1DDD" w:rsidRPr="005429ED" w:rsidRDefault="00CB1DDD" w:rsidP="00CB1DDD">
      <w:pPr>
        <w:numPr>
          <w:ilvl w:val="0"/>
          <w:numId w:val="6"/>
        </w:numPr>
        <w:spacing w:line="360" w:lineRule="auto"/>
        <w:contextualSpacing/>
        <w:jc w:val="both"/>
      </w:pPr>
      <w:r w:rsidRPr="005429ED">
        <w:rPr>
          <w:rFonts w:hint="cs"/>
          <w:rtl/>
        </w:rPr>
        <w:t>בכל מקרה של חשש לניגוד עניינים כמפורט לעיל, אני מתחייב להודיע למזמין על כך תוך הצגת הסיבות לחשש ולפעול בהתאם להנחיותיו.</w:t>
      </w:r>
    </w:p>
    <w:p w:rsidR="00CB1DDD" w:rsidRPr="005429ED" w:rsidRDefault="00CB1DDD" w:rsidP="00CB1DDD">
      <w:pPr>
        <w:numPr>
          <w:ilvl w:val="0"/>
          <w:numId w:val="6"/>
        </w:numPr>
        <w:spacing w:line="360" w:lineRule="auto"/>
        <w:contextualSpacing/>
        <w:jc w:val="both"/>
      </w:pPr>
      <w:r w:rsidRPr="005429ED">
        <w:rPr>
          <w:rFonts w:hint="cs"/>
          <w:rtl/>
        </w:rPr>
        <w:t xml:space="preserve">אני מתחייב כי אם יובא לידיעתי ניגוד עניינים או חשש ליצירת ניגוד עניינים כזה, אודיע עליו לאיש הקשר אצל המזמין ללא דיחוי, אמסור לו את מלוא המידע הרלבנטי, לא אעשה כל פעולה במסגרת ביצוע התחייבויות המציע על פי התקשרות זו אשר עלולה להעמיד את המציע ו/או את עובדי הצוות במצב של חשש לניגוד עניינים ואפעל לפי הנחיותיו של איש הקשר. </w:t>
      </w:r>
    </w:p>
    <w:p w:rsidR="00CB1DDD" w:rsidRPr="005429ED" w:rsidRDefault="00CB1DDD" w:rsidP="00CB1DDD">
      <w:pPr>
        <w:numPr>
          <w:ilvl w:val="0"/>
          <w:numId w:val="5"/>
        </w:numPr>
        <w:spacing w:line="360" w:lineRule="auto"/>
        <w:contextualSpacing/>
        <w:jc w:val="both"/>
        <w:rPr>
          <w:rtl/>
        </w:rPr>
      </w:pPr>
      <w:r w:rsidRPr="005429ED">
        <w:rPr>
          <w:rFonts w:hint="cs"/>
          <w:rtl/>
        </w:rPr>
        <w:lastRenderedPageBreak/>
        <w:t xml:space="preserve">אני מצהיר כי הבאתי את תוכן התחייבותו זו לידיעתם של עובדי הצוות המוצע וכי הם הבינו את תוכנה. </w:t>
      </w:r>
    </w:p>
    <w:p w:rsidR="00CB1DDD" w:rsidRPr="005429ED" w:rsidRDefault="00CB1DDD" w:rsidP="00CB1DDD">
      <w:pPr>
        <w:numPr>
          <w:ilvl w:val="0"/>
          <w:numId w:val="5"/>
        </w:numPr>
        <w:spacing w:line="360" w:lineRule="auto"/>
        <w:contextualSpacing/>
        <w:jc w:val="both"/>
      </w:pPr>
      <w:r w:rsidRPr="005429ED">
        <w:rPr>
          <w:rFonts w:hint="cs"/>
          <w:rtl/>
        </w:rPr>
        <w:t xml:space="preserve">זה שמי, להלן חתימתי ותוכן תצהירי דלעיל אמת. </w:t>
      </w:r>
    </w:p>
    <w:p w:rsidR="00CB1DDD" w:rsidRPr="005429ED" w:rsidRDefault="00CB1DDD" w:rsidP="00CB1DDD">
      <w:pPr>
        <w:spacing w:line="360" w:lineRule="auto"/>
        <w:contextualSpacing/>
        <w:jc w:val="both"/>
      </w:pPr>
    </w:p>
    <w:p w:rsidR="00CB1DDD" w:rsidRPr="005429ED" w:rsidRDefault="00CB1DDD" w:rsidP="00CB1DDD">
      <w:pPr>
        <w:spacing w:line="360" w:lineRule="auto"/>
        <w:contextualSpacing/>
        <w:jc w:val="both"/>
        <w:rPr>
          <w:rtl/>
        </w:rPr>
      </w:pPr>
    </w:p>
    <w:p w:rsidR="00CB1DDD" w:rsidRPr="005429ED" w:rsidRDefault="00CB1DDD" w:rsidP="00CB1DDD">
      <w:pPr>
        <w:spacing w:line="360" w:lineRule="auto"/>
        <w:contextualSpacing/>
        <w:jc w:val="both"/>
        <w:rPr>
          <w:rtl/>
        </w:rPr>
      </w:pPr>
    </w:p>
    <w:p w:rsidR="00CB1DDD" w:rsidRPr="005429ED" w:rsidRDefault="00CB1DDD" w:rsidP="00CB1DDD">
      <w:pPr>
        <w:spacing w:line="360" w:lineRule="auto"/>
        <w:ind w:right="360" w:firstLine="5330"/>
        <w:contextualSpacing/>
        <w:jc w:val="both"/>
        <w:rPr>
          <w:b/>
          <w:bCs/>
          <w:u w:val="single"/>
        </w:rPr>
      </w:pPr>
      <w:r w:rsidRPr="005429ED">
        <w:rPr>
          <w:rFonts w:hint="cs"/>
          <w:rtl/>
        </w:rPr>
        <w:t>_____________________</w:t>
      </w:r>
    </w:p>
    <w:p w:rsidR="00CB1DDD" w:rsidRPr="005429ED" w:rsidRDefault="00CB1DDD" w:rsidP="00CB1DDD">
      <w:pPr>
        <w:spacing w:line="360" w:lineRule="auto"/>
        <w:ind w:right="360" w:firstLine="5330"/>
        <w:contextualSpacing/>
        <w:jc w:val="both"/>
        <w:rPr>
          <w:rtl/>
        </w:rPr>
      </w:pPr>
      <w:r w:rsidRPr="005429ED">
        <w:rPr>
          <w:rFonts w:hint="cs"/>
          <w:rtl/>
        </w:rPr>
        <w:t>המצהיר</w:t>
      </w:r>
    </w:p>
    <w:p w:rsidR="00CB1DDD" w:rsidRPr="005429ED" w:rsidRDefault="00CB1DDD" w:rsidP="00CB1DDD">
      <w:pPr>
        <w:spacing w:line="360" w:lineRule="auto"/>
        <w:ind w:right="360"/>
        <w:contextualSpacing/>
        <w:jc w:val="both"/>
        <w:rPr>
          <w:b/>
          <w:bCs/>
          <w:u w:val="single"/>
          <w:rtl/>
        </w:rPr>
      </w:pPr>
    </w:p>
    <w:p w:rsidR="00CB1DDD" w:rsidRPr="005429ED" w:rsidRDefault="00CB1DDD" w:rsidP="00CB1DDD">
      <w:pPr>
        <w:spacing w:before="240" w:line="360" w:lineRule="auto"/>
        <w:contextualSpacing/>
        <w:jc w:val="both"/>
        <w:outlineLvl w:val="0"/>
        <w:rPr>
          <w:u w:val="single"/>
        </w:rPr>
      </w:pPr>
      <w:r w:rsidRPr="005429ED">
        <w:rPr>
          <w:rFonts w:hint="cs"/>
          <w:u w:val="single"/>
          <w:rtl/>
        </w:rPr>
        <w:t>אישור</w:t>
      </w:r>
    </w:p>
    <w:p w:rsidR="00CB1DDD" w:rsidRPr="005429ED" w:rsidRDefault="00CB1DDD" w:rsidP="00CB1DDD">
      <w:pPr>
        <w:spacing w:line="360" w:lineRule="auto"/>
        <w:contextualSpacing/>
        <w:jc w:val="both"/>
        <w:rPr>
          <w:rtl/>
        </w:rPr>
      </w:pPr>
      <w:r w:rsidRPr="005429ED">
        <w:rPr>
          <w:rFonts w:hint="cs"/>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CB1DDD" w:rsidRPr="005429ED" w:rsidRDefault="00CB1DDD" w:rsidP="00CB1DDD">
      <w:pPr>
        <w:pStyle w:val="TOC2"/>
        <w:spacing w:line="360" w:lineRule="auto"/>
        <w:contextualSpacing/>
        <w:jc w:val="both"/>
        <w:rPr>
          <w:b/>
          <w:bCs/>
          <w:smallCaps/>
          <w:rtl/>
        </w:rPr>
      </w:pPr>
    </w:p>
    <w:p w:rsidR="00CB1DDD" w:rsidRPr="005429ED" w:rsidRDefault="00CB1DDD" w:rsidP="00CB1DDD">
      <w:pPr>
        <w:spacing w:line="360" w:lineRule="auto"/>
        <w:contextualSpacing/>
        <w:jc w:val="both"/>
        <w:rPr>
          <w:rtl/>
        </w:rPr>
      </w:pPr>
    </w:p>
    <w:p w:rsidR="00CB1DDD" w:rsidRPr="005429ED" w:rsidRDefault="00CB1DDD" w:rsidP="00CB1DDD">
      <w:pPr>
        <w:spacing w:line="360" w:lineRule="auto"/>
        <w:contextualSpacing/>
        <w:jc w:val="both"/>
        <w:rPr>
          <w:rtl/>
        </w:rPr>
      </w:pPr>
      <w:r w:rsidRPr="005429ED">
        <w:rPr>
          <w:rFonts w:hint="cs"/>
          <w:rtl/>
        </w:rPr>
        <w:t>___________</w:t>
      </w:r>
      <w:r w:rsidRPr="005429ED">
        <w:rPr>
          <w:rFonts w:hint="cs"/>
          <w:rtl/>
        </w:rPr>
        <w:tab/>
        <w:t xml:space="preserve">              ______________________</w:t>
      </w:r>
      <w:r w:rsidRPr="005429ED">
        <w:rPr>
          <w:rFonts w:hint="cs"/>
          <w:rtl/>
        </w:rPr>
        <w:tab/>
        <w:t xml:space="preserve">        ___________</w:t>
      </w:r>
      <w:r w:rsidRPr="005429ED">
        <w:rPr>
          <w:rFonts w:hint="cs"/>
          <w:rtl/>
        </w:rPr>
        <w:tab/>
      </w:r>
      <w:r w:rsidRPr="005429ED">
        <w:rPr>
          <w:rFonts w:hint="cs"/>
          <w:rtl/>
        </w:rPr>
        <w:tab/>
      </w:r>
    </w:p>
    <w:p w:rsidR="00CB1DDD" w:rsidRPr="005429ED" w:rsidRDefault="00CB1DDD" w:rsidP="00CB1DDD">
      <w:pPr>
        <w:spacing w:line="360" w:lineRule="auto"/>
        <w:contextualSpacing/>
        <w:jc w:val="both"/>
        <w:rPr>
          <w:rtl/>
        </w:rPr>
      </w:pPr>
      <w:r w:rsidRPr="005429ED">
        <w:rPr>
          <w:rFonts w:hint="cs"/>
          <w:rtl/>
        </w:rPr>
        <w:t xml:space="preserve">      תאריך </w:t>
      </w:r>
      <w:r w:rsidRPr="005429ED">
        <w:rPr>
          <w:rFonts w:hint="cs"/>
          <w:rtl/>
        </w:rPr>
        <w:tab/>
      </w:r>
      <w:r w:rsidRPr="005429ED">
        <w:rPr>
          <w:rFonts w:hint="cs"/>
          <w:rtl/>
        </w:rPr>
        <w:tab/>
        <w:t xml:space="preserve">חותמת ומספר רישיון עורך דין </w:t>
      </w:r>
      <w:r w:rsidRPr="005429ED">
        <w:rPr>
          <w:rFonts w:hint="cs"/>
          <w:rtl/>
        </w:rPr>
        <w:tab/>
        <w:t xml:space="preserve">         חתימת עוה"ד</w:t>
      </w:r>
    </w:p>
    <w:p w:rsidR="00CB1DDD" w:rsidRPr="005429ED" w:rsidRDefault="00CB1DDD" w:rsidP="00CB1DDD">
      <w:pPr>
        <w:spacing w:line="360" w:lineRule="auto"/>
        <w:contextualSpacing/>
        <w:jc w:val="both"/>
        <w:rPr>
          <w:rtl/>
        </w:rPr>
      </w:pPr>
      <w:r w:rsidRPr="005429ED">
        <w:rPr>
          <w:rFonts w:hint="cs"/>
          <w:rtl/>
        </w:rPr>
        <w:br w:type="page"/>
      </w:r>
      <w:r w:rsidRPr="005429ED">
        <w:lastRenderedPageBreak/>
        <w:t xml:space="preserve"> </w:t>
      </w:r>
    </w:p>
    <w:p w:rsidR="00CB1DDD" w:rsidRPr="005429ED" w:rsidRDefault="00CB1DDD" w:rsidP="00CB1DDD">
      <w:pPr>
        <w:pStyle w:val="ab"/>
        <w:numPr>
          <w:ilvl w:val="0"/>
          <w:numId w:val="48"/>
        </w:numPr>
        <w:spacing w:line="360" w:lineRule="auto"/>
        <w:jc w:val="both"/>
        <w:outlineLvl w:val="0"/>
        <w:rPr>
          <w:rFonts w:ascii="Maiandra GD" w:hAnsi="Maiandra GD" w:cs="David"/>
          <w:sz w:val="28"/>
          <w:szCs w:val="28"/>
          <w:u w:val="single"/>
          <w:rtl/>
        </w:rPr>
      </w:pPr>
      <w:bookmarkStart w:id="43" w:name="_Ref377478906"/>
      <w:r w:rsidRPr="005429ED">
        <w:rPr>
          <w:rFonts w:ascii="Book Antiqua" w:hAnsi="Book Antiqua" w:cs="David" w:hint="cs"/>
          <w:b/>
          <w:bCs/>
          <w:sz w:val="28"/>
          <w:szCs w:val="28"/>
          <w:u w:val="single"/>
          <w:rtl/>
        </w:rPr>
        <w:t>נספח</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ו</w:t>
      </w:r>
      <w:r w:rsidRPr="005429ED">
        <w:rPr>
          <w:rFonts w:ascii="Book Antiqua" w:hAnsi="Book Antiqua" w:cs="David"/>
          <w:b/>
          <w:bCs/>
          <w:sz w:val="28"/>
          <w:szCs w:val="28"/>
          <w:u w:val="single"/>
          <w:rtl/>
        </w:rPr>
        <w:t xml:space="preserve">' - </w:t>
      </w:r>
      <w:r w:rsidRPr="005429ED">
        <w:rPr>
          <w:rFonts w:ascii="Book Antiqua" w:hAnsi="Book Antiqua" w:cs="David" w:hint="cs"/>
          <w:b/>
          <w:bCs/>
          <w:sz w:val="28"/>
          <w:szCs w:val="28"/>
          <w:u w:val="single"/>
          <w:rtl/>
        </w:rPr>
        <w:t>נוסח</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ערבות</w:t>
      </w:r>
      <w:bookmarkEnd w:id="43"/>
    </w:p>
    <w:p w:rsidR="00CB1DDD" w:rsidRPr="005429ED" w:rsidRDefault="00CB1DDD" w:rsidP="00CB1DDD">
      <w:pPr>
        <w:spacing w:after="120" w:line="360" w:lineRule="auto"/>
        <w:contextualSpacing/>
        <w:jc w:val="both"/>
        <w:rPr>
          <w:rFonts w:ascii="Maiandra GD" w:hAnsi="Maiandra GD"/>
          <w:rtl/>
        </w:rPr>
      </w:pPr>
    </w:p>
    <w:tbl>
      <w:tblPr>
        <w:bidiVisual/>
        <w:tblW w:w="0" w:type="auto"/>
        <w:jc w:val="center"/>
        <w:tblLook w:val="04A0" w:firstRow="1" w:lastRow="0" w:firstColumn="1" w:lastColumn="0" w:noHBand="0" w:noVBand="1"/>
      </w:tblPr>
      <w:tblGrid>
        <w:gridCol w:w="2852"/>
        <w:gridCol w:w="3240"/>
      </w:tblGrid>
      <w:tr w:rsidR="005429ED" w:rsidRPr="005429ED" w:rsidTr="00F60D6A">
        <w:trPr>
          <w:jc w:val="center"/>
        </w:trPr>
        <w:tc>
          <w:tcPr>
            <w:tcW w:w="2852" w:type="dxa"/>
            <w:hideMark/>
          </w:tcPr>
          <w:p w:rsidR="00CB1DDD" w:rsidRPr="005429ED" w:rsidRDefault="00CB1DDD" w:rsidP="00F60D6A">
            <w:pPr>
              <w:spacing w:before="240" w:after="120" w:line="360" w:lineRule="auto"/>
              <w:contextualSpacing/>
              <w:jc w:val="both"/>
              <w:rPr>
                <w:rFonts w:ascii="Maiandra GD" w:hAnsi="Maiandra GD"/>
              </w:rPr>
            </w:pPr>
            <w:r w:rsidRPr="005429ED">
              <w:rPr>
                <w:rFonts w:ascii="Maiandra GD" w:hAnsi="Maiandra GD" w:hint="cs"/>
                <w:rtl/>
              </w:rPr>
              <w:t>שם הבנק / חברת הביטוח</w:t>
            </w:r>
          </w:p>
        </w:tc>
        <w:tc>
          <w:tcPr>
            <w:tcW w:w="3240" w:type="dxa"/>
            <w:tcBorders>
              <w:top w:val="nil"/>
              <w:left w:val="nil"/>
              <w:bottom w:val="single" w:sz="4" w:space="0" w:color="auto"/>
              <w:right w:val="nil"/>
            </w:tcBorders>
          </w:tcPr>
          <w:p w:rsidR="00CB1DDD" w:rsidRPr="005429ED" w:rsidRDefault="00CB1DDD" w:rsidP="00F60D6A">
            <w:pPr>
              <w:spacing w:before="240" w:after="120" w:line="360" w:lineRule="auto"/>
              <w:contextualSpacing/>
              <w:jc w:val="both"/>
              <w:rPr>
                <w:rFonts w:ascii="Maiandra GD" w:hAnsi="Maiandra GD"/>
              </w:rPr>
            </w:pPr>
          </w:p>
        </w:tc>
      </w:tr>
      <w:tr w:rsidR="005429ED" w:rsidRPr="005429ED" w:rsidTr="00F60D6A">
        <w:trPr>
          <w:jc w:val="center"/>
        </w:trPr>
        <w:tc>
          <w:tcPr>
            <w:tcW w:w="2852" w:type="dxa"/>
            <w:hideMark/>
          </w:tcPr>
          <w:p w:rsidR="00CB1DDD" w:rsidRPr="005429ED" w:rsidRDefault="00CB1DDD" w:rsidP="00F60D6A">
            <w:pPr>
              <w:spacing w:before="240" w:after="120" w:line="360" w:lineRule="auto"/>
              <w:contextualSpacing/>
              <w:jc w:val="both"/>
              <w:rPr>
                <w:rFonts w:ascii="Maiandra GD" w:hAnsi="Maiandra GD"/>
              </w:rPr>
            </w:pPr>
            <w:r w:rsidRPr="005429ED">
              <w:rPr>
                <w:rFonts w:ascii="Maiandra GD" w:hAnsi="Maiandra GD" w:hint="cs"/>
                <w:rtl/>
              </w:rPr>
              <w:t>מספר הטלפון</w:t>
            </w:r>
          </w:p>
        </w:tc>
        <w:tc>
          <w:tcPr>
            <w:tcW w:w="3240" w:type="dxa"/>
            <w:tcBorders>
              <w:top w:val="single" w:sz="4" w:space="0" w:color="auto"/>
              <w:left w:val="nil"/>
              <w:bottom w:val="single" w:sz="4" w:space="0" w:color="auto"/>
              <w:right w:val="nil"/>
            </w:tcBorders>
          </w:tcPr>
          <w:p w:rsidR="00CB1DDD" w:rsidRPr="005429ED" w:rsidRDefault="00CB1DDD" w:rsidP="00F60D6A">
            <w:pPr>
              <w:spacing w:before="240" w:after="120" w:line="360" w:lineRule="auto"/>
              <w:contextualSpacing/>
              <w:jc w:val="both"/>
              <w:rPr>
                <w:rFonts w:ascii="Maiandra GD" w:hAnsi="Maiandra GD"/>
              </w:rPr>
            </w:pPr>
          </w:p>
        </w:tc>
      </w:tr>
      <w:tr w:rsidR="00CB1DDD" w:rsidRPr="005429ED" w:rsidTr="00F60D6A">
        <w:trPr>
          <w:jc w:val="center"/>
        </w:trPr>
        <w:tc>
          <w:tcPr>
            <w:tcW w:w="2852" w:type="dxa"/>
            <w:hideMark/>
          </w:tcPr>
          <w:p w:rsidR="00CB1DDD" w:rsidRPr="005429ED" w:rsidRDefault="00CB1DDD" w:rsidP="00F60D6A">
            <w:pPr>
              <w:spacing w:before="240" w:after="120" w:line="360" w:lineRule="auto"/>
              <w:contextualSpacing/>
              <w:jc w:val="both"/>
              <w:rPr>
                <w:rFonts w:ascii="Maiandra GD" w:hAnsi="Maiandra GD"/>
                <w:lang w:eastAsia="he-IL"/>
              </w:rPr>
            </w:pPr>
            <w:r w:rsidRPr="005429ED">
              <w:rPr>
                <w:rFonts w:ascii="Maiandra GD" w:hAnsi="Maiandra GD" w:hint="cs"/>
                <w:rtl/>
              </w:rPr>
              <w:t>מספר הפקס</w:t>
            </w:r>
          </w:p>
        </w:tc>
        <w:tc>
          <w:tcPr>
            <w:tcW w:w="3240" w:type="dxa"/>
            <w:tcBorders>
              <w:top w:val="single" w:sz="4" w:space="0" w:color="auto"/>
              <w:left w:val="nil"/>
              <w:bottom w:val="single" w:sz="4" w:space="0" w:color="auto"/>
              <w:right w:val="nil"/>
            </w:tcBorders>
          </w:tcPr>
          <w:p w:rsidR="00CB1DDD" w:rsidRPr="005429ED" w:rsidRDefault="00CB1DDD" w:rsidP="00F60D6A">
            <w:pPr>
              <w:spacing w:before="240" w:after="120" w:line="360" w:lineRule="auto"/>
              <w:contextualSpacing/>
              <w:jc w:val="both"/>
              <w:rPr>
                <w:rFonts w:ascii="Maiandra GD" w:hAnsi="Maiandra GD"/>
              </w:rPr>
            </w:pPr>
          </w:p>
        </w:tc>
      </w:tr>
    </w:tbl>
    <w:p w:rsidR="00CB1DDD" w:rsidRPr="005429ED" w:rsidRDefault="00CB1DDD" w:rsidP="00CB1DDD">
      <w:pPr>
        <w:spacing w:after="120" w:line="360" w:lineRule="auto"/>
        <w:contextualSpacing/>
        <w:jc w:val="both"/>
        <w:rPr>
          <w:rFonts w:ascii="Maiandra GD" w:hAnsi="Maiandra GD"/>
          <w:rtl/>
        </w:rPr>
      </w:pPr>
    </w:p>
    <w:p w:rsidR="00CB1DDD" w:rsidRPr="005429ED" w:rsidRDefault="00CB1DDD" w:rsidP="00CB1DDD">
      <w:pPr>
        <w:widowControl w:val="0"/>
        <w:spacing w:after="120" w:line="360" w:lineRule="auto"/>
        <w:contextualSpacing/>
        <w:jc w:val="both"/>
        <w:outlineLvl w:val="0"/>
        <w:rPr>
          <w:rFonts w:ascii="Maiandra GD" w:hAnsi="Maiandra GD"/>
          <w:b/>
          <w:bCs/>
          <w:u w:val="single"/>
          <w:rtl/>
        </w:rPr>
      </w:pPr>
      <w:r w:rsidRPr="005429ED">
        <w:rPr>
          <w:rFonts w:ascii="Maiandra GD" w:hAnsi="Maiandra GD" w:hint="cs"/>
          <w:b/>
          <w:bCs/>
          <w:u w:val="single"/>
          <w:rtl/>
        </w:rPr>
        <w:t>כתב ערבות</w:t>
      </w:r>
    </w:p>
    <w:p w:rsidR="00CB1DDD" w:rsidRPr="005429ED" w:rsidRDefault="00CB1DDD" w:rsidP="00CB1DDD">
      <w:pPr>
        <w:widowControl w:val="0"/>
        <w:spacing w:after="120" w:line="360" w:lineRule="auto"/>
        <w:contextualSpacing/>
        <w:jc w:val="both"/>
        <w:outlineLvl w:val="0"/>
        <w:rPr>
          <w:rFonts w:ascii="Maiandra GD" w:hAnsi="Maiandra GD"/>
          <w:rtl/>
        </w:rPr>
      </w:pPr>
      <w:r w:rsidRPr="005429ED">
        <w:rPr>
          <w:rFonts w:ascii="Maiandra GD" w:hAnsi="Maiandra GD" w:hint="cs"/>
          <w:rtl/>
        </w:rPr>
        <w:t xml:space="preserve">לכבוד </w:t>
      </w:r>
    </w:p>
    <w:p w:rsidR="00CB1DDD" w:rsidRPr="005429ED" w:rsidRDefault="00CB1DDD" w:rsidP="00CB1DDD">
      <w:pPr>
        <w:widowControl w:val="0"/>
        <w:spacing w:line="360" w:lineRule="auto"/>
        <w:contextualSpacing/>
        <w:jc w:val="both"/>
        <w:rPr>
          <w:rFonts w:ascii="Maiandra GD" w:hAnsi="Maiandra GD"/>
          <w:b/>
          <w:bCs/>
          <w:rtl/>
        </w:rPr>
      </w:pPr>
      <w:r w:rsidRPr="005429ED">
        <w:rPr>
          <w:rFonts w:ascii="Maiandra GD" w:hAnsi="Maiandra GD" w:hint="cs"/>
          <w:b/>
          <w:bCs/>
          <w:rtl/>
        </w:rPr>
        <w:t xml:space="preserve">ממשלת ישראל </w:t>
      </w:r>
    </w:p>
    <w:p w:rsidR="00CB1DDD" w:rsidRPr="005429ED" w:rsidRDefault="00CB1DDD" w:rsidP="00CB1DDD">
      <w:pPr>
        <w:widowControl w:val="0"/>
        <w:spacing w:line="360" w:lineRule="auto"/>
        <w:contextualSpacing/>
        <w:jc w:val="both"/>
        <w:rPr>
          <w:rFonts w:ascii="Maiandra GD" w:hAnsi="Maiandra GD"/>
          <w:b/>
          <w:bCs/>
          <w:rtl/>
        </w:rPr>
      </w:pPr>
      <w:r w:rsidRPr="005429ED">
        <w:rPr>
          <w:rFonts w:ascii="Maiandra GD" w:hAnsi="Maiandra GD" w:hint="cs"/>
          <w:b/>
          <w:bCs/>
          <w:rtl/>
        </w:rPr>
        <w:t xml:space="preserve">באמצעות משרד האוצר- רשות המיסים בישראל </w:t>
      </w:r>
    </w:p>
    <w:p w:rsidR="00CB1DDD" w:rsidRPr="005429ED" w:rsidRDefault="00CB1DDD" w:rsidP="00CB1DDD">
      <w:pPr>
        <w:widowControl w:val="0"/>
        <w:spacing w:after="120" w:line="360" w:lineRule="auto"/>
        <w:contextualSpacing/>
        <w:jc w:val="both"/>
        <w:outlineLvl w:val="0"/>
        <w:rPr>
          <w:rFonts w:ascii="Maiandra GD" w:hAnsi="Maiandra GD"/>
          <w:rtl/>
        </w:rPr>
      </w:pPr>
    </w:p>
    <w:p w:rsidR="00CB1DDD" w:rsidRPr="005429ED" w:rsidRDefault="00CB1DDD" w:rsidP="00CB1DDD">
      <w:pPr>
        <w:widowControl w:val="0"/>
        <w:spacing w:after="120" w:line="360" w:lineRule="auto"/>
        <w:ind w:firstLine="720"/>
        <w:contextualSpacing/>
        <w:jc w:val="both"/>
        <w:outlineLvl w:val="0"/>
        <w:rPr>
          <w:rFonts w:ascii="Maiandra GD" w:hAnsi="Maiandra GD"/>
          <w:rtl/>
        </w:rPr>
      </w:pPr>
      <w:r w:rsidRPr="005429ED">
        <w:rPr>
          <w:rFonts w:ascii="Maiandra GD" w:hAnsi="Maiandra GD" w:hint="cs"/>
          <w:rtl/>
        </w:rPr>
        <w:t>הנדון:</w:t>
      </w:r>
      <w:r w:rsidRPr="005429ED">
        <w:rPr>
          <w:rFonts w:ascii="Maiandra GD" w:hAnsi="Maiandra GD" w:hint="cs"/>
          <w:rtl/>
        </w:rPr>
        <w:tab/>
      </w:r>
      <w:r w:rsidRPr="005429ED">
        <w:rPr>
          <w:rFonts w:ascii="Maiandra GD" w:hAnsi="Maiandra GD" w:hint="cs"/>
          <w:rtl/>
        </w:rPr>
        <w:tab/>
      </w:r>
      <w:r w:rsidRPr="005429ED">
        <w:rPr>
          <w:rFonts w:ascii="Maiandra GD" w:hAnsi="Maiandra GD" w:hint="cs"/>
          <w:b/>
          <w:bCs/>
          <w:u w:val="single"/>
          <w:rtl/>
        </w:rPr>
        <w:t>ערבות מס' _______________</w:t>
      </w:r>
    </w:p>
    <w:p w:rsidR="00CB1DDD" w:rsidRPr="005429ED" w:rsidRDefault="00CB1DDD" w:rsidP="00CB1DDD">
      <w:pPr>
        <w:widowControl w:val="0"/>
        <w:spacing w:after="120" w:line="360" w:lineRule="auto"/>
        <w:contextualSpacing/>
        <w:jc w:val="both"/>
        <w:outlineLvl w:val="0"/>
        <w:rPr>
          <w:rFonts w:ascii="Maiandra GD" w:hAnsi="Maiandra GD"/>
          <w:rtl/>
        </w:rPr>
      </w:pPr>
    </w:p>
    <w:p w:rsidR="00CB1DDD" w:rsidRPr="005429ED" w:rsidRDefault="00CB1DDD" w:rsidP="00CB1DDD">
      <w:pPr>
        <w:widowControl w:val="0"/>
        <w:spacing w:after="120" w:line="360" w:lineRule="auto"/>
        <w:contextualSpacing/>
        <w:jc w:val="both"/>
        <w:rPr>
          <w:rFonts w:ascii="Maiandra GD" w:hAnsi="Maiandra GD"/>
          <w:rtl/>
        </w:rPr>
      </w:pPr>
      <w:r w:rsidRPr="005429ED">
        <w:rPr>
          <w:rFonts w:ascii="Maiandra GD" w:hAnsi="Maiandra GD" w:hint="cs"/>
          <w:rtl/>
        </w:rPr>
        <w:t xml:space="preserve">אנו ערבים בזאת כלפיכם לסילוק כל סכום עד לסך של ________________ ₪ (במילים: _____________ שקלים חדשים), שיוצמד למדד המחירים לצרכן מתאריך _________, אשר תדרשו מאת _______________ (להלן – החייב) בקשר עם הסכם ל_______________. </w:t>
      </w:r>
    </w:p>
    <w:p w:rsidR="00CB1DDD" w:rsidRPr="005429ED" w:rsidRDefault="00CB1DDD" w:rsidP="00CB1DDD">
      <w:pPr>
        <w:widowControl w:val="0"/>
        <w:spacing w:after="120" w:line="360" w:lineRule="auto"/>
        <w:contextualSpacing/>
        <w:jc w:val="both"/>
        <w:rPr>
          <w:rFonts w:ascii="Maiandra GD" w:hAnsi="Maiandra GD"/>
          <w:rtl/>
        </w:rPr>
      </w:pPr>
    </w:p>
    <w:p w:rsidR="00CB1DDD" w:rsidRPr="005429ED" w:rsidRDefault="00CB1DDD" w:rsidP="00CB1DDD">
      <w:pPr>
        <w:widowControl w:val="0"/>
        <w:spacing w:after="120" w:line="360" w:lineRule="auto"/>
        <w:contextualSpacing/>
        <w:jc w:val="both"/>
        <w:rPr>
          <w:rFonts w:ascii="Maiandra GD" w:hAnsi="Maiandra GD"/>
          <w:rtl/>
        </w:rPr>
      </w:pPr>
      <w:r w:rsidRPr="005429ED">
        <w:rPr>
          <w:rFonts w:ascii="Maiandra GD" w:hAnsi="Maiandra GD" w:hint="cs"/>
          <w:rtl/>
        </w:rPr>
        <w:t xml:space="preserve">אנו נשלם לכם את הסכום הנ"ל תוך 15 יום מתאריך דרישתכם הראשונה שנשלחה אלינו בכתב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CB1DDD" w:rsidRPr="005429ED" w:rsidRDefault="00CB1DDD" w:rsidP="00CB1DDD">
      <w:pPr>
        <w:widowControl w:val="0"/>
        <w:spacing w:after="120" w:line="360" w:lineRule="auto"/>
        <w:contextualSpacing/>
        <w:jc w:val="both"/>
        <w:rPr>
          <w:rFonts w:ascii="Maiandra GD" w:hAnsi="Maiandra GD"/>
          <w:rtl/>
        </w:rPr>
      </w:pPr>
      <w:r w:rsidRPr="005429ED">
        <w:rPr>
          <w:rFonts w:ascii="Maiandra GD" w:hAnsi="Maiandra GD" w:hint="cs"/>
          <w:rtl/>
        </w:rPr>
        <w:t xml:space="preserve">ערבות זו תהיה בתוקף מתאריך __________ עד תאריך ______. </w:t>
      </w:r>
    </w:p>
    <w:p w:rsidR="00CB1DDD" w:rsidRPr="005429ED" w:rsidRDefault="00CB1DDD" w:rsidP="00CB1DDD">
      <w:pPr>
        <w:widowControl w:val="0"/>
        <w:spacing w:after="120" w:line="360" w:lineRule="auto"/>
        <w:contextualSpacing/>
        <w:jc w:val="both"/>
        <w:rPr>
          <w:rFonts w:ascii="Maiandra GD" w:hAnsi="Maiandra GD"/>
          <w:rtl/>
        </w:rPr>
      </w:pPr>
      <w:r w:rsidRPr="005429ED">
        <w:rPr>
          <w:rFonts w:ascii="Maiandra GD" w:hAnsi="Maiandra GD" w:hint="cs"/>
          <w:rtl/>
        </w:rPr>
        <w:t>ערבות זו אינה ניתנת להעברה או להסבה.</w:t>
      </w:r>
    </w:p>
    <w:p w:rsidR="00CB1DDD" w:rsidRPr="005429ED" w:rsidRDefault="00CB1DDD" w:rsidP="00CB1DDD">
      <w:pPr>
        <w:widowControl w:val="0"/>
        <w:spacing w:after="120" w:line="360" w:lineRule="auto"/>
        <w:contextualSpacing/>
        <w:jc w:val="both"/>
        <w:rPr>
          <w:rFonts w:ascii="Maiandra GD" w:hAnsi="Maiandra GD"/>
          <w:rtl/>
        </w:rPr>
      </w:pPr>
      <w:r w:rsidRPr="005429ED">
        <w:rPr>
          <w:rFonts w:ascii="Maiandra GD" w:hAnsi="Maiandra GD" w:hint="cs"/>
          <w:rtl/>
        </w:rPr>
        <w:t xml:space="preserve">דרישה על פי ערבות זו יש להפנות לסניף הבנק/חברת הביטוח שכתובתו: </w:t>
      </w:r>
    </w:p>
    <w:p w:rsidR="00CB1DDD" w:rsidRPr="005429ED" w:rsidRDefault="00CB1DDD" w:rsidP="00CB1DDD">
      <w:pPr>
        <w:widowControl w:val="0"/>
        <w:spacing w:after="120" w:line="360" w:lineRule="auto"/>
        <w:contextualSpacing/>
        <w:jc w:val="both"/>
        <w:rPr>
          <w:rFonts w:ascii="Maiandra GD" w:hAnsi="Maiandra GD"/>
          <w:rtl/>
        </w:rPr>
      </w:pPr>
    </w:p>
    <w:p w:rsidR="00CB1DDD" w:rsidRPr="005429ED" w:rsidRDefault="00CB1DDD" w:rsidP="00CB1DDD">
      <w:pPr>
        <w:widowControl w:val="0"/>
        <w:spacing w:after="120" w:line="360" w:lineRule="auto"/>
        <w:contextualSpacing/>
        <w:jc w:val="both"/>
        <w:rPr>
          <w:rFonts w:ascii="Maiandra GD" w:hAnsi="Maiandra GD"/>
          <w:rtl/>
        </w:rPr>
      </w:pPr>
    </w:p>
    <w:p w:rsidR="00CB1DDD" w:rsidRPr="005429ED" w:rsidRDefault="00CB1DDD" w:rsidP="00CB1DDD">
      <w:pPr>
        <w:widowControl w:val="0"/>
        <w:spacing w:after="120" w:line="360" w:lineRule="auto"/>
        <w:contextualSpacing/>
        <w:jc w:val="both"/>
        <w:rPr>
          <w:rFonts w:ascii="Maiandra GD" w:hAnsi="Maiandra GD"/>
          <w:rtl/>
        </w:rPr>
      </w:pPr>
    </w:p>
    <w:p w:rsidR="00CB1DDD" w:rsidRPr="005429ED" w:rsidRDefault="00CB1DDD" w:rsidP="00CB1DDD">
      <w:pPr>
        <w:widowControl w:val="0"/>
        <w:spacing w:after="120" w:line="360" w:lineRule="auto"/>
        <w:contextualSpacing/>
        <w:jc w:val="both"/>
        <w:rPr>
          <w:rFonts w:ascii="Maiandra GD" w:hAnsi="Maiandra GD"/>
          <w:rtl/>
        </w:rPr>
      </w:pPr>
    </w:p>
    <w:tbl>
      <w:tblPr>
        <w:bidiVisual/>
        <w:tblW w:w="0" w:type="auto"/>
        <w:tblLook w:val="04A0" w:firstRow="1" w:lastRow="0" w:firstColumn="1" w:lastColumn="0" w:noHBand="0" w:noVBand="1"/>
      </w:tblPr>
      <w:tblGrid>
        <w:gridCol w:w="3675"/>
        <w:gridCol w:w="356"/>
        <w:gridCol w:w="4491"/>
      </w:tblGrid>
      <w:tr w:rsidR="00CB1DDD" w:rsidRPr="005429ED" w:rsidTr="00F60D6A">
        <w:tc>
          <w:tcPr>
            <w:tcW w:w="3752" w:type="dxa"/>
            <w:tcBorders>
              <w:top w:val="single" w:sz="4" w:space="0" w:color="auto"/>
              <w:left w:val="nil"/>
              <w:bottom w:val="nil"/>
              <w:right w:val="nil"/>
            </w:tcBorders>
            <w:hideMark/>
          </w:tcPr>
          <w:p w:rsidR="00CB1DDD" w:rsidRPr="005429ED" w:rsidRDefault="00CB1DDD" w:rsidP="00F60D6A">
            <w:pPr>
              <w:widowControl w:val="0"/>
              <w:spacing w:after="120" w:line="360" w:lineRule="auto"/>
              <w:contextualSpacing/>
              <w:jc w:val="both"/>
              <w:rPr>
                <w:rFonts w:ascii="Maiandra GD" w:hAnsi="Maiandra GD"/>
              </w:rPr>
            </w:pPr>
            <w:r w:rsidRPr="005429ED">
              <w:rPr>
                <w:rFonts w:ascii="Maiandra GD" w:hAnsi="Maiandra GD" w:hint="cs"/>
                <w:rtl/>
              </w:rPr>
              <w:t>שם הבנק/חברת הביטוח</w:t>
            </w:r>
          </w:p>
        </w:tc>
        <w:tc>
          <w:tcPr>
            <w:tcW w:w="360" w:type="dxa"/>
          </w:tcPr>
          <w:p w:rsidR="00CB1DDD" w:rsidRPr="005429ED" w:rsidRDefault="00CB1DDD" w:rsidP="00F60D6A">
            <w:pPr>
              <w:widowControl w:val="0"/>
              <w:spacing w:after="120" w:line="360" w:lineRule="auto"/>
              <w:contextualSpacing/>
              <w:jc w:val="both"/>
              <w:rPr>
                <w:rFonts w:ascii="Maiandra GD" w:hAnsi="Maiandra GD"/>
              </w:rPr>
            </w:pPr>
          </w:p>
        </w:tc>
        <w:tc>
          <w:tcPr>
            <w:tcW w:w="4608" w:type="dxa"/>
            <w:tcBorders>
              <w:top w:val="single" w:sz="4" w:space="0" w:color="auto"/>
              <w:left w:val="nil"/>
              <w:bottom w:val="nil"/>
              <w:right w:val="nil"/>
            </w:tcBorders>
            <w:hideMark/>
          </w:tcPr>
          <w:p w:rsidR="00CB1DDD" w:rsidRPr="005429ED" w:rsidRDefault="00CB1DDD" w:rsidP="00F60D6A">
            <w:pPr>
              <w:widowControl w:val="0"/>
              <w:spacing w:after="120" w:line="360" w:lineRule="auto"/>
              <w:contextualSpacing/>
              <w:jc w:val="both"/>
              <w:rPr>
                <w:rFonts w:ascii="Maiandra GD" w:hAnsi="Maiandra GD"/>
              </w:rPr>
            </w:pPr>
            <w:r w:rsidRPr="005429ED">
              <w:rPr>
                <w:rFonts w:ascii="Maiandra GD" w:hAnsi="Maiandra GD" w:hint="cs"/>
                <w:rtl/>
              </w:rPr>
              <w:t>מספר הבנק ומספר הסניף</w:t>
            </w:r>
          </w:p>
        </w:tc>
      </w:tr>
    </w:tbl>
    <w:p w:rsidR="00CB1DDD" w:rsidRPr="005429ED" w:rsidRDefault="00CB1DDD" w:rsidP="00CB1DDD">
      <w:pPr>
        <w:widowControl w:val="0"/>
        <w:spacing w:after="120" w:line="360" w:lineRule="auto"/>
        <w:contextualSpacing/>
        <w:jc w:val="both"/>
        <w:rPr>
          <w:rFonts w:ascii="Maiandra GD" w:hAnsi="Maiandra GD"/>
          <w:rtl/>
        </w:rPr>
      </w:pPr>
    </w:p>
    <w:tbl>
      <w:tblPr>
        <w:bidiVisual/>
        <w:tblW w:w="0" w:type="auto"/>
        <w:tblBorders>
          <w:top w:val="single" w:sz="4" w:space="0" w:color="auto"/>
        </w:tblBorders>
        <w:tblLook w:val="04A0" w:firstRow="1" w:lastRow="0" w:firstColumn="1" w:lastColumn="0" w:noHBand="0" w:noVBand="1"/>
      </w:tblPr>
      <w:tblGrid>
        <w:gridCol w:w="5012"/>
      </w:tblGrid>
      <w:tr w:rsidR="00CB1DDD" w:rsidRPr="005429ED" w:rsidTr="00F60D6A">
        <w:tc>
          <w:tcPr>
            <w:tcW w:w="5012" w:type="dxa"/>
            <w:tcBorders>
              <w:top w:val="single" w:sz="4" w:space="0" w:color="auto"/>
              <w:left w:val="nil"/>
              <w:bottom w:val="nil"/>
              <w:right w:val="nil"/>
            </w:tcBorders>
            <w:hideMark/>
          </w:tcPr>
          <w:p w:rsidR="00CB1DDD" w:rsidRPr="005429ED" w:rsidRDefault="00CB1DDD" w:rsidP="00F60D6A">
            <w:pPr>
              <w:widowControl w:val="0"/>
              <w:spacing w:after="120" w:line="360" w:lineRule="auto"/>
              <w:contextualSpacing/>
              <w:jc w:val="both"/>
              <w:rPr>
                <w:rFonts w:ascii="Maiandra GD" w:hAnsi="Maiandra GD"/>
              </w:rPr>
            </w:pPr>
            <w:r w:rsidRPr="005429ED">
              <w:rPr>
                <w:rFonts w:ascii="Maiandra GD" w:hAnsi="Maiandra GD" w:hint="cs"/>
                <w:rtl/>
              </w:rPr>
              <w:t>כתובת סניף הבנק/חברת הביטוח</w:t>
            </w:r>
          </w:p>
        </w:tc>
      </w:tr>
    </w:tbl>
    <w:p w:rsidR="00CB1DDD" w:rsidRPr="005429ED" w:rsidRDefault="00CB1DDD" w:rsidP="00CB1DDD">
      <w:pPr>
        <w:widowControl w:val="0"/>
        <w:spacing w:after="120" w:line="360" w:lineRule="auto"/>
        <w:contextualSpacing/>
        <w:jc w:val="both"/>
        <w:rPr>
          <w:rFonts w:ascii="Maiandra GD" w:hAnsi="Maiandra GD"/>
          <w:rtl/>
        </w:rPr>
      </w:pPr>
    </w:p>
    <w:tbl>
      <w:tblPr>
        <w:bidiVisual/>
        <w:tblW w:w="0" w:type="auto"/>
        <w:tblLook w:val="04A0" w:firstRow="1" w:lastRow="0" w:firstColumn="1" w:lastColumn="0" w:noHBand="0" w:noVBand="1"/>
      </w:tblPr>
      <w:tblGrid>
        <w:gridCol w:w="2263"/>
        <w:gridCol w:w="355"/>
        <w:gridCol w:w="2804"/>
        <w:gridCol w:w="355"/>
        <w:gridCol w:w="2745"/>
      </w:tblGrid>
      <w:tr w:rsidR="005429ED" w:rsidRPr="005429ED" w:rsidTr="00F60D6A">
        <w:tc>
          <w:tcPr>
            <w:tcW w:w="2312" w:type="dxa"/>
            <w:tcBorders>
              <w:top w:val="single" w:sz="4" w:space="0" w:color="auto"/>
              <w:left w:val="nil"/>
              <w:bottom w:val="nil"/>
              <w:right w:val="nil"/>
            </w:tcBorders>
            <w:hideMark/>
          </w:tcPr>
          <w:p w:rsidR="00CB1DDD" w:rsidRPr="005429ED" w:rsidRDefault="00CB1DDD" w:rsidP="00F60D6A">
            <w:pPr>
              <w:widowControl w:val="0"/>
              <w:spacing w:after="120" w:line="360" w:lineRule="auto"/>
              <w:contextualSpacing/>
              <w:jc w:val="both"/>
              <w:outlineLvl w:val="0"/>
              <w:rPr>
                <w:rFonts w:ascii="Maiandra GD" w:hAnsi="Maiandra GD"/>
              </w:rPr>
            </w:pPr>
            <w:r w:rsidRPr="005429ED">
              <w:rPr>
                <w:rFonts w:ascii="Maiandra GD" w:hAnsi="Maiandra GD" w:hint="cs"/>
                <w:rtl/>
              </w:rPr>
              <w:t>תאריך</w:t>
            </w:r>
          </w:p>
        </w:tc>
        <w:tc>
          <w:tcPr>
            <w:tcW w:w="360" w:type="dxa"/>
          </w:tcPr>
          <w:p w:rsidR="00CB1DDD" w:rsidRPr="005429ED" w:rsidRDefault="00CB1DDD" w:rsidP="00F60D6A">
            <w:pPr>
              <w:widowControl w:val="0"/>
              <w:spacing w:after="120" w:line="360" w:lineRule="auto"/>
              <w:contextualSpacing/>
              <w:jc w:val="both"/>
              <w:outlineLvl w:val="0"/>
              <w:rPr>
                <w:rFonts w:ascii="Maiandra GD" w:hAnsi="Maiandra GD"/>
              </w:rPr>
            </w:pPr>
          </w:p>
        </w:tc>
        <w:tc>
          <w:tcPr>
            <w:tcW w:w="2880" w:type="dxa"/>
            <w:tcBorders>
              <w:top w:val="single" w:sz="4" w:space="0" w:color="auto"/>
              <w:left w:val="nil"/>
              <w:bottom w:val="nil"/>
              <w:right w:val="nil"/>
            </w:tcBorders>
            <w:hideMark/>
          </w:tcPr>
          <w:p w:rsidR="00CB1DDD" w:rsidRPr="005429ED" w:rsidRDefault="00CB1DDD" w:rsidP="00F60D6A">
            <w:pPr>
              <w:widowControl w:val="0"/>
              <w:spacing w:after="120" w:line="360" w:lineRule="auto"/>
              <w:contextualSpacing/>
              <w:jc w:val="both"/>
              <w:outlineLvl w:val="0"/>
              <w:rPr>
                <w:rFonts w:ascii="Maiandra GD" w:hAnsi="Maiandra GD"/>
              </w:rPr>
            </w:pPr>
            <w:r w:rsidRPr="005429ED">
              <w:rPr>
                <w:rFonts w:ascii="Maiandra GD" w:hAnsi="Maiandra GD" w:hint="cs"/>
                <w:rtl/>
              </w:rPr>
              <w:t>שם מלא</w:t>
            </w:r>
          </w:p>
        </w:tc>
        <w:tc>
          <w:tcPr>
            <w:tcW w:w="360" w:type="dxa"/>
          </w:tcPr>
          <w:p w:rsidR="00CB1DDD" w:rsidRPr="005429ED" w:rsidRDefault="00CB1DDD" w:rsidP="00F60D6A">
            <w:pPr>
              <w:widowControl w:val="0"/>
              <w:spacing w:after="120" w:line="360" w:lineRule="auto"/>
              <w:contextualSpacing/>
              <w:jc w:val="both"/>
              <w:outlineLvl w:val="0"/>
              <w:rPr>
                <w:rFonts w:ascii="Maiandra GD" w:hAnsi="Maiandra GD"/>
              </w:rPr>
            </w:pPr>
          </w:p>
        </w:tc>
        <w:tc>
          <w:tcPr>
            <w:tcW w:w="2808" w:type="dxa"/>
            <w:tcBorders>
              <w:top w:val="single" w:sz="4" w:space="0" w:color="auto"/>
              <w:left w:val="nil"/>
              <w:bottom w:val="nil"/>
              <w:right w:val="nil"/>
            </w:tcBorders>
            <w:hideMark/>
          </w:tcPr>
          <w:p w:rsidR="00CB1DDD" w:rsidRPr="005429ED" w:rsidRDefault="00CB1DDD" w:rsidP="00F60D6A">
            <w:pPr>
              <w:widowControl w:val="0"/>
              <w:spacing w:after="120" w:line="360" w:lineRule="auto"/>
              <w:contextualSpacing/>
              <w:jc w:val="both"/>
              <w:outlineLvl w:val="0"/>
              <w:rPr>
                <w:rFonts w:ascii="Maiandra GD" w:hAnsi="Maiandra GD"/>
              </w:rPr>
            </w:pPr>
            <w:r w:rsidRPr="005429ED">
              <w:rPr>
                <w:rFonts w:ascii="Maiandra GD" w:hAnsi="Maiandra GD" w:hint="cs"/>
                <w:rtl/>
              </w:rPr>
              <w:t>חתימה וחותמת</w:t>
            </w:r>
          </w:p>
        </w:tc>
      </w:tr>
    </w:tbl>
    <w:p w:rsidR="00CB1DDD" w:rsidRPr="005429ED" w:rsidRDefault="00CB1DDD" w:rsidP="00CB1DDD">
      <w:pPr>
        <w:tabs>
          <w:tab w:val="center" w:pos="4202"/>
        </w:tabs>
        <w:spacing w:line="360" w:lineRule="auto"/>
        <w:contextualSpacing/>
        <w:jc w:val="both"/>
        <w:rPr>
          <w:rFonts w:ascii="Maiandra GD" w:hAnsi="Maiandra GD"/>
          <w:b/>
          <w:bCs/>
          <w:u w:val="single"/>
          <w:rtl/>
        </w:rPr>
      </w:pPr>
      <w:r w:rsidRPr="005429ED">
        <w:rPr>
          <w:b/>
          <w:bCs/>
          <w:rtl/>
        </w:rPr>
        <w:br w:type="page"/>
      </w:r>
    </w:p>
    <w:p w:rsidR="00CB1DDD" w:rsidRPr="005429ED" w:rsidRDefault="00CB1DDD" w:rsidP="00CB1DDD">
      <w:pPr>
        <w:pStyle w:val="ab"/>
        <w:numPr>
          <w:ilvl w:val="0"/>
          <w:numId w:val="48"/>
        </w:numPr>
        <w:spacing w:line="360" w:lineRule="auto"/>
        <w:jc w:val="both"/>
        <w:outlineLvl w:val="0"/>
        <w:rPr>
          <w:rFonts w:ascii="Maiandra GD" w:hAnsi="Maiandra GD" w:cs="David"/>
          <w:b/>
          <w:bCs/>
          <w:sz w:val="28"/>
          <w:szCs w:val="28"/>
          <w:u w:val="single"/>
          <w:rtl/>
        </w:rPr>
      </w:pPr>
      <w:bookmarkStart w:id="44" w:name="_Ref377478922"/>
      <w:r w:rsidRPr="005429ED">
        <w:rPr>
          <w:rFonts w:ascii="Book Antiqua" w:hAnsi="Book Antiqua" w:cs="David" w:hint="cs"/>
          <w:b/>
          <w:bCs/>
          <w:sz w:val="28"/>
          <w:szCs w:val="28"/>
          <w:u w:val="single"/>
          <w:rtl/>
        </w:rPr>
        <w:lastRenderedPageBreak/>
        <w:t>נספח</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ז</w:t>
      </w:r>
      <w:r w:rsidRPr="005429ED">
        <w:rPr>
          <w:rFonts w:ascii="Book Antiqua" w:hAnsi="Book Antiqua" w:cs="David"/>
          <w:b/>
          <w:bCs/>
          <w:sz w:val="28"/>
          <w:szCs w:val="28"/>
          <w:u w:val="single"/>
          <w:rtl/>
        </w:rPr>
        <w:t xml:space="preserve">' - </w:t>
      </w:r>
      <w:r w:rsidRPr="005429ED">
        <w:rPr>
          <w:rFonts w:ascii="Book Antiqua" w:hAnsi="Book Antiqua" w:cs="David" w:hint="cs"/>
          <w:b/>
          <w:bCs/>
          <w:sz w:val="28"/>
          <w:szCs w:val="28"/>
          <w:u w:val="single"/>
          <w:rtl/>
        </w:rPr>
        <w:t>תצהיר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בדבר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שימוש</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בתוכנות</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מקוריות</w:t>
      </w:r>
      <w:bookmarkEnd w:id="44"/>
    </w:p>
    <w:p w:rsidR="00CB1DDD" w:rsidRPr="005429ED" w:rsidRDefault="00CB1DDD" w:rsidP="00CB1DDD">
      <w:pPr>
        <w:spacing w:line="360" w:lineRule="auto"/>
        <w:contextualSpacing/>
        <w:jc w:val="both"/>
        <w:rPr>
          <w:rtl/>
        </w:rPr>
      </w:pPr>
    </w:p>
    <w:p w:rsidR="00CB1DDD" w:rsidRPr="005429ED" w:rsidRDefault="00CB1DDD" w:rsidP="00CB1DDD">
      <w:pPr>
        <w:spacing w:before="240" w:line="360" w:lineRule="auto"/>
        <w:contextualSpacing/>
        <w:jc w:val="both"/>
        <w:rPr>
          <w:rtl/>
        </w:rPr>
      </w:pPr>
      <w:r w:rsidRPr="005429ED">
        <w:rPr>
          <w:rFonts w:hint="cs"/>
          <w:rtl/>
        </w:rPr>
        <w:t>אני הח"מ __________ ת.ז. _______________ לאחר שהוזהרתי כי עלי לומר את האמת וכי אהיה צפוי לעונשים הקבועים בחוק אם לא אעשה כן, מצהיר/ה בזה כדלקמן:</w:t>
      </w:r>
    </w:p>
    <w:p w:rsidR="00CB1DDD" w:rsidRPr="005429ED" w:rsidRDefault="00CB1DDD" w:rsidP="00CB1DDD">
      <w:pPr>
        <w:numPr>
          <w:ilvl w:val="0"/>
          <w:numId w:val="7"/>
        </w:numPr>
        <w:autoSpaceDE w:val="0"/>
        <w:autoSpaceDN w:val="0"/>
        <w:spacing w:before="240" w:line="360" w:lineRule="auto"/>
        <w:contextualSpacing/>
        <w:jc w:val="both"/>
        <w:rPr>
          <w:rtl/>
        </w:rPr>
      </w:pPr>
      <w:r w:rsidRPr="005429ED">
        <w:rPr>
          <w:rFonts w:hint="cs"/>
          <w:rtl/>
        </w:rPr>
        <w:t>הנני נותן תצהיר זה בשם _________________ שהוא הגוף המבקש להתקשר עם המזמין במסגרת מכרז זה (להלן: "</w:t>
      </w:r>
      <w:r w:rsidRPr="005429ED">
        <w:rPr>
          <w:rFonts w:hint="cs"/>
          <w:b/>
          <w:bCs/>
          <w:rtl/>
        </w:rPr>
        <w:t>המציע</w:t>
      </w:r>
      <w:r w:rsidRPr="005429ED">
        <w:rPr>
          <w:rFonts w:hint="cs"/>
          <w:rtl/>
        </w:rPr>
        <w:t xml:space="preserve">"). אני מכהן כ_______________ והנני מוסמך/ת לתת תצהיר זה בשם המציע. </w:t>
      </w:r>
    </w:p>
    <w:p w:rsidR="00CB1DDD" w:rsidRPr="005429ED" w:rsidRDefault="00CB1DDD" w:rsidP="001A6F4F">
      <w:pPr>
        <w:pStyle w:val="ab"/>
        <w:numPr>
          <w:ilvl w:val="0"/>
          <w:numId w:val="7"/>
        </w:numPr>
        <w:autoSpaceDE w:val="0"/>
        <w:autoSpaceDN w:val="0"/>
        <w:spacing w:before="240" w:line="360" w:lineRule="auto"/>
        <w:jc w:val="both"/>
        <w:rPr>
          <w:rFonts w:cs="David"/>
          <w:rtl/>
        </w:rPr>
      </w:pPr>
      <w:r w:rsidRPr="005429ED">
        <w:rPr>
          <w:rFonts w:cs="David" w:hint="cs"/>
          <w:sz w:val="24"/>
          <w:szCs w:val="24"/>
          <w:rtl/>
        </w:rPr>
        <w:t>הריני להצהיר כי המציע מתחייב לעשות שימוש אך ורק בתוכנות מקוריות לצורך מכרז מס'</w:t>
      </w:r>
      <w:r w:rsidR="006D27DA">
        <w:rPr>
          <w:rFonts w:cs="David" w:hint="cs"/>
          <w:sz w:val="24"/>
          <w:szCs w:val="24"/>
          <w:rtl/>
        </w:rPr>
        <w:t xml:space="preserve"> </w:t>
      </w:r>
      <w:r w:rsidR="001A6F4F">
        <w:rPr>
          <w:rFonts w:cs="David" w:hint="cs"/>
          <w:sz w:val="24"/>
          <w:szCs w:val="24"/>
          <w:rtl/>
        </w:rPr>
        <w:t>5/2014</w:t>
      </w:r>
      <w:r w:rsidRPr="005429ED">
        <w:rPr>
          <w:rFonts w:cs="David" w:hint="cs"/>
          <w:sz w:val="24"/>
          <w:szCs w:val="24"/>
          <w:rtl/>
        </w:rPr>
        <w:t xml:space="preserve"> ולצורך ביצוע השירותים נשוא המכרז ככל שהצעת המציע תוכרז כזוכה על ידי רשות המסים בישראל. </w:t>
      </w:r>
    </w:p>
    <w:p w:rsidR="00CB1DDD" w:rsidRPr="005429ED" w:rsidRDefault="00CB1DDD" w:rsidP="00CB1DDD">
      <w:pPr>
        <w:numPr>
          <w:ilvl w:val="0"/>
          <w:numId w:val="7"/>
        </w:numPr>
        <w:autoSpaceDE w:val="0"/>
        <w:autoSpaceDN w:val="0"/>
        <w:spacing w:before="240" w:line="360" w:lineRule="auto"/>
        <w:contextualSpacing/>
        <w:jc w:val="both"/>
      </w:pPr>
      <w:r w:rsidRPr="005429ED">
        <w:rPr>
          <w:rFonts w:hint="cs"/>
          <w:rtl/>
        </w:rPr>
        <w:t xml:space="preserve">זה שמי, להלן חתימתי ותוכן תצהירי דלעיל אמת. </w:t>
      </w:r>
    </w:p>
    <w:p w:rsidR="00CB1DDD" w:rsidRPr="005429ED" w:rsidRDefault="00CB1DDD" w:rsidP="00CB1DDD">
      <w:pPr>
        <w:spacing w:line="360" w:lineRule="auto"/>
        <w:ind w:left="360"/>
        <w:contextualSpacing/>
        <w:jc w:val="both"/>
      </w:pPr>
    </w:p>
    <w:p w:rsidR="00CB1DDD" w:rsidRPr="005429ED" w:rsidRDefault="00CB1DDD" w:rsidP="00CB1DDD">
      <w:pPr>
        <w:spacing w:line="360" w:lineRule="auto"/>
        <w:ind w:right="360" w:firstLine="5330"/>
        <w:contextualSpacing/>
        <w:jc w:val="both"/>
        <w:rPr>
          <w:b/>
          <w:bCs/>
          <w:u w:val="single"/>
        </w:rPr>
      </w:pPr>
      <w:r w:rsidRPr="005429ED">
        <w:rPr>
          <w:rFonts w:hint="cs"/>
          <w:rtl/>
        </w:rPr>
        <w:t>_____________________</w:t>
      </w:r>
    </w:p>
    <w:p w:rsidR="00CB1DDD" w:rsidRPr="005429ED" w:rsidRDefault="00CB1DDD" w:rsidP="00CB1DDD">
      <w:pPr>
        <w:spacing w:line="360" w:lineRule="auto"/>
        <w:ind w:right="360" w:firstLine="5330"/>
        <w:contextualSpacing/>
        <w:jc w:val="both"/>
        <w:rPr>
          <w:rtl/>
        </w:rPr>
      </w:pPr>
      <w:r w:rsidRPr="005429ED">
        <w:rPr>
          <w:rFonts w:hint="cs"/>
          <w:rtl/>
        </w:rPr>
        <w:t>המצהיר</w:t>
      </w:r>
    </w:p>
    <w:p w:rsidR="00CB1DDD" w:rsidRPr="005429ED" w:rsidRDefault="00CB1DDD" w:rsidP="00CB1DDD">
      <w:pPr>
        <w:spacing w:line="360" w:lineRule="auto"/>
        <w:ind w:right="360" w:firstLine="5330"/>
        <w:contextualSpacing/>
        <w:jc w:val="both"/>
        <w:rPr>
          <w:rtl/>
        </w:rPr>
      </w:pPr>
    </w:p>
    <w:p w:rsidR="00CB1DDD" w:rsidRPr="005429ED" w:rsidRDefault="00CB1DDD" w:rsidP="00CB1DDD">
      <w:pPr>
        <w:spacing w:before="240" w:line="360" w:lineRule="auto"/>
        <w:contextualSpacing/>
        <w:jc w:val="both"/>
        <w:outlineLvl w:val="1"/>
        <w:rPr>
          <w:u w:val="single"/>
        </w:rPr>
      </w:pPr>
      <w:r w:rsidRPr="005429ED">
        <w:rPr>
          <w:rFonts w:hint="cs"/>
          <w:u w:val="single"/>
          <w:rtl/>
        </w:rPr>
        <w:t>אישור</w:t>
      </w:r>
    </w:p>
    <w:p w:rsidR="00CB1DDD" w:rsidRPr="005429ED" w:rsidRDefault="00CB1DDD" w:rsidP="00CB1DDD">
      <w:pPr>
        <w:spacing w:line="360" w:lineRule="auto"/>
        <w:contextualSpacing/>
        <w:jc w:val="both"/>
        <w:rPr>
          <w:rtl/>
        </w:rPr>
      </w:pPr>
      <w:r w:rsidRPr="005429ED">
        <w:rPr>
          <w:rFonts w:hint="cs"/>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CB1DDD" w:rsidRPr="005429ED" w:rsidRDefault="00CB1DDD" w:rsidP="00CB1DDD">
      <w:pPr>
        <w:pStyle w:val="TOC2"/>
        <w:spacing w:line="360" w:lineRule="auto"/>
        <w:contextualSpacing/>
        <w:jc w:val="both"/>
        <w:rPr>
          <w:b/>
          <w:bCs/>
          <w:smallCaps/>
          <w:rtl/>
        </w:rPr>
      </w:pPr>
    </w:p>
    <w:p w:rsidR="00CB1DDD" w:rsidRPr="005429ED" w:rsidRDefault="00CB1DDD" w:rsidP="00CB1DDD">
      <w:pPr>
        <w:spacing w:line="360" w:lineRule="auto"/>
        <w:ind w:right="1680"/>
        <w:contextualSpacing/>
        <w:jc w:val="both"/>
        <w:rPr>
          <w:rtl/>
        </w:rPr>
      </w:pPr>
    </w:p>
    <w:p w:rsidR="00CB1DDD" w:rsidRPr="005429ED" w:rsidRDefault="00CB1DDD" w:rsidP="00CB1DDD">
      <w:pPr>
        <w:spacing w:line="360" w:lineRule="auto"/>
        <w:ind w:right="567"/>
        <w:contextualSpacing/>
        <w:jc w:val="both"/>
        <w:rPr>
          <w:rtl/>
        </w:rPr>
      </w:pPr>
      <w:r w:rsidRPr="005429ED">
        <w:rPr>
          <w:rFonts w:hint="cs"/>
          <w:rtl/>
        </w:rPr>
        <w:t>___________</w:t>
      </w:r>
      <w:r w:rsidRPr="005429ED">
        <w:rPr>
          <w:rFonts w:hint="cs"/>
          <w:rtl/>
        </w:rPr>
        <w:tab/>
        <w:t xml:space="preserve">              ______________________</w:t>
      </w:r>
      <w:r w:rsidRPr="005429ED">
        <w:rPr>
          <w:rFonts w:hint="cs"/>
          <w:rtl/>
        </w:rPr>
        <w:tab/>
        <w:t xml:space="preserve">        ___________</w:t>
      </w:r>
      <w:r w:rsidRPr="005429ED">
        <w:rPr>
          <w:rFonts w:hint="cs"/>
          <w:rtl/>
        </w:rPr>
        <w:tab/>
      </w:r>
      <w:r w:rsidRPr="005429ED">
        <w:rPr>
          <w:rFonts w:hint="cs"/>
          <w:rtl/>
        </w:rPr>
        <w:tab/>
      </w:r>
    </w:p>
    <w:p w:rsidR="00CB1DDD" w:rsidRPr="005429ED" w:rsidRDefault="00CB1DDD" w:rsidP="00CB1DDD">
      <w:pPr>
        <w:spacing w:line="360" w:lineRule="auto"/>
        <w:ind w:right="567"/>
        <w:contextualSpacing/>
        <w:jc w:val="both"/>
        <w:rPr>
          <w:rtl/>
        </w:rPr>
      </w:pPr>
      <w:r w:rsidRPr="005429ED">
        <w:rPr>
          <w:rFonts w:hint="cs"/>
          <w:rtl/>
        </w:rPr>
        <w:t xml:space="preserve">      תאריך </w:t>
      </w:r>
      <w:r w:rsidRPr="005429ED">
        <w:rPr>
          <w:rFonts w:hint="cs"/>
          <w:rtl/>
        </w:rPr>
        <w:tab/>
      </w:r>
      <w:r w:rsidRPr="005429ED">
        <w:rPr>
          <w:rFonts w:hint="cs"/>
          <w:rtl/>
        </w:rPr>
        <w:tab/>
        <w:t xml:space="preserve">חותמת ומספר רישיון עורך דין </w:t>
      </w:r>
      <w:r w:rsidRPr="005429ED">
        <w:rPr>
          <w:rFonts w:hint="cs"/>
          <w:rtl/>
        </w:rPr>
        <w:tab/>
        <w:t xml:space="preserve">         חתימת עו"ד</w:t>
      </w:r>
    </w:p>
    <w:p w:rsidR="00CB1DDD" w:rsidRPr="005429ED" w:rsidRDefault="00CB1DDD" w:rsidP="00CB1DDD">
      <w:pPr>
        <w:spacing w:line="360" w:lineRule="auto"/>
        <w:contextualSpacing/>
        <w:jc w:val="both"/>
        <w:rPr>
          <w:rtl/>
        </w:rPr>
      </w:pPr>
    </w:p>
    <w:p w:rsidR="00CB1DDD" w:rsidRPr="005429ED" w:rsidRDefault="00CB1DDD" w:rsidP="00CB1DDD">
      <w:pPr>
        <w:spacing w:line="360" w:lineRule="auto"/>
        <w:contextualSpacing/>
        <w:jc w:val="both"/>
        <w:rPr>
          <w:b/>
          <w:bCs/>
          <w:u w:val="single"/>
          <w:rtl/>
        </w:rPr>
      </w:pPr>
    </w:p>
    <w:p w:rsidR="00CB1DDD" w:rsidRPr="005429ED" w:rsidRDefault="00CB1DDD" w:rsidP="00CB1DDD">
      <w:pPr>
        <w:spacing w:line="360" w:lineRule="auto"/>
        <w:contextualSpacing/>
        <w:jc w:val="both"/>
        <w:rPr>
          <w:b/>
          <w:bCs/>
          <w:u w:val="single"/>
          <w:rtl/>
        </w:rPr>
      </w:pPr>
    </w:p>
    <w:p w:rsidR="00CB1DDD" w:rsidRPr="005429ED" w:rsidRDefault="00CB1DDD" w:rsidP="00CB1DDD">
      <w:pPr>
        <w:spacing w:line="360" w:lineRule="auto"/>
        <w:contextualSpacing/>
        <w:jc w:val="both"/>
        <w:rPr>
          <w:rFonts w:ascii="Narkisim" w:hAnsi="Narkisim"/>
          <w:b/>
          <w:bCs/>
          <w:u w:val="single"/>
          <w:rtl/>
        </w:rPr>
      </w:pPr>
      <w:r w:rsidRPr="005429ED">
        <w:rPr>
          <w:rFonts w:hint="cs"/>
          <w:b/>
          <w:bCs/>
          <w:u w:val="single"/>
          <w:rtl/>
        </w:rPr>
        <w:br w:type="page"/>
      </w:r>
    </w:p>
    <w:p w:rsidR="00CB1DDD" w:rsidRPr="005429ED" w:rsidRDefault="00CB1DDD" w:rsidP="00CB1DDD">
      <w:pPr>
        <w:tabs>
          <w:tab w:val="center" w:pos="4202"/>
        </w:tabs>
        <w:spacing w:line="360" w:lineRule="auto"/>
        <w:contextualSpacing/>
        <w:jc w:val="both"/>
        <w:rPr>
          <w:rFonts w:ascii="Maiandra GD" w:hAnsi="Maiandra GD"/>
          <w:b/>
          <w:bCs/>
          <w:u w:val="single"/>
          <w:rtl/>
        </w:rPr>
      </w:pPr>
    </w:p>
    <w:p w:rsidR="00CB1DDD" w:rsidRPr="005429ED" w:rsidRDefault="00CB1DDD" w:rsidP="00CB1DDD">
      <w:pPr>
        <w:tabs>
          <w:tab w:val="center" w:pos="4202"/>
        </w:tabs>
        <w:spacing w:line="360" w:lineRule="auto"/>
        <w:contextualSpacing/>
        <w:jc w:val="both"/>
        <w:rPr>
          <w:rFonts w:ascii="Maiandra GD" w:hAnsi="Maiandra GD"/>
          <w:b/>
          <w:bCs/>
          <w:u w:val="single"/>
          <w:rtl/>
        </w:rPr>
      </w:pPr>
    </w:p>
    <w:p w:rsidR="00CB1DDD" w:rsidRPr="005429ED" w:rsidRDefault="00CB1DDD" w:rsidP="00CB1DDD">
      <w:pPr>
        <w:pStyle w:val="ab"/>
        <w:numPr>
          <w:ilvl w:val="0"/>
          <w:numId w:val="48"/>
        </w:numPr>
        <w:spacing w:line="360" w:lineRule="auto"/>
        <w:jc w:val="both"/>
        <w:outlineLvl w:val="0"/>
        <w:rPr>
          <w:rFonts w:ascii="Book Antiqua" w:hAnsi="Book Antiqua" w:cs="David"/>
          <w:b/>
          <w:bCs/>
          <w:sz w:val="28"/>
          <w:szCs w:val="28"/>
          <w:u w:val="single"/>
          <w:rtl/>
        </w:rPr>
      </w:pPr>
      <w:bookmarkStart w:id="45" w:name="_Ref377478945"/>
      <w:r w:rsidRPr="005429ED">
        <w:rPr>
          <w:rFonts w:ascii="Book Antiqua" w:hAnsi="Book Antiqua" w:cs="David" w:hint="cs"/>
          <w:b/>
          <w:bCs/>
          <w:sz w:val="28"/>
          <w:szCs w:val="28"/>
          <w:u w:val="single"/>
          <w:rtl/>
        </w:rPr>
        <w:t>נספח</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ח</w:t>
      </w:r>
      <w:r w:rsidRPr="005429ED">
        <w:rPr>
          <w:rFonts w:ascii="Book Antiqua" w:hAnsi="Book Antiqua" w:cs="David"/>
          <w:b/>
          <w:bCs/>
          <w:sz w:val="28"/>
          <w:szCs w:val="28"/>
          <w:u w:val="single"/>
          <w:rtl/>
        </w:rPr>
        <w:t xml:space="preserve">' - </w:t>
      </w:r>
      <w:r w:rsidRPr="005429ED">
        <w:rPr>
          <w:rFonts w:ascii="Book Antiqua" w:hAnsi="Book Antiqua" w:cs="David" w:hint="cs"/>
          <w:b/>
          <w:bCs/>
          <w:sz w:val="28"/>
          <w:szCs w:val="28"/>
          <w:u w:val="single"/>
          <w:rtl/>
        </w:rPr>
        <w:t>אישור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רואה</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חשבון</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או</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עורך</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דין</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על</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פרטים</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אודות</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המציע</w:t>
      </w:r>
      <w:bookmarkEnd w:id="45"/>
    </w:p>
    <w:p w:rsidR="00CB1DDD" w:rsidRPr="005429ED" w:rsidRDefault="00CB1DDD" w:rsidP="00CB1DDD">
      <w:pPr>
        <w:spacing w:line="360" w:lineRule="auto"/>
        <w:ind w:right="284"/>
        <w:contextualSpacing/>
        <w:jc w:val="both"/>
        <w:outlineLvl w:val="0"/>
        <w:rPr>
          <w:rFonts w:ascii="FrankRuehl" w:hAnsi="FrankRuehl"/>
          <w:rtl/>
        </w:rPr>
      </w:pPr>
    </w:p>
    <w:p w:rsidR="00CB1DDD" w:rsidRPr="005429ED" w:rsidRDefault="00CB1DDD" w:rsidP="00CB1DDD">
      <w:pPr>
        <w:spacing w:before="40" w:after="40" w:line="360" w:lineRule="auto"/>
        <w:ind w:right="-142"/>
        <w:contextualSpacing/>
        <w:jc w:val="both"/>
        <w:rPr>
          <w:rFonts w:ascii="FrankRuehl" w:hAnsi="FrankRuehl"/>
          <w:rtl/>
        </w:rPr>
      </w:pPr>
    </w:p>
    <w:p w:rsidR="00CB1DDD" w:rsidRPr="005429ED" w:rsidRDefault="00CB1DDD" w:rsidP="004D3660">
      <w:pPr>
        <w:spacing w:before="40" w:after="40" w:line="360" w:lineRule="auto"/>
        <w:ind w:right="284"/>
        <w:contextualSpacing/>
        <w:jc w:val="both"/>
        <w:rPr>
          <w:rFonts w:ascii="FrankRuehl" w:hAnsi="FrankRuehl"/>
          <w:rtl/>
        </w:rPr>
      </w:pPr>
      <w:r w:rsidRPr="005429ED">
        <w:rPr>
          <w:rFonts w:ascii="FrankRuehl" w:hAnsi="FrankRuehl"/>
          <w:rtl/>
        </w:rPr>
        <w:t xml:space="preserve"> אני _________________ מאשר את הפרטים הבאים לגבי </w:t>
      </w:r>
      <w:r w:rsidRPr="005429ED">
        <w:rPr>
          <w:rFonts w:ascii="FrankRuehl" w:hAnsi="FrankRuehl" w:hint="eastAsia"/>
          <w:rtl/>
        </w:rPr>
        <w:t>המציע</w:t>
      </w:r>
      <w:r w:rsidRPr="005429ED">
        <w:rPr>
          <w:rFonts w:ascii="FrankRuehl" w:hAnsi="FrankRuehl"/>
          <w:rtl/>
        </w:rPr>
        <w:t xml:space="preserve"> </w:t>
      </w:r>
      <w:r w:rsidRPr="004D0AC8">
        <w:rPr>
          <w:rFonts w:ascii="FrankRuehl" w:hAnsi="FrankRuehl"/>
          <w:rtl/>
        </w:rPr>
        <w:t>במכרז מס'</w:t>
      </w:r>
      <w:r w:rsidRPr="005429ED">
        <w:rPr>
          <w:rFonts w:ascii="FrankRuehl" w:hAnsi="FrankRuehl"/>
          <w:rtl/>
        </w:rPr>
        <w:t xml:space="preserve"> </w:t>
      </w:r>
      <w:r w:rsidR="004D3660">
        <w:rPr>
          <w:rFonts w:ascii="FrankRuehl" w:hAnsi="FrankRuehl" w:hint="cs"/>
          <w:rtl/>
        </w:rPr>
        <w:t>5/2014</w:t>
      </w:r>
      <w:r w:rsidRPr="005429ED">
        <w:rPr>
          <w:rFonts w:ascii="FrankRuehl" w:hAnsi="FrankRuehl"/>
          <w:rtl/>
        </w:rPr>
        <w:t>.</w:t>
      </w:r>
    </w:p>
    <w:p w:rsidR="00CB1DDD" w:rsidRPr="005429ED" w:rsidRDefault="00CB1DDD" w:rsidP="00CB1DDD">
      <w:pPr>
        <w:spacing w:before="40" w:after="40" w:line="360" w:lineRule="auto"/>
        <w:ind w:left="432" w:right="-144" w:hanging="432"/>
        <w:contextualSpacing/>
        <w:jc w:val="both"/>
        <w:rPr>
          <w:rFonts w:ascii="FrankRuehl" w:hAnsi="FrankRuehl"/>
          <w:rtl/>
        </w:rPr>
      </w:pPr>
      <w:r w:rsidRPr="005429ED">
        <w:rPr>
          <w:rFonts w:ascii="FrankRuehl" w:hAnsi="FrankRuehl"/>
          <w:rtl/>
        </w:rPr>
        <w:t xml:space="preserve">             עו"ד/רו"ח (שם מלא)</w:t>
      </w:r>
    </w:p>
    <w:p w:rsidR="00CB1DDD" w:rsidRPr="005429ED" w:rsidRDefault="00CB1DDD" w:rsidP="00CB1DDD">
      <w:pPr>
        <w:spacing w:before="40" w:after="40" w:line="360" w:lineRule="auto"/>
        <w:ind w:right="1077"/>
        <w:contextualSpacing/>
        <w:jc w:val="both"/>
        <w:rPr>
          <w:rFonts w:ascii="FrankRuehl" w:hAnsi="FrankRuehl"/>
          <w:rtl/>
        </w:rPr>
      </w:pPr>
      <w:r w:rsidRPr="005429ED">
        <w:rPr>
          <w:rFonts w:ascii="FrankRuehl" w:hAnsi="FrankRuehl"/>
          <w:rtl/>
        </w:rPr>
        <w:t xml:space="preserve">1. שם </w:t>
      </w:r>
      <w:r w:rsidRPr="005429ED">
        <w:rPr>
          <w:rFonts w:ascii="FrankRuehl" w:hAnsi="FrankRuehl" w:hint="eastAsia"/>
          <w:rtl/>
        </w:rPr>
        <w:t>הגוף</w:t>
      </w:r>
      <w:r w:rsidRPr="005429ED">
        <w:rPr>
          <w:rFonts w:ascii="FrankRuehl" w:hAnsi="FrankRuehl"/>
          <w:rtl/>
        </w:rPr>
        <w:t xml:space="preserve"> המציע כפי </w:t>
      </w:r>
      <w:r w:rsidRPr="005429ED">
        <w:rPr>
          <w:rFonts w:ascii="FrankRuehl" w:hAnsi="FrankRuehl" w:hint="eastAsia"/>
          <w:rtl/>
        </w:rPr>
        <w:t>שהוא</w:t>
      </w:r>
      <w:r w:rsidRPr="005429ED">
        <w:rPr>
          <w:rFonts w:ascii="FrankRuehl" w:hAnsi="FrankRuehl"/>
          <w:rtl/>
        </w:rPr>
        <w:t xml:space="preserve"> רשום ב</w:t>
      </w:r>
      <w:r w:rsidRPr="005429ED">
        <w:rPr>
          <w:rFonts w:ascii="FrankRuehl" w:hAnsi="FrankRuehl" w:hint="eastAsia"/>
          <w:rtl/>
        </w:rPr>
        <w:t>מרשם</w:t>
      </w:r>
      <w:r w:rsidRPr="005429ED">
        <w:rPr>
          <w:rFonts w:ascii="FrankRuehl" w:hAnsi="FrankRuehl"/>
          <w:rtl/>
        </w:rPr>
        <w:t xml:space="preserve"> רשמי:____________________.</w:t>
      </w:r>
    </w:p>
    <w:p w:rsidR="00CB1DDD" w:rsidRPr="005429ED" w:rsidRDefault="00CB1DDD" w:rsidP="00CB1DDD">
      <w:pPr>
        <w:spacing w:before="40" w:after="40" w:line="360" w:lineRule="auto"/>
        <w:ind w:right="1077"/>
        <w:contextualSpacing/>
        <w:jc w:val="both"/>
        <w:rPr>
          <w:rFonts w:ascii="FrankRuehl" w:hAnsi="FrankRuehl"/>
          <w:rtl/>
        </w:rPr>
      </w:pPr>
      <w:r w:rsidRPr="005429ED">
        <w:rPr>
          <w:rFonts w:ascii="FrankRuehl" w:hAnsi="FrankRuehl"/>
          <w:rtl/>
        </w:rPr>
        <w:t>2. סוג התארגנות:______________________________</w:t>
      </w:r>
    </w:p>
    <w:p w:rsidR="00CB1DDD" w:rsidRPr="005429ED" w:rsidRDefault="00CB1DDD" w:rsidP="00CB1DDD">
      <w:pPr>
        <w:spacing w:before="40" w:after="40" w:line="360" w:lineRule="auto"/>
        <w:ind w:right="1077"/>
        <w:contextualSpacing/>
        <w:jc w:val="both"/>
        <w:rPr>
          <w:rFonts w:ascii="FrankRuehl" w:hAnsi="FrankRuehl"/>
          <w:rtl/>
        </w:rPr>
      </w:pPr>
      <w:r w:rsidRPr="005429ED">
        <w:rPr>
          <w:rFonts w:ascii="FrankRuehl" w:hAnsi="FrankRuehl"/>
          <w:rtl/>
        </w:rPr>
        <w:t>3. תאריך הרישום:______________________________</w:t>
      </w:r>
    </w:p>
    <w:p w:rsidR="00CB1DDD" w:rsidRPr="005429ED" w:rsidRDefault="00CB1DDD" w:rsidP="00CB1DDD">
      <w:pPr>
        <w:spacing w:before="40" w:after="40" w:line="360" w:lineRule="auto"/>
        <w:ind w:right="1077"/>
        <w:contextualSpacing/>
        <w:jc w:val="both"/>
        <w:rPr>
          <w:rFonts w:ascii="FrankRuehl" w:hAnsi="FrankRuehl"/>
          <w:rtl/>
        </w:rPr>
      </w:pPr>
      <w:r w:rsidRPr="005429ED">
        <w:rPr>
          <w:rFonts w:ascii="FrankRuehl" w:hAnsi="FrankRuehl"/>
          <w:rtl/>
        </w:rPr>
        <w:t>4. מספר מזהה:______________________________</w:t>
      </w:r>
    </w:p>
    <w:p w:rsidR="00CB1DDD" w:rsidRPr="005429ED" w:rsidRDefault="00CB1DDD" w:rsidP="00CB1DDD">
      <w:pPr>
        <w:spacing w:before="40" w:after="40" w:line="360" w:lineRule="auto"/>
        <w:ind w:left="284" w:right="1077" w:hanging="284"/>
        <w:contextualSpacing/>
        <w:jc w:val="both"/>
        <w:rPr>
          <w:rFonts w:ascii="FrankRuehl" w:hAnsi="FrankRuehl"/>
          <w:rtl/>
        </w:rPr>
      </w:pPr>
      <w:r w:rsidRPr="005429ED">
        <w:rPr>
          <w:rFonts w:ascii="FrankRuehl" w:hAnsi="FrankRuehl"/>
          <w:rtl/>
        </w:rPr>
        <w:t>5. שמות המוסמכים לחתום ול</w:t>
      </w:r>
      <w:r w:rsidRPr="005429ED">
        <w:rPr>
          <w:rFonts w:ascii="FrankRuehl" w:hAnsi="FrankRuehl" w:hint="eastAsia"/>
          <w:rtl/>
        </w:rPr>
        <w:t>התחייב</w:t>
      </w:r>
      <w:r w:rsidRPr="005429ED">
        <w:rPr>
          <w:rFonts w:ascii="FrankRuehl" w:hAnsi="FrankRuehl"/>
          <w:rtl/>
        </w:rPr>
        <w:t xml:space="preserve"> בשם </w:t>
      </w:r>
      <w:r w:rsidRPr="005429ED">
        <w:rPr>
          <w:rFonts w:ascii="FrankRuehl" w:hAnsi="FrankRuehl" w:hint="eastAsia"/>
          <w:rtl/>
        </w:rPr>
        <w:t>המציע</w:t>
      </w:r>
      <w:r w:rsidRPr="005429ED">
        <w:rPr>
          <w:rFonts w:ascii="FrankRuehl" w:hAnsi="FrankRuehl"/>
          <w:rtl/>
        </w:rPr>
        <w:t xml:space="preserve"> ומספרי ת.ז. שלהם ודרישות נוספות כמו תוספת חותמת, אם יהיו:</w:t>
      </w:r>
      <w:r w:rsidRPr="005429ED">
        <w:t xml:space="preserve"> </w:t>
      </w:r>
      <w:r w:rsidRPr="005429ED">
        <w:rPr>
          <w:rFonts w:ascii="FrankRuehl" w:hAnsi="FrankRuehl"/>
          <w:rtl/>
        </w:rPr>
        <w:t>________________________________________________</w:t>
      </w:r>
    </w:p>
    <w:p w:rsidR="00CB1DDD" w:rsidRPr="005429ED" w:rsidRDefault="00CB1DDD" w:rsidP="00CB1DDD">
      <w:pPr>
        <w:spacing w:before="40" w:after="40" w:line="360" w:lineRule="auto"/>
        <w:ind w:left="284" w:right="1077" w:firstLine="7"/>
        <w:contextualSpacing/>
        <w:jc w:val="both"/>
        <w:rPr>
          <w:rFonts w:ascii="FrankRuehl" w:hAnsi="FrankRuehl"/>
          <w:rtl/>
        </w:rPr>
      </w:pPr>
      <w:r w:rsidRPr="005429ED">
        <w:rPr>
          <w:rFonts w:ascii="FrankRuehl" w:hAnsi="FrankRuehl"/>
          <w:rtl/>
        </w:rPr>
        <w:t>________________________________________________</w:t>
      </w:r>
    </w:p>
    <w:p w:rsidR="00CB1DDD" w:rsidRPr="005429ED" w:rsidRDefault="00CB1DDD" w:rsidP="00CB1DDD">
      <w:pPr>
        <w:tabs>
          <w:tab w:val="left" w:pos="1619"/>
          <w:tab w:val="left" w:pos="2699"/>
        </w:tabs>
        <w:spacing w:before="40" w:after="40" w:line="360" w:lineRule="auto"/>
        <w:ind w:left="284" w:hanging="284"/>
        <w:contextualSpacing/>
        <w:jc w:val="both"/>
        <w:rPr>
          <w:rFonts w:ascii="FrankRuehl" w:hAnsi="FrankRuehl"/>
          <w:rtl/>
        </w:rPr>
      </w:pPr>
    </w:p>
    <w:p w:rsidR="00CB1DDD" w:rsidRPr="005429ED" w:rsidRDefault="00CB1DDD" w:rsidP="00CB1DDD">
      <w:pPr>
        <w:spacing w:line="360" w:lineRule="auto"/>
        <w:ind w:right="1077"/>
        <w:contextualSpacing/>
        <w:jc w:val="both"/>
        <w:rPr>
          <w:rFonts w:ascii="FrankRuehl" w:hAnsi="FrankRuehl"/>
          <w:rtl/>
        </w:rPr>
      </w:pPr>
    </w:p>
    <w:p w:rsidR="00CB1DDD" w:rsidRPr="005429ED" w:rsidRDefault="00CB1DDD" w:rsidP="00CB1DDD">
      <w:pPr>
        <w:spacing w:line="360" w:lineRule="auto"/>
        <w:ind w:right="1077"/>
        <w:contextualSpacing/>
        <w:jc w:val="both"/>
        <w:rPr>
          <w:rFonts w:ascii="FrankRuehl" w:hAnsi="FrankRuehl"/>
          <w:rtl/>
        </w:rPr>
      </w:pPr>
      <w:r w:rsidRPr="005429ED">
        <w:rPr>
          <w:rFonts w:ascii="FrankRuehl" w:hAnsi="FrankRuehl" w:hint="eastAsia"/>
          <w:rtl/>
        </w:rPr>
        <w:t>בכבוד</w:t>
      </w:r>
      <w:r w:rsidRPr="005429ED">
        <w:rPr>
          <w:rFonts w:ascii="FrankRuehl" w:hAnsi="FrankRuehl"/>
          <w:rtl/>
        </w:rPr>
        <w:t xml:space="preserve"> רב,</w:t>
      </w:r>
    </w:p>
    <w:p w:rsidR="00CB1DDD" w:rsidRPr="005429ED" w:rsidRDefault="00CB1DDD" w:rsidP="00CB1DDD">
      <w:pPr>
        <w:spacing w:line="360" w:lineRule="auto"/>
        <w:ind w:right="1077"/>
        <w:contextualSpacing/>
        <w:jc w:val="both"/>
        <w:rPr>
          <w:rFonts w:ascii="FrankRuehl" w:hAnsi="FrankRuehl"/>
          <w:rtl/>
        </w:rPr>
      </w:pPr>
    </w:p>
    <w:p w:rsidR="00CB1DDD" w:rsidRPr="005429ED" w:rsidRDefault="00CB1DDD" w:rsidP="00CB1DDD">
      <w:pPr>
        <w:spacing w:line="360" w:lineRule="auto"/>
        <w:ind w:right="1077"/>
        <w:contextualSpacing/>
        <w:jc w:val="both"/>
        <w:rPr>
          <w:rFonts w:ascii="FrankRuehl" w:hAnsi="FrankRuehl"/>
          <w:rtl/>
        </w:rPr>
      </w:pPr>
    </w:p>
    <w:tbl>
      <w:tblPr>
        <w:bidiVisual/>
        <w:tblW w:w="0" w:type="auto"/>
        <w:jc w:val="center"/>
        <w:tblLook w:val="0000" w:firstRow="0" w:lastRow="0" w:firstColumn="0" w:lastColumn="0" w:noHBand="0" w:noVBand="0"/>
      </w:tblPr>
      <w:tblGrid>
        <w:gridCol w:w="2427"/>
        <w:gridCol w:w="355"/>
        <w:gridCol w:w="2644"/>
        <w:gridCol w:w="355"/>
        <w:gridCol w:w="2741"/>
      </w:tblGrid>
      <w:tr w:rsidR="00CB1DDD" w:rsidRPr="005429ED" w:rsidTr="00F60D6A">
        <w:trPr>
          <w:jc w:val="center"/>
        </w:trPr>
        <w:tc>
          <w:tcPr>
            <w:tcW w:w="2492" w:type="dxa"/>
            <w:tcBorders>
              <w:top w:val="single" w:sz="4" w:space="0" w:color="auto"/>
            </w:tcBorders>
          </w:tcPr>
          <w:p w:rsidR="00CB1DDD" w:rsidRPr="005429ED" w:rsidRDefault="00CB1DDD" w:rsidP="00F60D6A">
            <w:pPr>
              <w:spacing w:line="360" w:lineRule="auto"/>
              <w:ind w:right="44"/>
              <w:contextualSpacing/>
              <w:jc w:val="both"/>
              <w:rPr>
                <w:rFonts w:ascii="FrankRuehl" w:hAnsi="FrankRuehl"/>
              </w:rPr>
            </w:pPr>
            <w:r w:rsidRPr="005429ED">
              <w:rPr>
                <w:rFonts w:ascii="FrankRuehl" w:hAnsi="FrankRuehl" w:hint="eastAsia"/>
                <w:rtl/>
              </w:rPr>
              <w:t>שם</w:t>
            </w:r>
            <w:r w:rsidRPr="005429ED">
              <w:rPr>
                <w:rFonts w:ascii="FrankRuehl" w:hAnsi="FrankRuehl"/>
                <w:rtl/>
              </w:rPr>
              <w:t xml:space="preserve"> מלא</w:t>
            </w:r>
          </w:p>
        </w:tc>
        <w:tc>
          <w:tcPr>
            <w:tcW w:w="360" w:type="dxa"/>
          </w:tcPr>
          <w:p w:rsidR="00CB1DDD" w:rsidRPr="005429ED" w:rsidRDefault="00CB1DDD" w:rsidP="00F60D6A">
            <w:pPr>
              <w:spacing w:line="360" w:lineRule="auto"/>
              <w:ind w:right="1077"/>
              <w:contextualSpacing/>
              <w:jc w:val="both"/>
              <w:rPr>
                <w:rFonts w:ascii="FrankRuehl" w:hAnsi="FrankRuehl"/>
              </w:rPr>
            </w:pPr>
          </w:p>
        </w:tc>
        <w:tc>
          <w:tcPr>
            <w:tcW w:w="2700" w:type="dxa"/>
            <w:tcBorders>
              <w:top w:val="single" w:sz="4" w:space="0" w:color="auto"/>
            </w:tcBorders>
          </w:tcPr>
          <w:p w:rsidR="00CB1DDD" w:rsidRPr="005429ED" w:rsidRDefault="00CB1DDD" w:rsidP="00F60D6A">
            <w:pPr>
              <w:pStyle w:val="TOC3"/>
              <w:spacing w:line="360" w:lineRule="auto"/>
              <w:contextualSpacing/>
              <w:jc w:val="both"/>
              <w:rPr>
                <w:rFonts w:ascii="FrankRuehl" w:hAnsi="FrankRuehl"/>
                <w:smallCaps/>
              </w:rPr>
            </w:pPr>
            <w:r w:rsidRPr="005429ED">
              <w:rPr>
                <w:rFonts w:ascii="FrankRuehl" w:hAnsi="FrankRuehl" w:hint="eastAsia"/>
                <w:smallCaps/>
                <w:rtl/>
              </w:rPr>
              <w:t>רו</w:t>
            </w:r>
            <w:r w:rsidRPr="005429ED">
              <w:rPr>
                <w:rFonts w:ascii="FrankRuehl" w:hAnsi="FrankRuehl"/>
                <w:smallCaps/>
                <w:rtl/>
              </w:rPr>
              <w:t>"ח / עו"ד</w:t>
            </w:r>
          </w:p>
        </w:tc>
        <w:tc>
          <w:tcPr>
            <w:tcW w:w="360" w:type="dxa"/>
          </w:tcPr>
          <w:p w:rsidR="00CB1DDD" w:rsidRPr="005429ED" w:rsidRDefault="00CB1DDD" w:rsidP="00F60D6A">
            <w:pPr>
              <w:spacing w:line="360" w:lineRule="auto"/>
              <w:ind w:right="1077"/>
              <w:contextualSpacing/>
              <w:jc w:val="both"/>
              <w:rPr>
                <w:rFonts w:ascii="FrankRuehl" w:hAnsi="FrankRuehl"/>
              </w:rPr>
            </w:pPr>
          </w:p>
        </w:tc>
        <w:tc>
          <w:tcPr>
            <w:tcW w:w="2808" w:type="dxa"/>
            <w:tcBorders>
              <w:top w:val="single" w:sz="4" w:space="0" w:color="auto"/>
            </w:tcBorders>
          </w:tcPr>
          <w:p w:rsidR="00CB1DDD" w:rsidRPr="005429ED" w:rsidRDefault="00CB1DDD" w:rsidP="00F60D6A">
            <w:pPr>
              <w:spacing w:line="360" w:lineRule="auto"/>
              <w:contextualSpacing/>
              <w:jc w:val="both"/>
              <w:rPr>
                <w:rFonts w:ascii="FrankRuehl" w:hAnsi="FrankRuehl"/>
              </w:rPr>
            </w:pPr>
            <w:r w:rsidRPr="005429ED">
              <w:rPr>
                <w:rFonts w:ascii="FrankRuehl" w:hAnsi="FrankRuehl" w:hint="eastAsia"/>
                <w:rtl/>
              </w:rPr>
              <w:t>חתימה</w:t>
            </w:r>
            <w:r w:rsidRPr="005429ED">
              <w:rPr>
                <w:rFonts w:ascii="FrankRuehl" w:hAnsi="FrankRuehl"/>
                <w:rtl/>
              </w:rPr>
              <w:t xml:space="preserve"> וחותמת</w:t>
            </w:r>
          </w:p>
        </w:tc>
      </w:tr>
    </w:tbl>
    <w:p w:rsidR="00CB1DDD" w:rsidRPr="005429ED" w:rsidRDefault="00CB1DDD" w:rsidP="00CB1DDD">
      <w:pPr>
        <w:spacing w:line="360" w:lineRule="auto"/>
        <w:ind w:right="1077"/>
        <w:contextualSpacing/>
        <w:jc w:val="both"/>
        <w:rPr>
          <w:rFonts w:ascii="FrankRuehl" w:hAnsi="FrankRuehl"/>
          <w:rtl/>
        </w:rPr>
      </w:pPr>
    </w:p>
    <w:p w:rsidR="00CB1DDD" w:rsidRPr="005429ED" w:rsidRDefault="00CB1DDD" w:rsidP="00CB1DDD">
      <w:pPr>
        <w:spacing w:line="360" w:lineRule="auto"/>
        <w:ind w:right="1077"/>
        <w:contextualSpacing/>
        <w:jc w:val="both"/>
        <w:rPr>
          <w:rFonts w:ascii="FrankRuehl" w:hAnsi="FrankRuehl"/>
          <w:rtl/>
        </w:rPr>
      </w:pPr>
    </w:p>
    <w:tbl>
      <w:tblPr>
        <w:bidiVisual/>
        <w:tblW w:w="0" w:type="auto"/>
        <w:tblLook w:val="0000" w:firstRow="0" w:lastRow="0" w:firstColumn="0" w:lastColumn="0" w:noHBand="0" w:noVBand="0"/>
      </w:tblPr>
      <w:tblGrid>
        <w:gridCol w:w="3932"/>
        <w:gridCol w:w="360"/>
        <w:gridCol w:w="2340"/>
      </w:tblGrid>
      <w:tr w:rsidR="00CB1DDD" w:rsidRPr="005429ED" w:rsidTr="00F60D6A">
        <w:tc>
          <w:tcPr>
            <w:tcW w:w="3932" w:type="dxa"/>
            <w:tcBorders>
              <w:top w:val="single" w:sz="4" w:space="0" w:color="auto"/>
            </w:tcBorders>
          </w:tcPr>
          <w:p w:rsidR="00CB1DDD" w:rsidRPr="005429ED" w:rsidRDefault="00CB1DDD" w:rsidP="00F60D6A">
            <w:pPr>
              <w:spacing w:line="360" w:lineRule="auto"/>
              <w:ind w:right="126"/>
              <w:contextualSpacing/>
              <w:jc w:val="both"/>
              <w:rPr>
                <w:rFonts w:ascii="FrankRuehl" w:hAnsi="FrankRuehl"/>
              </w:rPr>
            </w:pPr>
            <w:r w:rsidRPr="005429ED">
              <w:rPr>
                <w:rFonts w:ascii="FrankRuehl" w:hAnsi="FrankRuehl" w:hint="eastAsia"/>
                <w:rtl/>
              </w:rPr>
              <w:t>כתובת</w:t>
            </w:r>
          </w:p>
        </w:tc>
        <w:tc>
          <w:tcPr>
            <w:tcW w:w="360" w:type="dxa"/>
          </w:tcPr>
          <w:p w:rsidR="00CB1DDD" w:rsidRPr="005429ED" w:rsidRDefault="00CB1DDD" w:rsidP="00F60D6A">
            <w:pPr>
              <w:spacing w:line="360" w:lineRule="auto"/>
              <w:ind w:right="1077"/>
              <w:contextualSpacing/>
              <w:jc w:val="both"/>
              <w:rPr>
                <w:rFonts w:ascii="FrankRuehl" w:hAnsi="FrankRuehl"/>
              </w:rPr>
            </w:pPr>
          </w:p>
        </w:tc>
        <w:tc>
          <w:tcPr>
            <w:tcW w:w="2340" w:type="dxa"/>
            <w:tcBorders>
              <w:top w:val="single" w:sz="4" w:space="0" w:color="auto"/>
            </w:tcBorders>
          </w:tcPr>
          <w:p w:rsidR="00CB1DDD" w:rsidRPr="005429ED" w:rsidRDefault="00CB1DDD" w:rsidP="00F60D6A">
            <w:pPr>
              <w:spacing w:line="360" w:lineRule="auto"/>
              <w:contextualSpacing/>
              <w:jc w:val="both"/>
              <w:rPr>
                <w:rFonts w:ascii="FrankRuehl" w:hAnsi="FrankRuehl"/>
              </w:rPr>
            </w:pPr>
            <w:r w:rsidRPr="005429ED">
              <w:rPr>
                <w:rFonts w:ascii="FrankRuehl" w:hAnsi="FrankRuehl" w:hint="eastAsia"/>
                <w:rtl/>
              </w:rPr>
              <w:t>טלפון</w:t>
            </w:r>
          </w:p>
        </w:tc>
      </w:tr>
    </w:tbl>
    <w:p w:rsidR="00CB1DDD" w:rsidRPr="005429ED" w:rsidRDefault="00CB1DDD" w:rsidP="00CB1DDD">
      <w:pPr>
        <w:tabs>
          <w:tab w:val="center" w:pos="4202"/>
        </w:tabs>
        <w:spacing w:line="360" w:lineRule="auto"/>
        <w:contextualSpacing/>
        <w:jc w:val="both"/>
        <w:rPr>
          <w:b/>
          <w:bCs/>
          <w:u w:val="single"/>
          <w:rtl/>
        </w:rPr>
      </w:pPr>
    </w:p>
    <w:p w:rsidR="00CB1DDD" w:rsidRPr="005429ED" w:rsidRDefault="00CB1DDD" w:rsidP="00CB1DDD">
      <w:pPr>
        <w:tabs>
          <w:tab w:val="center" w:pos="4202"/>
        </w:tabs>
        <w:spacing w:line="360" w:lineRule="auto"/>
        <w:contextualSpacing/>
        <w:jc w:val="both"/>
        <w:rPr>
          <w:b/>
          <w:bCs/>
          <w:u w:val="single"/>
          <w:rtl/>
        </w:rPr>
      </w:pPr>
    </w:p>
    <w:p w:rsidR="00CB1DDD" w:rsidRPr="005429ED" w:rsidRDefault="00CB1DDD" w:rsidP="00CB1DDD">
      <w:pPr>
        <w:tabs>
          <w:tab w:val="center" w:pos="4202"/>
        </w:tabs>
        <w:spacing w:line="360" w:lineRule="auto"/>
        <w:contextualSpacing/>
        <w:jc w:val="both"/>
        <w:rPr>
          <w:b/>
          <w:bCs/>
          <w:u w:val="single"/>
          <w:rtl/>
        </w:rPr>
      </w:pPr>
    </w:p>
    <w:p w:rsidR="00CB1DDD" w:rsidRPr="005429ED" w:rsidRDefault="00CB1DDD" w:rsidP="00CB1DDD">
      <w:pPr>
        <w:tabs>
          <w:tab w:val="center" w:pos="4202"/>
        </w:tabs>
        <w:spacing w:line="360" w:lineRule="auto"/>
        <w:contextualSpacing/>
        <w:jc w:val="both"/>
        <w:rPr>
          <w:b/>
          <w:bCs/>
          <w:u w:val="single"/>
          <w:rtl/>
        </w:rPr>
      </w:pPr>
    </w:p>
    <w:p w:rsidR="00CB1DDD" w:rsidRPr="005429ED" w:rsidRDefault="00CB1DDD" w:rsidP="00CB1DDD">
      <w:pPr>
        <w:tabs>
          <w:tab w:val="center" w:pos="4202"/>
        </w:tabs>
        <w:spacing w:line="360" w:lineRule="auto"/>
        <w:contextualSpacing/>
        <w:jc w:val="both"/>
        <w:rPr>
          <w:b/>
          <w:bCs/>
          <w:u w:val="single"/>
          <w:rtl/>
        </w:rPr>
      </w:pPr>
    </w:p>
    <w:p w:rsidR="00CB1DDD" w:rsidRPr="005429ED" w:rsidRDefault="00CB1DDD" w:rsidP="00CB1DDD">
      <w:pPr>
        <w:tabs>
          <w:tab w:val="center" w:pos="4202"/>
        </w:tabs>
        <w:spacing w:line="360" w:lineRule="auto"/>
        <w:contextualSpacing/>
        <w:jc w:val="both"/>
        <w:rPr>
          <w:b/>
          <w:bCs/>
          <w:u w:val="single"/>
          <w:rtl/>
        </w:rPr>
      </w:pPr>
    </w:p>
    <w:p w:rsidR="00CB1DDD" w:rsidRPr="005429ED" w:rsidRDefault="00CB1DDD" w:rsidP="00CB1DDD">
      <w:pPr>
        <w:tabs>
          <w:tab w:val="center" w:pos="4202"/>
        </w:tabs>
        <w:spacing w:line="360" w:lineRule="auto"/>
        <w:contextualSpacing/>
        <w:jc w:val="both"/>
        <w:rPr>
          <w:b/>
          <w:bCs/>
          <w:u w:val="single"/>
          <w:rtl/>
        </w:rPr>
      </w:pPr>
    </w:p>
    <w:p w:rsidR="00CB1DDD" w:rsidRPr="005429ED" w:rsidRDefault="00CB1DDD" w:rsidP="00CB1DDD">
      <w:pPr>
        <w:tabs>
          <w:tab w:val="center" w:pos="4202"/>
        </w:tabs>
        <w:spacing w:line="360" w:lineRule="auto"/>
        <w:contextualSpacing/>
        <w:jc w:val="both"/>
        <w:rPr>
          <w:b/>
          <w:bCs/>
          <w:u w:val="single"/>
          <w:rtl/>
        </w:rPr>
      </w:pPr>
    </w:p>
    <w:p w:rsidR="00CB1DDD" w:rsidRPr="005429ED" w:rsidRDefault="00CB1DDD" w:rsidP="00CB1DDD">
      <w:pPr>
        <w:tabs>
          <w:tab w:val="center" w:pos="4202"/>
        </w:tabs>
        <w:spacing w:line="360" w:lineRule="auto"/>
        <w:contextualSpacing/>
        <w:jc w:val="both"/>
        <w:rPr>
          <w:b/>
          <w:bCs/>
          <w:u w:val="single"/>
          <w:rtl/>
        </w:rPr>
      </w:pPr>
    </w:p>
    <w:p w:rsidR="00CB1DDD" w:rsidRPr="005429ED" w:rsidRDefault="00CB1DDD" w:rsidP="00CB1DDD">
      <w:pPr>
        <w:tabs>
          <w:tab w:val="center" w:pos="4202"/>
        </w:tabs>
        <w:spacing w:line="360" w:lineRule="auto"/>
        <w:contextualSpacing/>
        <w:jc w:val="both"/>
        <w:rPr>
          <w:b/>
          <w:bCs/>
          <w:u w:val="single"/>
          <w:rtl/>
        </w:rPr>
      </w:pPr>
    </w:p>
    <w:p w:rsidR="00CB1DDD" w:rsidRPr="005429ED" w:rsidRDefault="00CB1DDD" w:rsidP="00CB1DDD">
      <w:pPr>
        <w:tabs>
          <w:tab w:val="center" w:pos="4202"/>
        </w:tabs>
        <w:spacing w:line="360" w:lineRule="auto"/>
        <w:contextualSpacing/>
        <w:jc w:val="both"/>
        <w:rPr>
          <w:b/>
          <w:bCs/>
          <w:u w:val="single"/>
          <w:rtl/>
        </w:rPr>
      </w:pPr>
    </w:p>
    <w:p w:rsidR="00CB1DDD" w:rsidRPr="005429ED" w:rsidRDefault="00CB1DDD" w:rsidP="00CB1DDD">
      <w:pPr>
        <w:tabs>
          <w:tab w:val="center" w:pos="4202"/>
        </w:tabs>
        <w:spacing w:line="360" w:lineRule="auto"/>
        <w:contextualSpacing/>
        <w:jc w:val="both"/>
        <w:rPr>
          <w:b/>
          <w:bCs/>
          <w:u w:val="single"/>
          <w:rtl/>
        </w:rPr>
      </w:pPr>
    </w:p>
    <w:p w:rsidR="00CB1DDD" w:rsidRPr="005429ED" w:rsidRDefault="00CB1DDD" w:rsidP="00CB1DDD">
      <w:pPr>
        <w:tabs>
          <w:tab w:val="center" w:pos="4202"/>
        </w:tabs>
        <w:spacing w:line="360" w:lineRule="auto"/>
        <w:contextualSpacing/>
        <w:jc w:val="both"/>
        <w:rPr>
          <w:rFonts w:ascii="Maiandra GD" w:hAnsi="Maiandra GD"/>
          <w:b/>
          <w:bCs/>
          <w:u w:val="single"/>
          <w:rtl/>
        </w:rPr>
      </w:pPr>
    </w:p>
    <w:p w:rsidR="00CB1DDD" w:rsidRPr="005429ED" w:rsidRDefault="00CB1DDD" w:rsidP="00CB1DDD">
      <w:pPr>
        <w:tabs>
          <w:tab w:val="center" w:pos="4202"/>
        </w:tabs>
        <w:spacing w:line="360" w:lineRule="auto"/>
        <w:contextualSpacing/>
        <w:jc w:val="both"/>
        <w:rPr>
          <w:rFonts w:ascii="Maiandra GD" w:hAnsi="Maiandra GD"/>
          <w:b/>
          <w:bCs/>
          <w:u w:val="single"/>
          <w:rtl/>
        </w:rPr>
      </w:pPr>
    </w:p>
    <w:p w:rsidR="00CB1DDD" w:rsidRPr="005429ED" w:rsidRDefault="00CB1DDD" w:rsidP="00CB1DDD">
      <w:pPr>
        <w:pStyle w:val="ab"/>
        <w:numPr>
          <w:ilvl w:val="0"/>
          <w:numId w:val="48"/>
        </w:numPr>
        <w:spacing w:line="360" w:lineRule="auto"/>
        <w:jc w:val="both"/>
        <w:outlineLvl w:val="0"/>
        <w:rPr>
          <w:rFonts w:ascii="Book Antiqua" w:hAnsi="Book Antiqua" w:cs="David"/>
          <w:b/>
          <w:bCs/>
          <w:sz w:val="28"/>
          <w:szCs w:val="28"/>
          <w:u w:val="single"/>
          <w:rtl/>
        </w:rPr>
      </w:pPr>
      <w:bookmarkStart w:id="46" w:name="_Ref377478950"/>
      <w:r w:rsidRPr="005429ED">
        <w:rPr>
          <w:rFonts w:ascii="Book Antiqua" w:hAnsi="Book Antiqua" w:cs="David" w:hint="cs"/>
          <w:b/>
          <w:bCs/>
          <w:sz w:val="28"/>
          <w:szCs w:val="28"/>
          <w:u w:val="single"/>
          <w:rtl/>
        </w:rPr>
        <w:lastRenderedPageBreak/>
        <w:t>נספח</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ט</w:t>
      </w:r>
      <w:r w:rsidRPr="005429ED">
        <w:rPr>
          <w:rFonts w:ascii="Book Antiqua" w:hAnsi="Book Antiqua" w:cs="David"/>
          <w:b/>
          <w:bCs/>
          <w:sz w:val="28"/>
          <w:szCs w:val="28"/>
          <w:u w:val="single"/>
          <w:rtl/>
        </w:rPr>
        <w:t xml:space="preserve">' - </w:t>
      </w:r>
      <w:r w:rsidRPr="005429ED">
        <w:rPr>
          <w:rFonts w:ascii="Book Antiqua" w:hAnsi="Book Antiqua" w:cs="David" w:hint="cs"/>
          <w:b/>
          <w:bCs/>
          <w:sz w:val="28"/>
          <w:szCs w:val="28"/>
          <w:u w:val="single"/>
          <w:rtl/>
        </w:rPr>
        <w:t>תצהיר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בדבר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היעדר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הרשעות</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בגין</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העסקת</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עובדים</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זרים</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ושכר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מינימום</w:t>
      </w:r>
      <w:bookmarkEnd w:id="46"/>
    </w:p>
    <w:p w:rsidR="00CB1DDD" w:rsidRPr="005429ED" w:rsidRDefault="00CB1DDD" w:rsidP="00CB1DDD">
      <w:pPr>
        <w:spacing w:line="360" w:lineRule="auto"/>
        <w:contextualSpacing/>
        <w:jc w:val="both"/>
        <w:rPr>
          <w:rFonts w:ascii="Arial" w:hAnsi="Arial"/>
          <w:rtl/>
        </w:rPr>
      </w:pPr>
      <w:r w:rsidRPr="005429ED">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CB1DDD" w:rsidRPr="005429ED" w:rsidRDefault="00CB1DDD" w:rsidP="00667FC7">
      <w:pPr>
        <w:spacing w:line="360" w:lineRule="auto"/>
        <w:contextualSpacing/>
        <w:jc w:val="both"/>
        <w:rPr>
          <w:rFonts w:ascii="Arial" w:hAnsi="Arial"/>
          <w:rtl/>
        </w:rPr>
      </w:pPr>
      <w:r w:rsidRPr="005429ED">
        <w:rPr>
          <w:rFonts w:ascii="Arial" w:hAnsi="Arial"/>
          <w:rtl/>
        </w:rPr>
        <w:t>הנני נותן תצהיר זה בשם ___________________ שהוא המציע (להלן:  "</w:t>
      </w:r>
      <w:r w:rsidRPr="005429ED">
        <w:rPr>
          <w:rFonts w:ascii="Arial" w:hAnsi="Arial"/>
          <w:b/>
          <w:bCs/>
          <w:rtl/>
        </w:rPr>
        <w:t>המציע</w:t>
      </w:r>
      <w:r w:rsidRPr="005429ED">
        <w:rPr>
          <w:rFonts w:ascii="Arial" w:hAnsi="Arial"/>
          <w:rtl/>
        </w:rPr>
        <w:t>") המבקש להתקשר עם המזמין מספר מכרז</w:t>
      </w:r>
      <w:r w:rsidR="00667FC7">
        <w:rPr>
          <w:rFonts w:ascii="Arial" w:hAnsi="Arial" w:hint="cs"/>
          <w:rtl/>
        </w:rPr>
        <w:t xml:space="preserve"> 5/2014</w:t>
      </w:r>
      <w:r w:rsidRPr="005429ED">
        <w:rPr>
          <w:rFonts w:ascii="Arial" w:hAnsi="Arial"/>
          <w:rtl/>
        </w:rPr>
        <w:t xml:space="preserve"> לאספקת ____________________ עבור __________________. אני מצהיר/ה כי הנני מוסמך/ת לתת תצהיר זה בשם המציע. </w:t>
      </w:r>
    </w:p>
    <w:p w:rsidR="00CB1DDD" w:rsidRPr="005429ED" w:rsidRDefault="00CB1DDD" w:rsidP="00CB1DDD">
      <w:pPr>
        <w:spacing w:line="360" w:lineRule="auto"/>
        <w:contextualSpacing/>
        <w:jc w:val="both"/>
        <w:rPr>
          <w:rFonts w:ascii="Arial" w:hAnsi="Arial"/>
          <w:rtl/>
        </w:rPr>
      </w:pPr>
      <w:r w:rsidRPr="005429ED">
        <w:rPr>
          <w:rFonts w:ascii="Arial" w:hAnsi="Arial"/>
          <w:rtl/>
        </w:rPr>
        <w:t>בתצהירי זה, משמעותו של המונח "</w:t>
      </w:r>
      <w:r w:rsidRPr="005429ED">
        <w:rPr>
          <w:rFonts w:ascii="Arial" w:hAnsi="Arial"/>
          <w:b/>
          <w:bCs/>
          <w:rtl/>
        </w:rPr>
        <w:t>בעל זיקה</w:t>
      </w:r>
      <w:r w:rsidRPr="005429ED">
        <w:rPr>
          <w:rFonts w:ascii="Arial" w:hAnsi="Arial"/>
          <w:rtl/>
        </w:rPr>
        <w:t>" כהגדרתו בחוק עסקאות גופים ציבוריים התשל"ו-1976 (להלן:  "</w:t>
      </w:r>
      <w:r w:rsidRPr="005429ED">
        <w:rPr>
          <w:rFonts w:ascii="Arial" w:hAnsi="Arial"/>
          <w:b/>
          <w:bCs/>
          <w:rtl/>
        </w:rPr>
        <w:t>חוק עסקאות גופים ציבוריים</w:t>
      </w:r>
      <w:r w:rsidRPr="005429ED">
        <w:rPr>
          <w:rFonts w:ascii="Arial" w:hAnsi="Arial"/>
          <w:rtl/>
        </w:rPr>
        <w:t xml:space="preserve">"). אני מאשר/ת כי הוסברה לי משמעותו של מונח זה וכי אני מבין/ה אותו. </w:t>
      </w:r>
    </w:p>
    <w:p w:rsidR="00CB1DDD" w:rsidRPr="005429ED" w:rsidRDefault="00CB1DDD" w:rsidP="00CB1DDD">
      <w:pPr>
        <w:spacing w:line="360" w:lineRule="auto"/>
        <w:contextualSpacing/>
        <w:jc w:val="both"/>
        <w:rPr>
          <w:rFonts w:ascii="Arial" w:hAnsi="Arial"/>
          <w:rtl/>
        </w:rPr>
      </w:pPr>
      <w:r w:rsidRPr="005429ED">
        <w:rPr>
          <w:rFonts w:ascii="Arial" w:hAnsi="Arial"/>
          <w:rtl/>
        </w:rPr>
        <w:t xml:space="preserve">משמעותו של המונח </w:t>
      </w:r>
      <w:r w:rsidRPr="005429ED">
        <w:rPr>
          <w:rFonts w:ascii="Arial" w:hAnsi="Arial"/>
          <w:b/>
          <w:bCs/>
          <w:rtl/>
        </w:rPr>
        <w:t>"עבירה"</w:t>
      </w:r>
      <w:r w:rsidRPr="005429ED">
        <w:rPr>
          <w:rFonts w:ascii="Arial" w:hAnsi="Aria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CB1DDD" w:rsidRPr="005429ED" w:rsidRDefault="00CB1DDD" w:rsidP="00CB1DDD">
      <w:pPr>
        <w:spacing w:line="360" w:lineRule="auto"/>
        <w:contextualSpacing/>
        <w:jc w:val="both"/>
        <w:rPr>
          <w:rFonts w:ascii="Arial" w:hAnsi="Arial"/>
          <w:rtl/>
        </w:rPr>
      </w:pPr>
      <w:r w:rsidRPr="005429ED">
        <w:rPr>
          <w:rFonts w:ascii="Arial" w:hAnsi="Arial"/>
          <w:rtl/>
        </w:rPr>
        <w:t>המציע הינו תאגיד הרשום בישראל.</w:t>
      </w:r>
    </w:p>
    <w:p w:rsidR="00CB1DDD" w:rsidRPr="005429ED" w:rsidRDefault="00CB1DDD" w:rsidP="00CB1DDD">
      <w:pPr>
        <w:spacing w:line="360" w:lineRule="auto"/>
        <w:contextualSpacing/>
        <w:jc w:val="both"/>
        <w:rPr>
          <w:rFonts w:ascii="Arial" w:hAnsi="Arial"/>
          <w:rtl/>
        </w:rPr>
      </w:pPr>
      <w:r w:rsidRPr="005429ED">
        <w:rPr>
          <w:rFonts w:ascii="Arial" w:hAnsi="Arial"/>
          <w:rtl/>
        </w:rPr>
        <w:t xml:space="preserve">(סמן </w:t>
      </w:r>
      <w:r w:rsidRPr="005429ED">
        <w:rPr>
          <w:rFonts w:ascii="Arial" w:hAnsi="Arial"/>
        </w:rPr>
        <w:t>X</w:t>
      </w:r>
      <w:r w:rsidRPr="005429ED">
        <w:rPr>
          <w:rFonts w:ascii="Arial" w:hAnsi="Arial"/>
          <w:rtl/>
        </w:rPr>
        <w:t xml:space="preserve"> במשבצת המתאימה)</w:t>
      </w:r>
    </w:p>
    <w:p w:rsidR="00CB1DDD" w:rsidRPr="005429ED" w:rsidRDefault="00CB1DDD" w:rsidP="00CB1DDD">
      <w:pPr>
        <w:numPr>
          <w:ilvl w:val="0"/>
          <w:numId w:val="3"/>
        </w:numPr>
        <w:spacing w:line="360" w:lineRule="auto"/>
        <w:ind w:left="0" w:right="360" w:firstLine="0"/>
        <w:contextualSpacing/>
        <w:jc w:val="both"/>
        <w:rPr>
          <w:rFonts w:ascii="Arial" w:hAnsi="Arial"/>
        </w:rPr>
      </w:pPr>
      <w:r w:rsidRPr="005429ED">
        <w:rPr>
          <w:rFonts w:ascii="Arial" w:hAnsi="Arial"/>
          <w:rtl/>
        </w:rPr>
        <w:t xml:space="preserve">המציע ובעל זיקה אליו </w:t>
      </w:r>
      <w:r w:rsidRPr="005429ED">
        <w:rPr>
          <w:rFonts w:ascii="Arial" w:hAnsi="Arial"/>
          <w:b/>
          <w:bCs/>
          <w:u w:val="single"/>
          <w:rtl/>
        </w:rPr>
        <w:t>לא הורשעו</w:t>
      </w:r>
      <w:r w:rsidRPr="005429ED">
        <w:rPr>
          <w:rFonts w:ascii="Arial" w:hAnsi="Arial"/>
          <w:rtl/>
        </w:rPr>
        <w:t xml:space="preserve"> ביותר משתי עבירות עד למועד האחרון להגשת ההצעות (להלן: "</w:t>
      </w:r>
      <w:r w:rsidRPr="005429ED">
        <w:rPr>
          <w:rFonts w:ascii="Arial" w:hAnsi="Arial"/>
          <w:b/>
          <w:bCs/>
          <w:rtl/>
        </w:rPr>
        <w:t>מועד להגשה</w:t>
      </w:r>
      <w:r w:rsidRPr="005429ED">
        <w:rPr>
          <w:rFonts w:ascii="Arial" w:hAnsi="Arial"/>
          <w:rtl/>
        </w:rPr>
        <w:t>") .</w:t>
      </w:r>
    </w:p>
    <w:p w:rsidR="00CB1DDD" w:rsidRPr="005429ED" w:rsidRDefault="00CB1DDD" w:rsidP="00CB1DDD">
      <w:pPr>
        <w:numPr>
          <w:ilvl w:val="0"/>
          <w:numId w:val="3"/>
        </w:numPr>
        <w:spacing w:line="360" w:lineRule="auto"/>
        <w:ind w:left="0" w:right="360" w:firstLine="0"/>
        <w:contextualSpacing/>
        <w:jc w:val="both"/>
        <w:rPr>
          <w:rFonts w:ascii="Arial" w:hAnsi="Arial"/>
        </w:rPr>
      </w:pPr>
      <w:r w:rsidRPr="005429ED">
        <w:rPr>
          <w:rFonts w:ascii="Arial" w:hAnsi="Arial"/>
          <w:rtl/>
        </w:rPr>
        <w:t xml:space="preserve">המציע או בעל זיקה אליו </w:t>
      </w:r>
      <w:r w:rsidRPr="005429ED">
        <w:rPr>
          <w:rFonts w:ascii="Arial" w:hAnsi="Arial"/>
          <w:b/>
          <w:bCs/>
          <w:u w:val="single"/>
          <w:rtl/>
        </w:rPr>
        <w:t>הורשעו</w:t>
      </w:r>
      <w:r w:rsidRPr="005429ED">
        <w:rPr>
          <w:rFonts w:ascii="Arial" w:hAnsi="Arial"/>
          <w:rtl/>
        </w:rPr>
        <w:t xml:space="preserve"> בפסק דין  ביותר משתי עבירות </w:t>
      </w:r>
      <w:r w:rsidRPr="005429ED">
        <w:rPr>
          <w:rFonts w:ascii="Arial" w:hAnsi="Arial"/>
          <w:b/>
          <w:bCs/>
          <w:u w:val="single"/>
          <w:rtl/>
        </w:rPr>
        <w:t>וחלפה שנה אחת</w:t>
      </w:r>
      <w:r w:rsidRPr="005429ED">
        <w:rPr>
          <w:rFonts w:ascii="Arial" w:hAnsi="Arial"/>
          <w:rtl/>
        </w:rPr>
        <w:t xml:space="preserve"> לפחות ממועד ההרשעה האחרונה ועד למועד ההגשה. </w:t>
      </w:r>
    </w:p>
    <w:p w:rsidR="00CB1DDD" w:rsidRPr="005429ED" w:rsidRDefault="00CB1DDD" w:rsidP="00CB1DDD">
      <w:pPr>
        <w:numPr>
          <w:ilvl w:val="0"/>
          <w:numId w:val="3"/>
        </w:numPr>
        <w:spacing w:line="360" w:lineRule="auto"/>
        <w:ind w:left="0" w:right="360" w:firstLine="0"/>
        <w:contextualSpacing/>
        <w:jc w:val="both"/>
        <w:rPr>
          <w:rFonts w:ascii="Arial" w:hAnsi="Arial"/>
          <w:rtl/>
        </w:rPr>
      </w:pPr>
      <w:r w:rsidRPr="005429ED">
        <w:rPr>
          <w:rFonts w:ascii="Arial" w:hAnsi="Arial"/>
          <w:rtl/>
        </w:rPr>
        <w:t xml:space="preserve">המציע או בעל זיקה אליו </w:t>
      </w:r>
      <w:r w:rsidRPr="005429ED">
        <w:rPr>
          <w:rFonts w:ascii="Arial" w:hAnsi="Arial"/>
          <w:b/>
          <w:bCs/>
          <w:u w:val="single"/>
          <w:rtl/>
        </w:rPr>
        <w:t>הורשעו</w:t>
      </w:r>
      <w:r w:rsidRPr="005429ED">
        <w:rPr>
          <w:rFonts w:ascii="Arial" w:hAnsi="Arial"/>
          <w:rtl/>
        </w:rPr>
        <w:t xml:space="preserve"> בפסק דין  ביותר משתי עבירות </w:t>
      </w:r>
      <w:r w:rsidRPr="005429ED">
        <w:rPr>
          <w:rFonts w:ascii="Arial" w:hAnsi="Arial"/>
          <w:b/>
          <w:bCs/>
          <w:u w:val="single"/>
          <w:rtl/>
        </w:rPr>
        <w:t>ולא חלפה שנה אחת</w:t>
      </w:r>
      <w:r w:rsidRPr="005429ED">
        <w:rPr>
          <w:rFonts w:ascii="Arial" w:hAnsi="Arial"/>
          <w:rtl/>
        </w:rPr>
        <w:t xml:space="preserve"> לפחות ממועד ההרשעה האחרונה ועד למועד ההגשה. </w:t>
      </w:r>
    </w:p>
    <w:p w:rsidR="00CB1DDD" w:rsidRPr="005429ED" w:rsidRDefault="00CB1DDD" w:rsidP="00CB1DDD">
      <w:pPr>
        <w:spacing w:line="360" w:lineRule="auto"/>
        <w:contextualSpacing/>
        <w:jc w:val="both"/>
        <w:rPr>
          <w:rFonts w:ascii="Arial" w:hAnsi="Arial"/>
          <w:rtl/>
        </w:rPr>
      </w:pPr>
      <w:r w:rsidRPr="005429ED">
        <w:rPr>
          <w:rFonts w:ascii="Arial" w:hAnsi="Arial"/>
          <w:rtl/>
        </w:rPr>
        <w:t xml:space="preserve">זה שמי, להלן חתימתי ותוכן תצהירי דלעיל אמת. </w:t>
      </w:r>
    </w:p>
    <w:p w:rsidR="00CB1DDD" w:rsidRPr="005429ED" w:rsidRDefault="00CB1DDD" w:rsidP="00CB1DDD">
      <w:pPr>
        <w:spacing w:line="360" w:lineRule="auto"/>
        <w:contextualSpacing/>
        <w:jc w:val="both"/>
        <w:rPr>
          <w:rFonts w:ascii="Arial" w:hAnsi="Arial"/>
          <w:rtl/>
        </w:rPr>
      </w:pPr>
      <w:r w:rsidRPr="005429ED">
        <w:rPr>
          <w:rFonts w:ascii="Arial" w:hAnsi="Arial"/>
          <w:rtl/>
        </w:rPr>
        <w:t>____________________</w:t>
      </w:r>
      <w:r w:rsidRPr="005429ED">
        <w:rPr>
          <w:rFonts w:ascii="Arial" w:hAnsi="Arial"/>
          <w:rtl/>
        </w:rPr>
        <w:tab/>
        <w:t xml:space="preserve">      ____________________</w:t>
      </w:r>
      <w:r w:rsidRPr="005429ED">
        <w:rPr>
          <w:rFonts w:ascii="Arial" w:hAnsi="Arial"/>
          <w:rtl/>
        </w:rPr>
        <w:tab/>
        <w:t xml:space="preserve">   _______________</w:t>
      </w:r>
    </w:p>
    <w:p w:rsidR="00CB1DDD" w:rsidRPr="005429ED" w:rsidRDefault="00CB1DDD" w:rsidP="00CB1DDD">
      <w:pPr>
        <w:spacing w:line="360" w:lineRule="auto"/>
        <w:ind w:firstLine="720"/>
        <w:contextualSpacing/>
        <w:jc w:val="both"/>
        <w:rPr>
          <w:rFonts w:ascii="Arial" w:hAnsi="Arial"/>
          <w:rtl/>
        </w:rPr>
      </w:pPr>
      <w:r w:rsidRPr="005429ED">
        <w:rPr>
          <w:rFonts w:ascii="Arial" w:hAnsi="Arial"/>
          <w:rtl/>
        </w:rPr>
        <w:t xml:space="preserve">    תאריך</w:t>
      </w:r>
      <w:r w:rsidRPr="005429ED">
        <w:rPr>
          <w:rFonts w:ascii="Arial" w:hAnsi="Arial"/>
          <w:rtl/>
        </w:rPr>
        <w:tab/>
      </w:r>
      <w:r w:rsidRPr="005429ED">
        <w:rPr>
          <w:rFonts w:ascii="Arial" w:hAnsi="Arial"/>
          <w:rtl/>
        </w:rPr>
        <w:tab/>
      </w:r>
      <w:r w:rsidRPr="005429ED">
        <w:rPr>
          <w:rFonts w:ascii="Arial" w:hAnsi="Arial"/>
          <w:rtl/>
        </w:rPr>
        <w:tab/>
        <w:t xml:space="preserve">                           שם</w:t>
      </w:r>
      <w:r w:rsidRPr="005429ED">
        <w:rPr>
          <w:rFonts w:ascii="Arial" w:hAnsi="Arial"/>
          <w:rtl/>
        </w:rPr>
        <w:tab/>
        <w:t xml:space="preserve">       חתימה וחותמת</w:t>
      </w:r>
    </w:p>
    <w:p w:rsidR="00CB1DDD" w:rsidRPr="005429ED" w:rsidRDefault="00CB1DDD" w:rsidP="00CB1DD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contextualSpacing/>
        <w:jc w:val="both"/>
        <w:rPr>
          <w:rFonts w:ascii="Arial" w:hAnsi="Arial"/>
          <w:b/>
          <w:bCs/>
          <w:u w:val="single"/>
          <w:rtl/>
        </w:rPr>
      </w:pPr>
      <w:r w:rsidRPr="005429ED">
        <w:rPr>
          <w:rFonts w:ascii="Arial" w:hAnsi="Arial"/>
          <w:b/>
          <w:bCs/>
          <w:u w:val="single"/>
          <w:rtl/>
        </w:rPr>
        <w:t>אישור עורך הדין</w:t>
      </w:r>
    </w:p>
    <w:p w:rsidR="00CB1DDD" w:rsidRPr="005429ED" w:rsidRDefault="00CB1DDD" w:rsidP="00CB1DDD">
      <w:pPr>
        <w:spacing w:line="360" w:lineRule="auto"/>
        <w:contextualSpacing/>
        <w:jc w:val="both"/>
        <w:rPr>
          <w:rFonts w:ascii="Arial" w:hAnsi="Arial"/>
          <w:rtl/>
        </w:rPr>
      </w:pPr>
      <w:r w:rsidRPr="005429ED">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w:t>
      </w:r>
    </w:p>
    <w:p w:rsidR="00CB1DDD" w:rsidRPr="005429ED" w:rsidRDefault="00CB1DDD" w:rsidP="00CB1DDD">
      <w:pPr>
        <w:spacing w:line="360" w:lineRule="auto"/>
        <w:contextualSpacing/>
        <w:jc w:val="both"/>
        <w:rPr>
          <w:rFonts w:ascii="Arial" w:hAnsi="Arial"/>
          <w:rtl/>
        </w:rPr>
      </w:pPr>
    </w:p>
    <w:p w:rsidR="00CB1DDD" w:rsidRPr="005429ED" w:rsidRDefault="00CB1DDD" w:rsidP="00CB1DDD">
      <w:pPr>
        <w:spacing w:line="360" w:lineRule="auto"/>
        <w:contextualSpacing/>
        <w:jc w:val="both"/>
        <w:rPr>
          <w:rFonts w:ascii="Arial" w:hAnsi="Arial"/>
          <w:rtl/>
        </w:rPr>
      </w:pPr>
      <w:r w:rsidRPr="005429ED">
        <w:rPr>
          <w:rFonts w:ascii="Arial" w:hAnsi="Arial"/>
          <w:rtl/>
        </w:rPr>
        <w:t xml:space="preserve">כי עליו/ה להצהיר אמת וכי יהיה/תהיה צפוי/ה לעונשים הקבועים בחוק אם לא יעשה/תעשה כן, חתם/ה בפני על התצהיר דלעיל. </w:t>
      </w:r>
    </w:p>
    <w:p w:rsidR="00CB1DDD" w:rsidRPr="005429ED" w:rsidRDefault="00CB1DDD" w:rsidP="00CB1DDD">
      <w:pPr>
        <w:spacing w:line="360" w:lineRule="auto"/>
        <w:contextualSpacing/>
        <w:jc w:val="both"/>
        <w:rPr>
          <w:rFonts w:ascii="Arial" w:hAnsi="Arial"/>
          <w:rtl/>
        </w:rPr>
      </w:pPr>
    </w:p>
    <w:p w:rsidR="00CB1DDD" w:rsidRPr="005429ED" w:rsidRDefault="00CB1DDD" w:rsidP="00CB1DDD">
      <w:pPr>
        <w:spacing w:line="360" w:lineRule="auto"/>
        <w:contextualSpacing/>
        <w:jc w:val="both"/>
        <w:rPr>
          <w:rFonts w:ascii="Arial" w:hAnsi="Arial"/>
          <w:rtl/>
        </w:rPr>
      </w:pPr>
      <w:r w:rsidRPr="005429ED">
        <w:rPr>
          <w:rFonts w:ascii="Arial" w:hAnsi="Arial"/>
          <w:rtl/>
        </w:rPr>
        <w:t>_________________</w:t>
      </w:r>
      <w:r w:rsidRPr="005429ED">
        <w:rPr>
          <w:rFonts w:ascii="Arial" w:hAnsi="Arial"/>
          <w:rtl/>
        </w:rPr>
        <w:tab/>
        <w:t xml:space="preserve">          ___________________</w:t>
      </w:r>
      <w:r w:rsidRPr="005429ED">
        <w:rPr>
          <w:rFonts w:ascii="Arial" w:hAnsi="Arial"/>
          <w:rtl/>
        </w:rPr>
        <w:tab/>
        <w:t xml:space="preserve">              ___________________</w:t>
      </w:r>
    </w:p>
    <w:p w:rsidR="00CB1DDD" w:rsidRPr="005429ED" w:rsidRDefault="00CB1DDD" w:rsidP="00CB1DDD">
      <w:pPr>
        <w:spacing w:line="360" w:lineRule="auto"/>
        <w:contextualSpacing/>
        <w:jc w:val="both"/>
        <w:rPr>
          <w:rFonts w:ascii="Arial" w:hAnsi="Arial"/>
          <w:rtl/>
        </w:rPr>
      </w:pPr>
      <w:r w:rsidRPr="005429ED">
        <w:rPr>
          <w:rFonts w:ascii="Arial" w:hAnsi="Arial"/>
          <w:rtl/>
        </w:rPr>
        <w:t xml:space="preserve">            תאריך</w:t>
      </w:r>
      <w:r w:rsidRPr="005429ED">
        <w:rPr>
          <w:rFonts w:ascii="Arial" w:hAnsi="Arial"/>
          <w:rtl/>
        </w:rPr>
        <w:tab/>
      </w:r>
      <w:r w:rsidRPr="005429ED">
        <w:rPr>
          <w:rFonts w:ascii="Arial" w:hAnsi="Arial"/>
          <w:rtl/>
        </w:rPr>
        <w:tab/>
      </w:r>
      <w:r w:rsidRPr="005429ED">
        <w:rPr>
          <w:rFonts w:ascii="Arial" w:hAnsi="Arial"/>
          <w:rtl/>
        </w:rPr>
        <w:tab/>
        <w:t>מספר רישיון</w:t>
      </w:r>
      <w:r w:rsidRPr="005429ED">
        <w:rPr>
          <w:rFonts w:ascii="Arial" w:hAnsi="Arial"/>
          <w:rtl/>
        </w:rPr>
        <w:tab/>
      </w:r>
      <w:r w:rsidRPr="005429ED">
        <w:rPr>
          <w:rFonts w:ascii="Arial" w:hAnsi="Arial"/>
          <w:rtl/>
        </w:rPr>
        <w:tab/>
        <w:t xml:space="preserve">                    חתימה וחותמת</w:t>
      </w:r>
    </w:p>
    <w:p w:rsidR="00CB1DDD" w:rsidRPr="005429ED" w:rsidRDefault="00CB1DDD" w:rsidP="00CB1DDD">
      <w:pPr>
        <w:pStyle w:val="7"/>
        <w:spacing w:line="360" w:lineRule="auto"/>
        <w:contextualSpacing/>
        <w:jc w:val="both"/>
        <w:rPr>
          <w:rFonts w:ascii="Arial" w:hAnsi="Arial"/>
          <w:sz w:val="24"/>
          <w:rtl/>
        </w:rPr>
      </w:pPr>
    </w:p>
    <w:p w:rsidR="00CB1DDD" w:rsidRPr="005429ED" w:rsidRDefault="00CB1DDD" w:rsidP="00CB1DDD">
      <w:pPr>
        <w:spacing w:line="360" w:lineRule="auto"/>
        <w:contextualSpacing/>
        <w:jc w:val="both"/>
        <w:rPr>
          <w:b/>
          <w:bCs/>
          <w:u w:val="single"/>
          <w:rtl/>
        </w:rPr>
      </w:pPr>
    </w:p>
    <w:p w:rsidR="00CB1DDD" w:rsidRPr="005429ED" w:rsidRDefault="00CB1DDD" w:rsidP="00CB1DDD">
      <w:pPr>
        <w:pStyle w:val="ab"/>
        <w:numPr>
          <w:ilvl w:val="0"/>
          <w:numId w:val="48"/>
        </w:numPr>
        <w:spacing w:line="360" w:lineRule="auto"/>
        <w:jc w:val="both"/>
        <w:outlineLvl w:val="0"/>
        <w:rPr>
          <w:rFonts w:ascii="Book Antiqua" w:hAnsi="Book Antiqua" w:cs="David"/>
          <w:b/>
          <w:bCs/>
          <w:sz w:val="28"/>
          <w:szCs w:val="28"/>
          <w:u w:val="single"/>
          <w:rtl/>
        </w:rPr>
      </w:pPr>
      <w:bookmarkStart w:id="47" w:name="_Ref377478954"/>
      <w:r w:rsidRPr="005429ED">
        <w:rPr>
          <w:rFonts w:ascii="Book Antiqua" w:hAnsi="Book Antiqua" w:cs="David" w:hint="cs"/>
          <w:b/>
          <w:bCs/>
          <w:sz w:val="28"/>
          <w:szCs w:val="28"/>
          <w:u w:val="single"/>
          <w:rtl/>
        </w:rPr>
        <w:lastRenderedPageBreak/>
        <w:t>נספח</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י</w:t>
      </w:r>
      <w:r w:rsidRPr="005429ED">
        <w:rPr>
          <w:rFonts w:ascii="Book Antiqua" w:hAnsi="Book Antiqua" w:cs="David"/>
          <w:b/>
          <w:bCs/>
          <w:sz w:val="28"/>
          <w:szCs w:val="28"/>
          <w:u w:val="single"/>
          <w:rtl/>
        </w:rPr>
        <w:t xml:space="preserve">' - </w:t>
      </w:r>
      <w:r w:rsidRPr="005429ED">
        <w:rPr>
          <w:rFonts w:ascii="Book Antiqua" w:hAnsi="Book Antiqua" w:cs="David" w:hint="cs"/>
          <w:b/>
          <w:bCs/>
          <w:sz w:val="28"/>
          <w:szCs w:val="28"/>
          <w:u w:val="single"/>
          <w:rtl/>
        </w:rPr>
        <w:t>תצהיר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פשיטת</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רגל</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והעדר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תביעות</w:t>
      </w:r>
      <w:bookmarkEnd w:id="47"/>
    </w:p>
    <w:p w:rsidR="00CB1DDD" w:rsidRPr="005429ED" w:rsidRDefault="00CB1DDD" w:rsidP="00CB1DDD">
      <w:pPr>
        <w:spacing w:line="360" w:lineRule="auto"/>
        <w:contextualSpacing/>
        <w:jc w:val="both"/>
        <w:rPr>
          <w:rtl/>
        </w:rPr>
      </w:pPr>
    </w:p>
    <w:p w:rsidR="00CB1DDD" w:rsidRPr="005429ED" w:rsidRDefault="00CB1DDD" w:rsidP="00CB1DDD">
      <w:pPr>
        <w:spacing w:before="240" w:line="360" w:lineRule="auto"/>
        <w:contextualSpacing/>
        <w:jc w:val="both"/>
        <w:rPr>
          <w:rtl/>
        </w:rPr>
      </w:pPr>
      <w:r w:rsidRPr="005429ED">
        <w:rPr>
          <w:rFonts w:hint="cs"/>
          <w:rtl/>
        </w:rPr>
        <w:t>אני הח"מ __________ ת.ז. _______________ לאחר שהוזהרתי כי עלי לומר את האמת וכי אהיה צפוי לעונשים הקבועים בחוק אם לא אעשה כן, מצהיר/ה בזה כדלקמן:</w:t>
      </w:r>
    </w:p>
    <w:p w:rsidR="00CB1DDD" w:rsidRPr="005429ED" w:rsidRDefault="00CB1DDD" w:rsidP="00CB1DDD">
      <w:pPr>
        <w:numPr>
          <w:ilvl w:val="0"/>
          <w:numId w:val="8"/>
        </w:numPr>
        <w:autoSpaceDE w:val="0"/>
        <w:autoSpaceDN w:val="0"/>
        <w:spacing w:before="240" w:line="360" w:lineRule="auto"/>
        <w:contextualSpacing/>
        <w:jc w:val="both"/>
        <w:rPr>
          <w:rtl/>
        </w:rPr>
      </w:pPr>
      <w:r w:rsidRPr="005429ED">
        <w:rPr>
          <w:rFonts w:hint="cs"/>
          <w:rtl/>
        </w:rPr>
        <w:t>הנני נותן תצהיר זה בשם _________________ שהוא הגוף המבקש להתקשר עם המזמין במסגרת מכרז זה (להלן: "</w:t>
      </w:r>
      <w:r w:rsidRPr="005429ED">
        <w:rPr>
          <w:rFonts w:hint="cs"/>
          <w:b/>
          <w:bCs/>
          <w:rtl/>
        </w:rPr>
        <w:t>המציע</w:t>
      </w:r>
      <w:r w:rsidRPr="005429ED">
        <w:rPr>
          <w:rFonts w:hint="cs"/>
          <w:rtl/>
        </w:rPr>
        <w:t xml:space="preserve">"). אני מכהן כ_______________ והנני מוסמך/ת לתת תצהיר זה בשם המציע. </w:t>
      </w:r>
    </w:p>
    <w:p w:rsidR="00CB1DDD" w:rsidRPr="005429ED" w:rsidRDefault="00CB1DDD" w:rsidP="00CB1DDD">
      <w:pPr>
        <w:numPr>
          <w:ilvl w:val="0"/>
          <w:numId w:val="8"/>
        </w:numPr>
        <w:autoSpaceDE w:val="0"/>
        <w:autoSpaceDN w:val="0"/>
        <w:spacing w:before="240" w:line="360" w:lineRule="auto"/>
        <w:contextualSpacing/>
        <w:jc w:val="both"/>
        <w:rPr>
          <w:rtl/>
        </w:rPr>
      </w:pPr>
      <w:r w:rsidRPr="005429ED">
        <w:rPr>
          <w:rFonts w:hint="cs"/>
          <w:rtl/>
        </w:rPr>
        <w:t>הריני להצהיר כי נכון ליום תצהירי זה_____________ לא מתנהלות תביעות נגד המציע והוא אינו נמצא בהליכי פשיטת רגל ו/או פירוק שעלולים לפגוע בתפקודו ככל שיזכה במכרז.</w:t>
      </w:r>
    </w:p>
    <w:p w:rsidR="00CB1DDD" w:rsidRPr="005429ED" w:rsidRDefault="00CB1DDD" w:rsidP="00CB1DDD">
      <w:pPr>
        <w:numPr>
          <w:ilvl w:val="0"/>
          <w:numId w:val="8"/>
        </w:numPr>
        <w:autoSpaceDE w:val="0"/>
        <w:autoSpaceDN w:val="0"/>
        <w:spacing w:before="240" w:line="360" w:lineRule="auto"/>
        <w:contextualSpacing/>
        <w:jc w:val="both"/>
      </w:pPr>
      <w:r w:rsidRPr="005429ED">
        <w:rPr>
          <w:rFonts w:hint="cs"/>
          <w:rtl/>
        </w:rPr>
        <w:t xml:space="preserve">זה שמי, להלן חתימתי ותוכן תצהירי דלעיל אמת. </w:t>
      </w:r>
    </w:p>
    <w:p w:rsidR="00CB1DDD" w:rsidRPr="005429ED" w:rsidRDefault="00CB1DDD" w:rsidP="00CB1DDD">
      <w:pPr>
        <w:spacing w:line="360" w:lineRule="auto"/>
        <w:ind w:left="360"/>
        <w:contextualSpacing/>
        <w:jc w:val="both"/>
      </w:pPr>
    </w:p>
    <w:p w:rsidR="00CB1DDD" w:rsidRPr="005429ED" w:rsidRDefault="00CB1DDD" w:rsidP="00CB1DDD">
      <w:pPr>
        <w:spacing w:line="360" w:lineRule="auto"/>
        <w:ind w:right="360" w:firstLine="5330"/>
        <w:contextualSpacing/>
        <w:jc w:val="both"/>
        <w:rPr>
          <w:b/>
          <w:bCs/>
          <w:u w:val="single"/>
        </w:rPr>
      </w:pPr>
      <w:r w:rsidRPr="005429ED">
        <w:rPr>
          <w:rFonts w:hint="cs"/>
          <w:rtl/>
        </w:rPr>
        <w:t>_____________________</w:t>
      </w:r>
    </w:p>
    <w:p w:rsidR="00CB1DDD" w:rsidRPr="005429ED" w:rsidRDefault="00CB1DDD" w:rsidP="00CB1DDD">
      <w:pPr>
        <w:spacing w:line="360" w:lineRule="auto"/>
        <w:ind w:right="360" w:firstLine="5330"/>
        <w:contextualSpacing/>
        <w:jc w:val="both"/>
        <w:rPr>
          <w:rtl/>
        </w:rPr>
      </w:pPr>
      <w:r w:rsidRPr="005429ED">
        <w:rPr>
          <w:rFonts w:hint="cs"/>
          <w:rtl/>
        </w:rPr>
        <w:t>המצהיר</w:t>
      </w:r>
    </w:p>
    <w:p w:rsidR="00CB1DDD" w:rsidRPr="005429ED" w:rsidRDefault="00CB1DDD" w:rsidP="00CB1DDD">
      <w:pPr>
        <w:spacing w:line="360" w:lineRule="auto"/>
        <w:ind w:right="360" w:firstLine="5330"/>
        <w:contextualSpacing/>
        <w:jc w:val="both"/>
        <w:rPr>
          <w:rtl/>
        </w:rPr>
      </w:pPr>
    </w:p>
    <w:p w:rsidR="00CB1DDD" w:rsidRPr="005429ED" w:rsidRDefault="00CB1DDD" w:rsidP="00CB1DDD">
      <w:pPr>
        <w:spacing w:before="240" w:line="360" w:lineRule="auto"/>
        <w:contextualSpacing/>
        <w:jc w:val="both"/>
        <w:outlineLvl w:val="1"/>
        <w:rPr>
          <w:u w:val="single"/>
        </w:rPr>
      </w:pPr>
      <w:r w:rsidRPr="005429ED">
        <w:rPr>
          <w:rFonts w:hint="cs"/>
          <w:u w:val="single"/>
          <w:rtl/>
        </w:rPr>
        <w:t>אישור</w:t>
      </w:r>
    </w:p>
    <w:p w:rsidR="00CB1DDD" w:rsidRPr="005429ED" w:rsidRDefault="00CB1DDD" w:rsidP="00CB1DDD">
      <w:pPr>
        <w:spacing w:line="360" w:lineRule="auto"/>
        <w:contextualSpacing/>
        <w:jc w:val="both"/>
        <w:rPr>
          <w:rtl/>
        </w:rPr>
      </w:pPr>
      <w:r w:rsidRPr="005429ED">
        <w:rPr>
          <w:rFonts w:hint="cs"/>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CB1DDD" w:rsidRPr="005429ED" w:rsidRDefault="00CB1DDD" w:rsidP="00CB1DDD">
      <w:pPr>
        <w:pStyle w:val="TOC2"/>
        <w:spacing w:line="360" w:lineRule="auto"/>
        <w:contextualSpacing/>
        <w:jc w:val="both"/>
        <w:rPr>
          <w:b/>
          <w:bCs/>
          <w:smallCaps/>
          <w:rtl/>
        </w:rPr>
      </w:pPr>
    </w:p>
    <w:p w:rsidR="00CB1DDD" w:rsidRPr="005429ED" w:rsidRDefault="00CB1DDD" w:rsidP="00CB1DDD">
      <w:pPr>
        <w:spacing w:line="360" w:lineRule="auto"/>
        <w:ind w:right="1680"/>
        <w:contextualSpacing/>
        <w:jc w:val="both"/>
        <w:rPr>
          <w:rtl/>
        </w:rPr>
      </w:pPr>
    </w:p>
    <w:p w:rsidR="00CB1DDD" w:rsidRPr="005429ED" w:rsidRDefault="00CB1DDD" w:rsidP="00CB1DDD">
      <w:pPr>
        <w:spacing w:line="360" w:lineRule="auto"/>
        <w:ind w:right="567"/>
        <w:contextualSpacing/>
        <w:jc w:val="both"/>
        <w:rPr>
          <w:rtl/>
        </w:rPr>
      </w:pPr>
      <w:r w:rsidRPr="005429ED">
        <w:rPr>
          <w:rFonts w:hint="cs"/>
          <w:rtl/>
        </w:rPr>
        <w:t>___________</w:t>
      </w:r>
      <w:r w:rsidRPr="005429ED">
        <w:rPr>
          <w:rFonts w:hint="cs"/>
          <w:rtl/>
        </w:rPr>
        <w:tab/>
        <w:t xml:space="preserve">              ______________________</w:t>
      </w:r>
      <w:r w:rsidRPr="005429ED">
        <w:rPr>
          <w:rFonts w:hint="cs"/>
          <w:rtl/>
        </w:rPr>
        <w:tab/>
        <w:t xml:space="preserve">        ___________</w:t>
      </w:r>
      <w:r w:rsidRPr="005429ED">
        <w:rPr>
          <w:rFonts w:hint="cs"/>
          <w:rtl/>
        </w:rPr>
        <w:tab/>
      </w:r>
      <w:r w:rsidRPr="005429ED">
        <w:rPr>
          <w:rFonts w:hint="cs"/>
          <w:rtl/>
        </w:rPr>
        <w:tab/>
      </w:r>
    </w:p>
    <w:p w:rsidR="00CB1DDD" w:rsidRPr="005429ED" w:rsidRDefault="00CB1DDD" w:rsidP="00CB1DDD">
      <w:pPr>
        <w:spacing w:line="360" w:lineRule="auto"/>
        <w:ind w:right="567"/>
        <w:contextualSpacing/>
        <w:jc w:val="both"/>
        <w:rPr>
          <w:rtl/>
        </w:rPr>
      </w:pPr>
      <w:r w:rsidRPr="005429ED">
        <w:rPr>
          <w:rFonts w:hint="cs"/>
          <w:rtl/>
        </w:rPr>
        <w:t xml:space="preserve">      תאריך </w:t>
      </w:r>
      <w:r w:rsidRPr="005429ED">
        <w:rPr>
          <w:rFonts w:hint="cs"/>
          <w:rtl/>
        </w:rPr>
        <w:tab/>
      </w:r>
      <w:r w:rsidRPr="005429ED">
        <w:rPr>
          <w:rFonts w:hint="cs"/>
          <w:rtl/>
        </w:rPr>
        <w:tab/>
        <w:t xml:space="preserve">חותמת ומספר רישיון עורך דין </w:t>
      </w:r>
      <w:r w:rsidRPr="005429ED">
        <w:rPr>
          <w:rFonts w:hint="cs"/>
          <w:rtl/>
        </w:rPr>
        <w:tab/>
        <w:t xml:space="preserve">         חתימת עוה"ד</w:t>
      </w:r>
    </w:p>
    <w:p w:rsidR="00CB1DDD" w:rsidRPr="005429ED" w:rsidRDefault="00CB1DDD" w:rsidP="00CB1DDD">
      <w:pPr>
        <w:spacing w:line="360" w:lineRule="auto"/>
        <w:contextualSpacing/>
        <w:jc w:val="both"/>
        <w:rPr>
          <w:rtl/>
        </w:rPr>
      </w:pPr>
    </w:p>
    <w:p w:rsidR="00CB1DDD" w:rsidRPr="005429ED" w:rsidRDefault="00CB1DDD" w:rsidP="00CB1DDD">
      <w:pPr>
        <w:pStyle w:val="af"/>
        <w:spacing w:line="360" w:lineRule="auto"/>
        <w:contextualSpacing/>
        <w:rPr>
          <w:rFonts w:cs="David"/>
          <w:b/>
          <w:bCs/>
          <w:u w:val="single"/>
          <w:rtl/>
        </w:rPr>
      </w:pPr>
    </w:p>
    <w:p w:rsidR="00CB1DDD" w:rsidRPr="005429ED" w:rsidRDefault="00CB1DDD" w:rsidP="00CB1DDD">
      <w:pPr>
        <w:pStyle w:val="af"/>
        <w:spacing w:line="360" w:lineRule="auto"/>
        <w:contextualSpacing/>
        <w:rPr>
          <w:rFonts w:cs="David"/>
          <w:b/>
          <w:bCs/>
          <w:u w:val="single"/>
          <w:rtl/>
        </w:rPr>
      </w:pPr>
    </w:p>
    <w:p w:rsidR="00CB1DDD" w:rsidRPr="005429ED" w:rsidRDefault="00CB1DDD" w:rsidP="00CB1DDD">
      <w:pPr>
        <w:pStyle w:val="af"/>
        <w:spacing w:line="360" w:lineRule="auto"/>
        <w:contextualSpacing/>
        <w:rPr>
          <w:rFonts w:cs="David"/>
          <w:b/>
          <w:bCs/>
          <w:u w:val="single"/>
          <w:rtl/>
        </w:rPr>
      </w:pPr>
    </w:p>
    <w:p w:rsidR="00CB1DDD" w:rsidRPr="005429ED" w:rsidRDefault="00CB1DDD" w:rsidP="00CB1DDD">
      <w:pPr>
        <w:keepLines/>
        <w:widowControl w:val="0"/>
        <w:spacing w:line="360" w:lineRule="auto"/>
        <w:ind w:left="793" w:hanging="425"/>
        <w:contextualSpacing/>
        <w:jc w:val="both"/>
        <w:rPr>
          <w:rtl/>
        </w:rPr>
      </w:pPr>
    </w:p>
    <w:p w:rsidR="00CB1DDD" w:rsidRPr="005429ED" w:rsidRDefault="00CB1DDD" w:rsidP="00CB1DDD">
      <w:pPr>
        <w:keepLines/>
        <w:widowControl w:val="0"/>
        <w:spacing w:line="360" w:lineRule="auto"/>
        <w:ind w:left="793" w:hanging="425"/>
        <w:contextualSpacing/>
        <w:jc w:val="both"/>
        <w:rPr>
          <w:rtl/>
        </w:rPr>
      </w:pPr>
    </w:p>
    <w:p w:rsidR="00CB1DDD" w:rsidRPr="005429ED" w:rsidRDefault="00CB1DDD" w:rsidP="00CB1DDD">
      <w:pPr>
        <w:keepLines/>
        <w:widowControl w:val="0"/>
        <w:spacing w:line="360" w:lineRule="auto"/>
        <w:contextualSpacing/>
        <w:jc w:val="both"/>
        <w:rPr>
          <w:rtl/>
        </w:rPr>
      </w:pPr>
    </w:p>
    <w:p w:rsidR="00CB1DDD" w:rsidRPr="005429ED" w:rsidRDefault="00CB1DDD" w:rsidP="00CB1DDD">
      <w:pPr>
        <w:keepLines/>
        <w:widowControl w:val="0"/>
        <w:spacing w:line="360" w:lineRule="auto"/>
        <w:contextualSpacing/>
        <w:jc w:val="both"/>
        <w:rPr>
          <w:rtl/>
        </w:rPr>
      </w:pPr>
    </w:p>
    <w:p w:rsidR="00CB1DDD" w:rsidRPr="005429ED" w:rsidRDefault="00CB1DDD" w:rsidP="00CB1DDD">
      <w:pPr>
        <w:keepLines/>
        <w:widowControl w:val="0"/>
        <w:spacing w:line="360" w:lineRule="auto"/>
        <w:contextualSpacing/>
        <w:jc w:val="both"/>
        <w:rPr>
          <w:rtl/>
        </w:rPr>
      </w:pPr>
    </w:p>
    <w:p w:rsidR="00CB1DDD" w:rsidRPr="005429ED" w:rsidRDefault="00CB1DDD" w:rsidP="00CB1DDD">
      <w:pPr>
        <w:keepLines/>
        <w:widowControl w:val="0"/>
        <w:spacing w:line="360" w:lineRule="auto"/>
        <w:contextualSpacing/>
        <w:jc w:val="both"/>
        <w:rPr>
          <w:rtl/>
        </w:rPr>
      </w:pPr>
    </w:p>
    <w:p w:rsidR="00CB1DDD" w:rsidRPr="005429ED" w:rsidRDefault="00CB1DDD" w:rsidP="00CB1DDD">
      <w:pPr>
        <w:keepLines/>
        <w:widowControl w:val="0"/>
        <w:spacing w:line="360" w:lineRule="auto"/>
        <w:contextualSpacing/>
        <w:jc w:val="both"/>
        <w:rPr>
          <w:rtl/>
        </w:rPr>
      </w:pPr>
    </w:p>
    <w:p w:rsidR="00CB1DDD" w:rsidRPr="005429ED" w:rsidRDefault="00CB1DDD" w:rsidP="00CB1DDD">
      <w:pPr>
        <w:keepLines/>
        <w:widowControl w:val="0"/>
        <w:spacing w:line="360" w:lineRule="auto"/>
        <w:contextualSpacing/>
        <w:jc w:val="both"/>
        <w:rPr>
          <w:rtl/>
        </w:rPr>
      </w:pPr>
    </w:p>
    <w:p w:rsidR="00CB1DDD" w:rsidRPr="005429ED" w:rsidRDefault="00CB1DDD" w:rsidP="00CB1DDD">
      <w:pPr>
        <w:pStyle w:val="ab"/>
        <w:numPr>
          <w:ilvl w:val="0"/>
          <w:numId w:val="48"/>
        </w:numPr>
        <w:spacing w:line="360" w:lineRule="auto"/>
        <w:jc w:val="both"/>
        <w:outlineLvl w:val="0"/>
        <w:rPr>
          <w:rFonts w:cs="David"/>
          <w:b/>
          <w:bCs/>
          <w:sz w:val="28"/>
          <w:szCs w:val="28"/>
          <w:u w:val="single"/>
          <w:rtl/>
        </w:rPr>
      </w:pPr>
      <w:bookmarkStart w:id="48" w:name="_Ref377478973"/>
      <w:r w:rsidRPr="005429ED">
        <w:rPr>
          <w:rFonts w:ascii="Book Antiqua" w:hAnsi="Book Antiqua" w:cs="David" w:hint="cs"/>
          <w:b/>
          <w:bCs/>
          <w:sz w:val="28"/>
          <w:szCs w:val="28"/>
          <w:u w:val="single"/>
          <w:rtl/>
        </w:rPr>
        <w:t>נספח</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יא</w:t>
      </w:r>
      <w:r w:rsidRPr="005429ED">
        <w:rPr>
          <w:rFonts w:ascii="Book Antiqua" w:hAnsi="Book Antiqua" w:cs="David"/>
          <w:b/>
          <w:bCs/>
          <w:sz w:val="28"/>
          <w:szCs w:val="28"/>
          <w:u w:val="single"/>
          <w:rtl/>
        </w:rPr>
        <w:t xml:space="preserve">' - </w:t>
      </w:r>
      <w:r w:rsidRPr="005429ED">
        <w:rPr>
          <w:rFonts w:ascii="Book Antiqua" w:hAnsi="Book Antiqua" w:cs="David" w:hint="cs"/>
          <w:b/>
          <w:bCs/>
          <w:sz w:val="28"/>
          <w:szCs w:val="28"/>
          <w:u w:val="single"/>
          <w:rtl/>
        </w:rPr>
        <w:t>אישור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בדבר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תשלום</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שכר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מינימום</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וזכויות</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סוציאליות</w:t>
      </w:r>
      <w:bookmarkEnd w:id="48"/>
      <w:r w:rsidRPr="005429ED">
        <w:rPr>
          <w:rFonts w:cs="David" w:hint="cs"/>
          <w:b/>
          <w:bCs/>
          <w:sz w:val="28"/>
          <w:szCs w:val="28"/>
          <w:u w:val="single"/>
          <w:rtl/>
        </w:rPr>
        <w:t xml:space="preserve"> </w:t>
      </w:r>
    </w:p>
    <w:p w:rsidR="00CB1DDD" w:rsidRPr="005429ED" w:rsidRDefault="00CB1DDD" w:rsidP="00CB1DDD">
      <w:pPr>
        <w:spacing w:line="360" w:lineRule="auto"/>
        <w:contextualSpacing/>
        <w:jc w:val="both"/>
        <w:rPr>
          <w:rtl/>
        </w:rPr>
      </w:pPr>
    </w:p>
    <w:p w:rsidR="00CB1DDD" w:rsidRPr="005429ED" w:rsidRDefault="00CB1DDD" w:rsidP="00CB1DDD">
      <w:pPr>
        <w:spacing w:before="240" w:line="360" w:lineRule="auto"/>
        <w:contextualSpacing/>
        <w:jc w:val="both"/>
        <w:rPr>
          <w:rtl/>
        </w:rPr>
      </w:pPr>
      <w:r w:rsidRPr="005429ED">
        <w:rPr>
          <w:rFonts w:hint="cs"/>
          <w:rtl/>
        </w:rPr>
        <w:t>אני הח"מ __________ ת.ז. _______________ לאחר שהוזהרתי כי עלי לומר את האמת וכי אהיה צפוי לעונשים הקבועים בחוק אם לא אעשה כן, מצהיר/ה בזה כדלקמן:</w:t>
      </w:r>
    </w:p>
    <w:p w:rsidR="00CB1DDD" w:rsidRPr="005429ED" w:rsidRDefault="00CB1DDD" w:rsidP="00CB1DDD">
      <w:pPr>
        <w:numPr>
          <w:ilvl w:val="0"/>
          <w:numId w:val="9"/>
        </w:numPr>
        <w:spacing w:before="240" w:line="360" w:lineRule="auto"/>
        <w:contextualSpacing/>
        <w:jc w:val="both"/>
        <w:rPr>
          <w:rtl/>
        </w:rPr>
      </w:pPr>
      <w:r w:rsidRPr="005429ED">
        <w:rPr>
          <w:rFonts w:hint="cs"/>
          <w:rtl/>
        </w:rPr>
        <w:t>הנני נותן תצהיר זה בשם _________________ שהוא הגוף המבקש להתקשר עם המזמין במסגרת הצעה זה (להלן: "</w:t>
      </w:r>
      <w:r w:rsidRPr="005429ED">
        <w:rPr>
          <w:rFonts w:hint="cs"/>
          <w:b/>
          <w:bCs/>
          <w:rtl/>
        </w:rPr>
        <w:t>המציע</w:t>
      </w:r>
      <w:r w:rsidRPr="005429ED">
        <w:rPr>
          <w:rFonts w:hint="cs"/>
          <w:rtl/>
        </w:rPr>
        <w:t xml:space="preserve">"). אני מכהן כ_______________ והנני מוסמך/ת לתת תצהיר זה בשם המציע. </w:t>
      </w:r>
    </w:p>
    <w:p w:rsidR="00CB1DDD" w:rsidRPr="005429ED" w:rsidRDefault="00CB1DDD" w:rsidP="00CB1DDD">
      <w:pPr>
        <w:numPr>
          <w:ilvl w:val="0"/>
          <w:numId w:val="9"/>
        </w:numPr>
        <w:spacing w:line="360" w:lineRule="auto"/>
        <w:contextualSpacing/>
        <w:jc w:val="both"/>
        <w:rPr>
          <w:rtl/>
        </w:rPr>
      </w:pPr>
      <w:r w:rsidRPr="005429ED">
        <w:rPr>
          <w:rFonts w:hint="cs"/>
          <w:rtl/>
        </w:rPr>
        <w:t xml:space="preserve">הריני להצהיר כי השכר המשולם לעובדי המציע אינו נמוך משכר המינימום המעודכן במועד הגשת הצעת המציע למכרז בהתאם לחוק שכר מינימום, התשמ"ז - 1987 וכי משולמים להם מלוא התשלומים הסוציאליים בהתאם להוראות כל דין ו/או ההסכם הקיבוצי או צו ההרחבה שחל עליהם. </w:t>
      </w:r>
    </w:p>
    <w:p w:rsidR="00CB1DDD" w:rsidRPr="005429ED" w:rsidRDefault="00CB1DDD" w:rsidP="00CB1DDD">
      <w:pPr>
        <w:numPr>
          <w:ilvl w:val="0"/>
          <w:numId w:val="9"/>
        </w:numPr>
        <w:spacing w:line="360" w:lineRule="auto"/>
        <w:contextualSpacing/>
        <w:jc w:val="both"/>
      </w:pPr>
      <w:r w:rsidRPr="005429ED">
        <w:rPr>
          <w:rFonts w:hint="cs"/>
          <w:rtl/>
        </w:rPr>
        <w:t>כמו כן, המציע מתחייב בזאת כי ימשיך לשלם לעובדיו שכר שלא יפחת משכר המינימום (כפי שיעודכן מעת לעת בהתאם לחוק) ואת מלוא התשלומים הסוציאליים המגיעים להם בהתאם להוראות כל דין ו/או ההסכם הקיבוצי או צו ההרחבה שחל עליהם, וזאת ככל שהצעתו תבחר כהצעה הזוכה.</w:t>
      </w:r>
    </w:p>
    <w:p w:rsidR="00CB1DDD" w:rsidRPr="005429ED" w:rsidRDefault="00CB1DDD" w:rsidP="00CB1DDD">
      <w:pPr>
        <w:numPr>
          <w:ilvl w:val="0"/>
          <w:numId w:val="9"/>
        </w:numPr>
        <w:spacing w:line="360" w:lineRule="auto"/>
        <w:contextualSpacing/>
        <w:jc w:val="both"/>
      </w:pPr>
      <w:r w:rsidRPr="005429ED">
        <w:rPr>
          <w:rFonts w:hint="cs"/>
          <w:rtl/>
        </w:rPr>
        <w:t xml:space="preserve">זה שמי, להלן חתימתי ותוכן תצהירי דלעיל אמת. </w:t>
      </w:r>
    </w:p>
    <w:p w:rsidR="00CB1DDD" w:rsidRPr="005429ED" w:rsidRDefault="00CB1DDD" w:rsidP="00CB1DDD">
      <w:pPr>
        <w:spacing w:line="360" w:lineRule="auto"/>
        <w:ind w:left="360"/>
        <w:contextualSpacing/>
        <w:jc w:val="both"/>
      </w:pPr>
    </w:p>
    <w:p w:rsidR="00CB1DDD" w:rsidRPr="005429ED" w:rsidRDefault="00CB1DDD" w:rsidP="00CB1DDD">
      <w:pPr>
        <w:spacing w:line="360" w:lineRule="auto"/>
        <w:ind w:left="360"/>
        <w:contextualSpacing/>
        <w:jc w:val="both"/>
        <w:rPr>
          <w:rtl/>
        </w:rPr>
      </w:pPr>
    </w:p>
    <w:p w:rsidR="00CB1DDD" w:rsidRPr="005429ED" w:rsidRDefault="00CB1DDD" w:rsidP="00CB1DDD">
      <w:pPr>
        <w:spacing w:line="360" w:lineRule="auto"/>
        <w:ind w:right="360" w:firstLine="5330"/>
        <w:contextualSpacing/>
        <w:jc w:val="both"/>
        <w:rPr>
          <w:b/>
          <w:bCs/>
          <w:u w:val="single"/>
        </w:rPr>
      </w:pPr>
      <w:r w:rsidRPr="005429ED">
        <w:rPr>
          <w:rFonts w:hint="cs"/>
          <w:rtl/>
        </w:rPr>
        <w:t>_____________________</w:t>
      </w:r>
    </w:p>
    <w:p w:rsidR="00CB1DDD" w:rsidRPr="005429ED" w:rsidRDefault="00CB1DDD" w:rsidP="00CB1DDD">
      <w:pPr>
        <w:spacing w:line="360" w:lineRule="auto"/>
        <w:ind w:right="360" w:firstLine="5330"/>
        <w:contextualSpacing/>
        <w:jc w:val="both"/>
        <w:rPr>
          <w:rtl/>
        </w:rPr>
      </w:pPr>
      <w:r w:rsidRPr="005429ED">
        <w:rPr>
          <w:rFonts w:hint="cs"/>
          <w:rtl/>
        </w:rPr>
        <w:t>המצהיר</w:t>
      </w:r>
    </w:p>
    <w:p w:rsidR="00CB1DDD" w:rsidRPr="005429ED" w:rsidRDefault="00CB1DDD" w:rsidP="00CB1DDD">
      <w:pPr>
        <w:spacing w:line="360" w:lineRule="auto"/>
        <w:ind w:right="360" w:firstLine="5330"/>
        <w:contextualSpacing/>
        <w:jc w:val="both"/>
        <w:rPr>
          <w:rtl/>
        </w:rPr>
      </w:pPr>
    </w:p>
    <w:p w:rsidR="00CB1DDD" w:rsidRPr="005429ED" w:rsidRDefault="00CB1DDD" w:rsidP="00CB1DDD">
      <w:pPr>
        <w:spacing w:before="240" w:line="360" w:lineRule="auto"/>
        <w:contextualSpacing/>
        <w:jc w:val="both"/>
        <w:outlineLvl w:val="1"/>
        <w:rPr>
          <w:u w:val="single"/>
        </w:rPr>
      </w:pPr>
      <w:r w:rsidRPr="005429ED">
        <w:rPr>
          <w:rFonts w:hint="cs"/>
          <w:u w:val="single"/>
          <w:rtl/>
        </w:rPr>
        <w:t>אישור</w:t>
      </w:r>
    </w:p>
    <w:p w:rsidR="00CB1DDD" w:rsidRPr="005429ED" w:rsidRDefault="00CB1DDD" w:rsidP="00CB1DDD">
      <w:pPr>
        <w:spacing w:line="360" w:lineRule="auto"/>
        <w:contextualSpacing/>
        <w:jc w:val="both"/>
        <w:rPr>
          <w:rtl/>
        </w:rPr>
      </w:pPr>
      <w:r w:rsidRPr="005429ED">
        <w:rPr>
          <w:rFonts w:hint="cs"/>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CB1DDD" w:rsidRPr="005429ED" w:rsidRDefault="00CB1DDD" w:rsidP="00CB1DDD">
      <w:pPr>
        <w:pStyle w:val="TOC2"/>
        <w:spacing w:line="360" w:lineRule="auto"/>
        <w:contextualSpacing/>
        <w:jc w:val="both"/>
        <w:rPr>
          <w:b/>
          <w:bCs/>
          <w:smallCaps/>
          <w:rtl/>
        </w:rPr>
      </w:pPr>
    </w:p>
    <w:p w:rsidR="00CB1DDD" w:rsidRPr="005429ED" w:rsidRDefault="00CB1DDD" w:rsidP="00CB1DDD">
      <w:pPr>
        <w:spacing w:line="360" w:lineRule="auto"/>
        <w:ind w:right="1680"/>
        <w:contextualSpacing/>
        <w:jc w:val="both"/>
        <w:rPr>
          <w:rtl/>
        </w:rPr>
      </w:pPr>
    </w:p>
    <w:p w:rsidR="00CB1DDD" w:rsidRPr="005429ED" w:rsidRDefault="00CB1DDD" w:rsidP="00CB1DDD">
      <w:pPr>
        <w:spacing w:line="360" w:lineRule="auto"/>
        <w:ind w:right="567"/>
        <w:contextualSpacing/>
        <w:jc w:val="both"/>
        <w:rPr>
          <w:rtl/>
        </w:rPr>
      </w:pPr>
      <w:r w:rsidRPr="005429ED">
        <w:rPr>
          <w:rFonts w:hint="cs"/>
          <w:rtl/>
        </w:rPr>
        <w:t>___________</w:t>
      </w:r>
      <w:r w:rsidRPr="005429ED">
        <w:rPr>
          <w:rFonts w:hint="cs"/>
          <w:rtl/>
        </w:rPr>
        <w:tab/>
        <w:t xml:space="preserve">              ______________________</w:t>
      </w:r>
      <w:r w:rsidRPr="005429ED">
        <w:rPr>
          <w:rFonts w:hint="cs"/>
          <w:rtl/>
        </w:rPr>
        <w:tab/>
        <w:t xml:space="preserve">        ___________</w:t>
      </w:r>
      <w:r w:rsidRPr="005429ED">
        <w:rPr>
          <w:rFonts w:hint="cs"/>
          <w:rtl/>
        </w:rPr>
        <w:tab/>
      </w:r>
      <w:r w:rsidRPr="005429ED">
        <w:rPr>
          <w:rFonts w:hint="cs"/>
          <w:rtl/>
        </w:rPr>
        <w:tab/>
      </w:r>
    </w:p>
    <w:p w:rsidR="00CB1DDD" w:rsidRPr="005429ED" w:rsidRDefault="00CB1DDD" w:rsidP="00CB1DDD">
      <w:pPr>
        <w:spacing w:line="360" w:lineRule="auto"/>
        <w:ind w:right="567"/>
        <w:contextualSpacing/>
        <w:jc w:val="both"/>
        <w:rPr>
          <w:rtl/>
        </w:rPr>
      </w:pPr>
      <w:r w:rsidRPr="005429ED">
        <w:rPr>
          <w:rFonts w:hint="cs"/>
          <w:rtl/>
        </w:rPr>
        <w:t xml:space="preserve">      תאריך </w:t>
      </w:r>
      <w:r w:rsidRPr="005429ED">
        <w:rPr>
          <w:rFonts w:hint="cs"/>
          <w:rtl/>
        </w:rPr>
        <w:tab/>
      </w:r>
      <w:r w:rsidRPr="005429ED">
        <w:rPr>
          <w:rFonts w:hint="cs"/>
          <w:rtl/>
        </w:rPr>
        <w:tab/>
        <w:t xml:space="preserve">חותמת ומספר רישיון עורך דין </w:t>
      </w:r>
      <w:r w:rsidRPr="005429ED">
        <w:rPr>
          <w:rFonts w:hint="cs"/>
          <w:rtl/>
        </w:rPr>
        <w:tab/>
        <w:t xml:space="preserve">         חתימת עוה"ד</w:t>
      </w:r>
    </w:p>
    <w:p w:rsidR="00CB1DDD" w:rsidRPr="005429ED" w:rsidRDefault="00CB1DDD" w:rsidP="00CB1DDD">
      <w:pPr>
        <w:spacing w:line="360" w:lineRule="auto"/>
        <w:contextualSpacing/>
        <w:jc w:val="both"/>
        <w:rPr>
          <w:rtl/>
        </w:rPr>
      </w:pPr>
    </w:p>
    <w:p w:rsidR="00CB1DDD" w:rsidRPr="005429ED" w:rsidRDefault="00CB1DDD" w:rsidP="00CB1DDD">
      <w:pPr>
        <w:spacing w:line="360" w:lineRule="auto"/>
        <w:contextualSpacing/>
        <w:jc w:val="both"/>
        <w:rPr>
          <w:rtl/>
        </w:rPr>
      </w:pPr>
    </w:p>
    <w:p w:rsidR="00D170BE" w:rsidRDefault="00D170BE" w:rsidP="00D170BE">
      <w:pPr>
        <w:spacing w:line="360" w:lineRule="auto"/>
        <w:jc w:val="both"/>
        <w:outlineLvl w:val="0"/>
        <w:rPr>
          <w:rFonts w:ascii="Arial" w:eastAsia="Calibri" w:hAnsi="Arial"/>
          <w:b/>
          <w:bCs/>
          <w:sz w:val="28"/>
          <w:szCs w:val="28"/>
          <w:u w:val="single"/>
          <w:rtl/>
        </w:rPr>
      </w:pPr>
      <w:bookmarkStart w:id="49" w:name="_Ref377478986"/>
    </w:p>
    <w:p w:rsidR="00D170BE" w:rsidRPr="00D170BE" w:rsidRDefault="00D170BE" w:rsidP="00D170BE">
      <w:pPr>
        <w:spacing w:line="360" w:lineRule="auto"/>
        <w:jc w:val="both"/>
        <w:outlineLvl w:val="0"/>
        <w:rPr>
          <w:rFonts w:ascii="Arial" w:hAnsi="Arial"/>
          <w:b/>
          <w:bCs/>
          <w:sz w:val="28"/>
          <w:szCs w:val="28"/>
          <w:u w:val="single"/>
        </w:rPr>
      </w:pPr>
    </w:p>
    <w:p w:rsidR="00D170BE" w:rsidRPr="00252729" w:rsidRDefault="00D170BE" w:rsidP="00981DC3">
      <w:pPr>
        <w:rPr>
          <w:b/>
          <w:bCs/>
          <w:sz w:val="28"/>
          <w:szCs w:val="28"/>
          <w:u w:val="single"/>
          <w:rtl/>
        </w:rPr>
      </w:pPr>
      <w:r>
        <w:rPr>
          <w:rFonts w:hint="cs"/>
          <w:b/>
          <w:bCs/>
          <w:sz w:val="28"/>
          <w:szCs w:val="28"/>
          <w:u w:val="single"/>
          <w:rtl/>
        </w:rPr>
        <w:lastRenderedPageBreak/>
        <w:t xml:space="preserve">19. </w:t>
      </w:r>
      <w:r w:rsidRPr="00252729">
        <w:rPr>
          <w:rFonts w:hint="cs"/>
          <w:b/>
          <w:bCs/>
          <w:sz w:val="28"/>
          <w:szCs w:val="28"/>
          <w:u w:val="single"/>
          <w:rtl/>
        </w:rPr>
        <w:t xml:space="preserve">נספח  </w:t>
      </w:r>
      <w:r>
        <w:rPr>
          <w:rFonts w:hint="cs"/>
          <w:b/>
          <w:bCs/>
          <w:sz w:val="28"/>
          <w:szCs w:val="28"/>
          <w:u w:val="single"/>
          <w:rtl/>
        </w:rPr>
        <w:t>י</w:t>
      </w:r>
      <w:r w:rsidR="00981DC3">
        <w:rPr>
          <w:rFonts w:hint="cs"/>
          <w:b/>
          <w:bCs/>
          <w:sz w:val="28"/>
          <w:szCs w:val="28"/>
          <w:u w:val="single"/>
          <w:rtl/>
        </w:rPr>
        <w:t>ב</w:t>
      </w:r>
      <w:r>
        <w:rPr>
          <w:rFonts w:hint="cs"/>
          <w:b/>
          <w:bCs/>
          <w:sz w:val="28"/>
          <w:szCs w:val="28"/>
          <w:u w:val="single"/>
          <w:rtl/>
        </w:rPr>
        <w:t>'</w:t>
      </w:r>
      <w:r w:rsidRPr="00252729">
        <w:rPr>
          <w:rFonts w:hint="cs"/>
          <w:b/>
          <w:bCs/>
          <w:sz w:val="28"/>
          <w:szCs w:val="28"/>
          <w:u w:val="single"/>
          <w:rtl/>
        </w:rPr>
        <w:t xml:space="preserve">  - אישור עריכת ביטוחים</w:t>
      </w:r>
    </w:p>
    <w:p w:rsidR="00D170BE" w:rsidRDefault="00D170BE" w:rsidP="00D170BE">
      <w:pPr>
        <w:rPr>
          <w:rtl/>
        </w:rPr>
      </w:pPr>
      <w:r>
        <w:rPr>
          <w:rFonts w:hint="cs"/>
          <w:rtl/>
        </w:rPr>
        <w:t xml:space="preserve"> </w:t>
      </w:r>
    </w:p>
    <w:p w:rsidR="00D170BE" w:rsidRDefault="00D170BE" w:rsidP="00D170BE">
      <w:pPr>
        <w:rPr>
          <w:rtl/>
        </w:rPr>
      </w:pPr>
    </w:p>
    <w:p w:rsidR="00D170BE" w:rsidRDefault="00D170BE" w:rsidP="00D170BE">
      <w:pPr>
        <w:rPr>
          <w:rtl/>
        </w:rPr>
      </w:pPr>
      <w:r>
        <w:rPr>
          <w:rFonts w:hint="cs"/>
          <w:rtl/>
        </w:rPr>
        <w:t xml:space="preserve">לכבוד </w:t>
      </w:r>
    </w:p>
    <w:p w:rsidR="00D170BE" w:rsidRDefault="00D170BE" w:rsidP="00D170BE">
      <w:pPr>
        <w:rPr>
          <w:rtl/>
        </w:rPr>
      </w:pPr>
    </w:p>
    <w:p w:rsidR="00D170BE" w:rsidRDefault="00D170BE" w:rsidP="00D170BE">
      <w:pPr>
        <w:rPr>
          <w:rtl/>
        </w:rPr>
      </w:pPr>
      <w:r w:rsidRPr="003C30F5">
        <w:rPr>
          <w:rFonts w:hint="cs"/>
          <w:b/>
          <w:bCs/>
          <w:sz w:val="28"/>
          <w:szCs w:val="28"/>
          <w:u w:val="single"/>
          <w:rtl/>
        </w:rPr>
        <w:t xml:space="preserve">מדינת ישראל </w:t>
      </w:r>
      <w:r>
        <w:rPr>
          <w:b/>
          <w:bCs/>
          <w:sz w:val="28"/>
          <w:szCs w:val="28"/>
          <w:u w:val="single"/>
          <w:rtl/>
        </w:rPr>
        <w:t>–</w:t>
      </w:r>
      <w:r>
        <w:rPr>
          <w:rFonts w:hint="cs"/>
          <w:b/>
          <w:bCs/>
          <w:sz w:val="28"/>
          <w:szCs w:val="28"/>
          <w:u w:val="single"/>
          <w:rtl/>
        </w:rPr>
        <w:t>רשות המיסים בישראל</w:t>
      </w:r>
    </w:p>
    <w:p w:rsidR="00D170BE" w:rsidRDefault="00D170BE" w:rsidP="00D170BE">
      <w:pPr>
        <w:rPr>
          <w:rtl/>
        </w:rPr>
      </w:pPr>
    </w:p>
    <w:p w:rsidR="00D170BE" w:rsidRDefault="00D170BE" w:rsidP="00D170BE">
      <w:pPr>
        <w:rPr>
          <w:rtl/>
        </w:rPr>
      </w:pPr>
      <w:r>
        <w:rPr>
          <w:rFonts w:hint="cs"/>
          <w:rtl/>
        </w:rPr>
        <w:t>א.ג.נ.,</w:t>
      </w:r>
    </w:p>
    <w:p w:rsidR="00D170BE" w:rsidRDefault="00D170BE" w:rsidP="00D170BE">
      <w:pPr>
        <w:rPr>
          <w:sz w:val="32"/>
          <w:szCs w:val="32"/>
          <w:rtl/>
        </w:rPr>
      </w:pPr>
      <w:r>
        <w:rPr>
          <w:rFonts w:hint="cs"/>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rsidR="00D170BE" w:rsidRDefault="00D170BE" w:rsidP="00D170BE">
      <w:pPr>
        <w:rPr>
          <w:sz w:val="32"/>
          <w:szCs w:val="32"/>
          <w:rtl/>
        </w:rPr>
      </w:pPr>
    </w:p>
    <w:p w:rsidR="00D170BE" w:rsidRDefault="00D170BE" w:rsidP="00981DC3">
      <w:pPr>
        <w:spacing w:line="360" w:lineRule="auto"/>
        <w:jc w:val="both"/>
        <w:rPr>
          <w:rtl/>
        </w:rPr>
      </w:pPr>
      <w:r w:rsidRPr="00D30116">
        <w:rPr>
          <w:rFonts w:hint="cs"/>
          <w:rtl/>
        </w:rPr>
        <w:t>הננו מאשרים בזה כי ערכנו</w:t>
      </w:r>
      <w:r>
        <w:rPr>
          <w:rFonts w:hint="cs"/>
          <w:rtl/>
        </w:rPr>
        <w:t xml:space="preserve"> למבוטחנו  </w:t>
      </w:r>
      <w:r>
        <w:rPr>
          <w:rFonts w:hint="cs"/>
          <w:b/>
          <w:bCs/>
          <w:rtl/>
        </w:rPr>
        <w:t>_________________________________</w:t>
      </w:r>
      <w:r>
        <w:rPr>
          <w:rFonts w:hint="cs"/>
          <w:rtl/>
        </w:rPr>
        <w:t xml:space="preserve">  (להלן "היועץ/הספק</w:t>
      </w:r>
      <w:r w:rsidR="004B42AE">
        <w:rPr>
          <w:rFonts w:hint="cs"/>
          <w:rtl/>
        </w:rPr>
        <w:t xml:space="preserve">")  </w:t>
      </w:r>
      <w:r>
        <w:rPr>
          <w:rFonts w:hint="cs"/>
          <w:rtl/>
        </w:rPr>
        <w:t xml:space="preserve">לתקופת הביטוח  מיום _______________ עד יום ________________ בכל הקשור </w:t>
      </w:r>
      <w:r w:rsidRPr="00BA044B">
        <w:rPr>
          <w:rFonts w:hint="cs"/>
          <w:rtl/>
        </w:rPr>
        <w:t>למתן שירותי יעוץ לב</w:t>
      </w:r>
      <w:r>
        <w:rPr>
          <w:rFonts w:hint="cs"/>
          <w:rtl/>
        </w:rPr>
        <w:t>ח</w:t>
      </w:r>
      <w:r w:rsidRPr="00BA044B">
        <w:rPr>
          <w:rFonts w:hint="cs"/>
          <w:rtl/>
        </w:rPr>
        <w:t>ינת תהליכי העבודה והגברת האפקטיביות</w:t>
      </w:r>
      <w:r>
        <w:rPr>
          <w:rFonts w:hint="cs"/>
          <w:rtl/>
        </w:rPr>
        <w:t>,</w:t>
      </w:r>
      <w:r w:rsidRPr="00BA044B">
        <w:rPr>
          <w:rFonts w:hint="cs"/>
          <w:rtl/>
        </w:rPr>
        <w:t xml:space="preserve"> הכנת תכנית אסטרטגית לשיפור התייעלות ומקסום יכולות לרבות הטמעת</w:t>
      </w:r>
      <w:r>
        <w:rPr>
          <w:rFonts w:hint="cs"/>
          <w:rtl/>
        </w:rPr>
        <w:t xml:space="preserve"> </w:t>
      </w:r>
      <w:r w:rsidRPr="00BA044B">
        <w:rPr>
          <w:rFonts w:hint="cs"/>
          <w:rtl/>
        </w:rPr>
        <w:t>ויישום פיילוט של תכניות עבודה ביחידות רשות המיסים בישראל</w:t>
      </w:r>
      <w:r>
        <w:rPr>
          <w:rFonts w:hint="cs"/>
          <w:rtl/>
        </w:rPr>
        <w:t xml:space="preserve"> עבור רש</w:t>
      </w:r>
      <w:r w:rsidR="004B42AE">
        <w:rPr>
          <w:rFonts w:hint="cs"/>
          <w:rtl/>
        </w:rPr>
        <w:t xml:space="preserve">ות </w:t>
      </w:r>
      <w:r>
        <w:rPr>
          <w:rFonts w:hint="cs"/>
          <w:rtl/>
        </w:rPr>
        <w:t xml:space="preserve">המיסים בישראל בהתאם למכרז וחוזה עם  מדינת ישראל </w:t>
      </w:r>
      <w:r>
        <w:rPr>
          <w:rtl/>
        </w:rPr>
        <w:t>–</w:t>
      </w:r>
      <w:r>
        <w:rPr>
          <w:rFonts w:hint="cs"/>
          <w:rtl/>
        </w:rPr>
        <w:t xml:space="preserve"> משרד האוצר, רשות המיסים בישראל את הביטוחים המפורטים להלן:</w:t>
      </w:r>
    </w:p>
    <w:p w:rsidR="00D170BE" w:rsidRDefault="00D170BE" w:rsidP="00981DC3">
      <w:pPr>
        <w:spacing w:line="360" w:lineRule="auto"/>
        <w:jc w:val="both"/>
        <w:rPr>
          <w:rtl/>
        </w:rPr>
      </w:pPr>
    </w:p>
    <w:p w:rsidR="00D170BE" w:rsidRPr="005107D5" w:rsidRDefault="00D170BE" w:rsidP="00981DC3">
      <w:pPr>
        <w:spacing w:line="360" w:lineRule="auto"/>
        <w:jc w:val="both"/>
        <w:rPr>
          <w:b/>
          <w:bCs/>
          <w:sz w:val="28"/>
          <w:szCs w:val="28"/>
          <w:u w:val="single"/>
          <w:rtl/>
        </w:rPr>
      </w:pPr>
      <w:r w:rsidRPr="005107D5">
        <w:rPr>
          <w:rFonts w:hint="cs"/>
          <w:b/>
          <w:bCs/>
          <w:sz w:val="28"/>
          <w:szCs w:val="28"/>
          <w:u w:val="single"/>
          <w:rtl/>
        </w:rPr>
        <w:t>ביטוח חבות המעבידים</w:t>
      </w:r>
    </w:p>
    <w:p w:rsidR="00D170BE" w:rsidRDefault="00D170BE" w:rsidP="00981DC3">
      <w:pPr>
        <w:spacing w:line="360" w:lineRule="auto"/>
        <w:jc w:val="both"/>
        <w:rPr>
          <w:rtl/>
        </w:rPr>
      </w:pPr>
    </w:p>
    <w:p w:rsidR="00D170BE" w:rsidRDefault="00D170BE" w:rsidP="00981DC3">
      <w:pPr>
        <w:spacing w:line="360" w:lineRule="auto"/>
        <w:jc w:val="both"/>
        <w:rPr>
          <w:rtl/>
        </w:rPr>
      </w:pPr>
      <w:r>
        <w:rPr>
          <w:rFonts w:hint="cs"/>
          <w:rtl/>
        </w:rPr>
        <w:t xml:space="preserve">1. אחריותו החוקית כלפי עובדיו בכל תחומי </w:t>
      </w:r>
      <w:r w:rsidR="004B42AE">
        <w:rPr>
          <w:rFonts w:hint="cs"/>
          <w:rtl/>
        </w:rPr>
        <w:t xml:space="preserve">מדינת ישראל  והשטחים המוחזקים. </w:t>
      </w:r>
    </w:p>
    <w:p w:rsidR="00D170BE" w:rsidRDefault="00D170BE" w:rsidP="00981DC3">
      <w:pPr>
        <w:spacing w:line="360" w:lineRule="auto"/>
        <w:jc w:val="both"/>
        <w:rPr>
          <w:b/>
          <w:bCs/>
          <w:rtl/>
        </w:rPr>
      </w:pPr>
      <w:r>
        <w:rPr>
          <w:rFonts w:hint="cs"/>
          <w:rtl/>
        </w:rPr>
        <w:t>2. גבולות האחריות לא יפחתו מסך  5,000,000 דולר לעובד, למקרה ולתקופת הביטוח (שנה).</w:t>
      </w:r>
      <w:r w:rsidR="00981DC3">
        <w:rPr>
          <w:rFonts w:hint="cs"/>
          <w:rtl/>
        </w:rPr>
        <w:tab/>
      </w:r>
    </w:p>
    <w:p w:rsidR="00D170BE" w:rsidRPr="004B42AE" w:rsidRDefault="00D170BE" w:rsidP="00981DC3">
      <w:pPr>
        <w:spacing w:line="360" w:lineRule="auto"/>
        <w:jc w:val="both"/>
        <w:rPr>
          <w:rtl/>
        </w:rPr>
      </w:pPr>
      <w:r>
        <w:rPr>
          <w:rFonts w:hint="cs"/>
          <w:rtl/>
        </w:rPr>
        <w:t xml:space="preserve">3. הביטוח מורחב לכסות את חבותו של המבוטח כלפי קבלנים,  קבלני משנה ועובדיהם היה  ויחשב </w:t>
      </w:r>
      <w:r w:rsidR="004B42AE">
        <w:rPr>
          <w:rFonts w:hint="cs"/>
          <w:rtl/>
        </w:rPr>
        <w:t>כמעבידם;</w:t>
      </w:r>
      <w:r w:rsidRPr="008779FA">
        <w:rPr>
          <w:rFonts w:hint="cs"/>
          <w:rtl/>
        </w:rPr>
        <w:t xml:space="preserve">                                         </w:t>
      </w:r>
    </w:p>
    <w:p w:rsidR="00D170BE" w:rsidRDefault="00D170BE" w:rsidP="00981DC3">
      <w:pPr>
        <w:spacing w:line="360" w:lineRule="auto"/>
        <w:jc w:val="both"/>
        <w:rPr>
          <w:rtl/>
        </w:rPr>
      </w:pPr>
      <w:r>
        <w:rPr>
          <w:rFonts w:hint="cs"/>
          <w:rtl/>
        </w:rPr>
        <w:t>4</w:t>
      </w:r>
      <w:r w:rsidRPr="00725502">
        <w:rPr>
          <w:rFonts w:hint="cs"/>
          <w:rtl/>
        </w:rPr>
        <w:t xml:space="preserve">. </w:t>
      </w:r>
      <w:r>
        <w:rPr>
          <w:rFonts w:hint="cs"/>
          <w:rtl/>
        </w:rPr>
        <w:t xml:space="preserve">הביטוח יורחב לשפות את מדינת ישראל </w:t>
      </w:r>
      <w:r>
        <w:rPr>
          <w:rtl/>
        </w:rPr>
        <w:t>–</w:t>
      </w:r>
      <w:r>
        <w:rPr>
          <w:rFonts w:hint="cs"/>
          <w:rtl/>
        </w:rPr>
        <w:t xml:space="preserve"> משרד האוצר, רשות המיסים בישראל היה ונטען     לעניין קרות תאונת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Pr>
          <w:rFonts w:hint="cs"/>
          <w:b/>
          <w:bCs/>
          <w:rtl/>
        </w:rPr>
        <w:t xml:space="preserve"> </w:t>
      </w:r>
      <w:r w:rsidRPr="002B3DC1">
        <w:rPr>
          <w:rFonts w:hint="cs"/>
          <w:rtl/>
        </w:rPr>
        <w:t xml:space="preserve">כלפי </w:t>
      </w:r>
      <w:r>
        <w:rPr>
          <w:rFonts w:hint="cs"/>
          <w:rtl/>
        </w:rPr>
        <w:t xml:space="preserve">    </w:t>
      </w:r>
      <w:r w:rsidRPr="002B3DC1">
        <w:rPr>
          <w:rFonts w:hint="cs"/>
          <w:rtl/>
        </w:rPr>
        <w:t>מי</w:t>
      </w:r>
      <w:r>
        <w:rPr>
          <w:rFonts w:hint="cs"/>
          <w:rtl/>
        </w:rPr>
        <w:t xml:space="preserve"> מעובדי ומועסקי היועץ/הספק.</w:t>
      </w:r>
    </w:p>
    <w:p w:rsidR="00D170BE" w:rsidRDefault="00D170BE" w:rsidP="00981DC3">
      <w:pPr>
        <w:spacing w:line="360" w:lineRule="auto"/>
        <w:jc w:val="both"/>
        <w:rPr>
          <w:rtl/>
        </w:rPr>
      </w:pPr>
      <w:r>
        <w:rPr>
          <w:rFonts w:hint="cs"/>
          <w:rtl/>
        </w:rPr>
        <w:t xml:space="preserve">                                                                       </w:t>
      </w:r>
    </w:p>
    <w:p w:rsidR="00D170BE" w:rsidRPr="005107D5" w:rsidRDefault="00D170BE" w:rsidP="00981DC3">
      <w:pPr>
        <w:spacing w:line="360" w:lineRule="auto"/>
        <w:jc w:val="both"/>
        <w:rPr>
          <w:b/>
          <w:bCs/>
          <w:sz w:val="28"/>
          <w:szCs w:val="28"/>
          <w:u w:val="single"/>
          <w:rtl/>
        </w:rPr>
      </w:pPr>
      <w:r w:rsidRPr="005107D5">
        <w:rPr>
          <w:rFonts w:hint="cs"/>
          <w:b/>
          <w:bCs/>
          <w:sz w:val="28"/>
          <w:szCs w:val="28"/>
          <w:u w:val="single"/>
          <w:rtl/>
        </w:rPr>
        <w:t>ביטוח אחריות כלפי צד שלישי</w:t>
      </w:r>
    </w:p>
    <w:p w:rsidR="00D170BE" w:rsidRDefault="00D170BE" w:rsidP="00981DC3">
      <w:pPr>
        <w:spacing w:line="360" w:lineRule="auto"/>
        <w:jc w:val="both"/>
        <w:rPr>
          <w:b/>
          <w:bCs/>
          <w:rtl/>
        </w:rPr>
      </w:pPr>
      <w:r>
        <w:rPr>
          <w:rFonts w:hint="cs"/>
          <w:b/>
          <w:bCs/>
          <w:rtl/>
        </w:rPr>
        <w:t xml:space="preserve">      </w:t>
      </w:r>
    </w:p>
    <w:p w:rsidR="00D170BE" w:rsidRDefault="00D170BE" w:rsidP="00981DC3">
      <w:pPr>
        <w:spacing w:line="360" w:lineRule="auto"/>
        <w:jc w:val="both"/>
        <w:rPr>
          <w:rtl/>
        </w:rPr>
      </w:pPr>
      <w:r>
        <w:rPr>
          <w:rFonts w:hint="cs"/>
          <w:rtl/>
        </w:rPr>
        <w:t>1. אחריותו החוקית ב</w:t>
      </w:r>
      <w:r w:rsidRPr="00B9229F">
        <w:rPr>
          <w:rFonts w:hint="cs"/>
          <w:rtl/>
        </w:rPr>
        <w:t xml:space="preserve">ביטוח אחריות </w:t>
      </w:r>
      <w:r>
        <w:rPr>
          <w:rFonts w:hint="cs"/>
          <w:rtl/>
        </w:rPr>
        <w:t xml:space="preserve">כלפי צד שלישי על פי דיני מדינת ישראל, בגין נזקי גוף     ורכוש בכל תחומי </w:t>
      </w:r>
      <w:r w:rsidR="004B42AE">
        <w:rPr>
          <w:rFonts w:hint="cs"/>
          <w:rtl/>
        </w:rPr>
        <w:t xml:space="preserve">מדינת ישראל והשטחים המוחזקים. </w:t>
      </w:r>
    </w:p>
    <w:p w:rsidR="00D170BE" w:rsidRDefault="00D170BE" w:rsidP="00981DC3">
      <w:pPr>
        <w:spacing w:line="360" w:lineRule="auto"/>
        <w:jc w:val="both"/>
        <w:rPr>
          <w:rtl/>
        </w:rPr>
      </w:pPr>
      <w:r>
        <w:rPr>
          <w:rFonts w:hint="cs"/>
          <w:rtl/>
        </w:rPr>
        <w:t xml:space="preserve">2.  גבולות האחריות שלא יפחתו מסך   500,000  דולר ארה"ב, </w:t>
      </w:r>
      <w:r w:rsidR="004B42AE">
        <w:rPr>
          <w:rFonts w:hint="cs"/>
          <w:rtl/>
        </w:rPr>
        <w:t xml:space="preserve"> למקרה ולתקופת הביטוח,  (שנה). </w:t>
      </w:r>
    </w:p>
    <w:p w:rsidR="00D170BE" w:rsidRDefault="004B42AE" w:rsidP="00981DC3">
      <w:pPr>
        <w:spacing w:line="360" w:lineRule="auto"/>
        <w:jc w:val="both"/>
        <w:rPr>
          <w:rtl/>
        </w:rPr>
      </w:pPr>
      <w:r>
        <w:rPr>
          <w:rFonts w:hint="cs"/>
          <w:rtl/>
        </w:rPr>
        <w:t>3</w:t>
      </w:r>
      <w:r w:rsidR="00D170BE">
        <w:rPr>
          <w:rFonts w:hint="cs"/>
          <w:rtl/>
        </w:rPr>
        <w:t>. הביטוח מורחב לכסות את חבותו של המבוטח כלפי צד שלישי בגין פעילות של קבלנים, קבלני      משנה ועובדיהם.</w:t>
      </w:r>
    </w:p>
    <w:p w:rsidR="00D170BE" w:rsidRDefault="004B42AE" w:rsidP="00981DC3">
      <w:pPr>
        <w:spacing w:line="360" w:lineRule="auto"/>
        <w:jc w:val="both"/>
        <w:rPr>
          <w:rtl/>
        </w:rPr>
      </w:pPr>
      <w:r>
        <w:rPr>
          <w:rFonts w:hint="cs"/>
          <w:rtl/>
        </w:rPr>
        <w:t>4</w:t>
      </w:r>
      <w:r w:rsidR="00D170BE">
        <w:rPr>
          <w:rFonts w:hint="cs"/>
          <w:rtl/>
        </w:rPr>
        <w:t>. בפוליסה ייכלל סעיף אחריות צולבת (</w:t>
      </w:r>
      <w:r w:rsidR="00D170BE">
        <w:rPr>
          <w:rFonts w:hint="cs"/>
        </w:rPr>
        <w:t>CROSS LIABILITY</w:t>
      </w:r>
      <w:r>
        <w:rPr>
          <w:rFonts w:hint="cs"/>
          <w:rtl/>
        </w:rPr>
        <w:t>).</w:t>
      </w:r>
    </w:p>
    <w:p w:rsidR="00D170BE" w:rsidRDefault="004B42AE" w:rsidP="00981DC3">
      <w:pPr>
        <w:spacing w:line="360" w:lineRule="auto"/>
        <w:jc w:val="both"/>
        <w:rPr>
          <w:rtl/>
        </w:rPr>
      </w:pPr>
      <w:r>
        <w:rPr>
          <w:rFonts w:hint="cs"/>
          <w:rtl/>
        </w:rPr>
        <w:t>5</w:t>
      </w:r>
      <w:r w:rsidR="00D170BE">
        <w:rPr>
          <w:rFonts w:hint="cs"/>
          <w:rtl/>
        </w:rPr>
        <w:t>.</w:t>
      </w:r>
      <w:r w:rsidR="00D170BE" w:rsidRPr="00E659BF">
        <w:rPr>
          <w:rFonts w:hint="cs"/>
          <w:rtl/>
        </w:rPr>
        <w:t xml:space="preserve"> </w:t>
      </w:r>
      <w:r w:rsidR="00D170BE">
        <w:rPr>
          <w:rFonts w:hint="cs"/>
          <w:rtl/>
        </w:rPr>
        <w:t xml:space="preserve">הביטוח מורחב לשפות את מדינת ישראל </w:t>
      </w:r>
      <w:r w:rsidR="00D170BE">
        <w:rPr>
          <w:rtl/>
        </w:rPr>
        <w:t>–</w:t>
      </w:r>
      <w:r w:rsidR="00D170BE">
        <w:rPr>
          <w:rFonts w:hint="cs"/>
          <w:rtl/>
        </w:rPr>
        <w:t xml:space="preserve">  משרד האוצר, רשות המיסים בישראל ככל     שייחשבו אחראים למעשי ו/או מחדלי  היועץ/הספק וכל הפועלים מטעמו. </w:t>
      </w:r>
    </w:p>
    <w:p w:rsidR="007C5A27" w:rsidRDefault="00D170BE" w:rsidP="00981DC3">
      <w:pPr>
        <w:spacing w:line="360" w:lineRule="auto"/>
        <w:jc w:val="both"/>
        <w:rPr>
          <w:rtl/>
        </w:rPr>
      </w:pPr>
      <w:r>
        <w:rPr>
          <w:rFonts w:hint="cs"/>
          <w:rtl/>
        </w:rPr>
        <w:t xml:space="preserve">                      </w:t>
      </w:r>
    </w:p>
    <w:p w:rsidR="007C5A27" w:rsidRDefault="007C5A27" w:rsidP="00981DC3">
      <w:pPr>
        <w:spacing w:line="360" w:lineRule="auto"/>
        <w:jc w:val="both"/>
        <w:rPr>
          <w:rtl/>
        </w:rPr>
      </w:pPr>
    </w:p>
    <w:p w:rsidR="007C5A27" w:rsidRDefault="007C5A27" w:rsidP="00981DC3">
      <w:pPr>
        <w:spacing w:line="360" w:lineRule="auto"/>
        <w:jc w:val="both"/>
        <w:rPr>
          <w:rtl/>
        </w:rPr>
      </w:pPr>
    </w:p>
    <w:p w:rsidR="00D170BE" w:rsidRDefault="00D170BE" w:rsidP="00981DC3">
      <w:pPr>
        <w:spacing w:line="360" w:lineRule="auto"/>
        <w:jc w:val="both"/>
        <w:rPr>
          <w:rtl/>
        </w:rPr>
      </w:pPr>
      <w:r>
        <w:rPr>
          <w:rFonts w:hint="cs"/>
          <w:rtl/>
        </w:rPr>
        <w:t xml:space="preserve">                                         </w:t>
      </w:r>
    </w:p>
    <w:p w:rsidR="00D170BE" w:rsidRPr="00674A39" w:rsidRDefault="00D170BE" w:rsidP="00981DC3">
      <w:pPr>
        <w:spacing w:line="360" w:lineRule="auto"/>
        <w:jc w:val="both"/>
        <w:rPr>
          <w:b/>
          <w:bCs/>
          <w:sz w:val="28"/>
          <w:szCs w:val="28"/>
          <w:rtl/>
        </w:rPr>
      </w:pPr>
      <w:r w:rsidRPr="00674A39">
        <w:rPr>
          <w:rFonts w:hint="cs"/>
          <w:b/>
          <w:bCs/>
          <w:sz w:val="28"/>
          <w:szCs w:val="28"/>
          <w:u w:val="single"/>
          <w:rtl/>
        </w:rPr>
        <w:lastRenderedPageBreak/>
        <w:t>ביטוח אחריות מקצועית</w:t>
      </w:r>
    </w:p>
    <w:p w:rsidR="00D170BE" w:rsidRDefault="00D170BE" w:rsidP="00981DC3">
      <w:pPr>
        <w:spacing w:line="360" w:lineRule="auto"/>
        <w:jc w:val="both"/>
        <w:rPr>
          <w:b/>
          <w:bCs/>
          <w:rtl/>
        </w:rPr>
      </w:pPr>
    </w:p>
    <w:p w:rsidR="00D170BE" w:rsidRDefault="00D170BE" w:rsidP="00981DC3">
      <w:pPr>
        <w:spacing w:line="360" w:lineRule="auto"/>
        <w:jc w:val="both"/>
        <w:rPr>
          <w:rtl/>
        </w:rPr>
      </w:pPr>
      <w:r>
        <w:rPr>
          <w:rFonts w:hint="cs"/>
          <w:rtl/>
        </w:rPr>
        <w:t xml:space="preserve">1.  הפוליסה מכסה כל נזק מהפרת חובה מקצועית של היועץ/הספק , עובדיו ובגין כל הפועלים      מטעמו ואשר אירע כתוצאה ממעשה רשלנות לרבות מחדל, טעות או השמטה, מצג בלתי נכון,      הצהרה רשלנית שנעשו בתום לב , בקשר </w:t>
      </w:r>
      <w:r w:rsidRPr="00BA044B">
        <w:rPr>
          <w:rFonts w:hint="cs"/>
          <w:rtl/>
        </w:rPr>
        <w:t>למתן שירותי יעוץ לב</w:t>
      </w:r>
      <w:r>
        <w:rPr>
          <w:rFonts w:hint="cs"/>
          <w:rtl/>
        </w:rPr>
        <w:t>ח</w:t>
      </w:r>
      <w:r w:rsidRPr="00BA044B">
        <w:rPr>
          <w:rFonts w:hint="cs"/>
          <w:rtl/>
        </w:rPr>
        <w:t xml:space="preserve">ינת תהליכי העבודה והגברת </w:t>
      </w:r>
      <w:r>
        <w:rPr>
          <w:rFonts w:hint="cs"/>
          <w:rtl/>
        </w:rPr>
        <w:t xml:space="preserve">     </w:t>
      </w:r>
      <w:r w:rsidRPr="00BA044B">
        <w:rPr>
          <w:rFonts w:hint="cs"/>
          <w:rtl/>
        </w:rPr>
        <w:t>האפקטיביות</w:t>
      </w:r>
      <w:r>
        <w:rPr>
          <w:rFonts w:hint="cs"/>
          <w:rtl/>
        </w:rPr>
        <w:t>,</w:t>
      </w:r>
      <w:r w:rsidRPr="00BA044B">
        <w:rPr>
          <w:rFonts w:hint="cs"/>
          <w:rtl/>
        </w:rPr>
        <w:t xml:space="preserve"> הכנת תכנית אסטרטגית לשיפור התייעלות ומקסום יכולות לרבות הטמעת</w:t>
      </w:r>
      <w:r>
        <w:rPr>
          <w:rFonts w:hint="cs"/>
          <w:rtl/>
        </w:rPr>
        <w:t xml:space="preserve">      </w:t>
      </w:r>
      <w:r w:rsidRPr="00BA044B">
        <w:rPr>
          <w:rFonts w:hint="cs"/>
          <w:rtl/>
        </w:rPr>
        <w:t>ויישום פיילוט של תכניות עבודה ביחידות רשות המיסים בישראל</w:t>
      </w:r>
      <w:r>
        <w:rPr>
          <w:rFonts w:hint="cs"/>
          <w:rtl/>
        </w:rPr>
        <w:t xml:space="preserve"> עבור רשות המיסים      בישראל בהתאם למכרז וחוזה עם  מדינת ישראל  </w:t>
      </w:r>
      <w:r>
        <w:rPr>
          <w:rtl/>
        </w:rPr>
        <w:t>–</w:t>
      </w:r>
      <w:r>
        <w:rPr>
          <w:rFonts w:hint="cs"/>
          <w:rtl/>
        </w:rPr>
        <w:t xml:space="preserve"> משרד האוצר, רשות המיסים בישראל.</w:t>
      </w:r>
    </w:p>
    <w:p w:rsidR="00D170BE" w:rsidRDefault="00D170BE" w:rsidP="00981DC3">
      <w:pPr>
        <w:spacing w:line="360" w:lineRule="auto"/>
        <w:jc w:val="both"/>
        <w:rPr>
          <w:rtl/>
        </w:rPr>
      </w:pPr>
      <w:r>
        <w:rPr>
          <w:rFonts w:hint="cs"/>
          <w:rtl/>
        </w:rPr>
        <w:t xml:space="preserve">2.  גבול האחריות למקרה ולתקופת הביטוח (שנה) לא יפחת מ 250,000  דולר ארה"ב; </w:t>
      </w:r>
      <w:r w:rsidR="004B42AE">
        <w:rPr>
          <w:rFonts w:hint="cs"/>
          <w:rtl/>
        </w:rPr>
        <w:t xml:space="preserve">   </w:t>
      </w:r>
    </w:p>
    <w:p w:rsidR="00D170BE" w:rsidRDefault="00D170BE" w:rsidP="00981DC3">
      <w:pPr>
        <w:spacing w:line="360" w:lineRule="auto"/>
        <w:jc w:val="both"/>
        <w:rPr>
          <w:rtl/>
        </w:rPr>
      </w:pPr>
      <w:r>
        <w:rPr>
          <w:rFonts w:hint="cs"/>
          <w:rtl/>
        </w:rPr>
        <w:t>3.  הכיסוי על פי הפוליסה מורחב לכלול את ההרחבות הבאות:</w:t>
      </w:r>
    </w:p>
    <w:p w:rsidR="00D170BE" w:rsidRDefault="00D170BE" w:rsidP="00981DC3">
      <w:pPr>
        <w:spacing w:line="360" w:lineRule="auto"/>
        <w:jc w:val="both"/>
        <w:rPr>
          <w:rtl/>
        </w:rPr>
      </w:pPr>
      <w:r>
        <w:rPr>
          <w:rFonts w:hint="cs"/>
          <w:rtl/>
        </w:rPr>
        <w:t xml:space="preserve">         - מרמה ואי יושר של עובדים;</w:t>
      </w:r>
    </w:p>
    <w:p w:rsidR="00D170BE" w:rsidRDefault="00D170BE" w:rsidP="00981DC3">
      <w:pPr>
        <w:spacing w:line="360" w:lineRule="auto"/>
        <w:jc w:val="both"/>
        <w:rPr>
          <w:rtl/>
        </w:rPr>
      </w:pPr>
      <w:r>
        <w:rPr>
          <w:rFonts w:hint="cs"/>
          <w:rtl/>
        </w:rPr>
        <w:t xml:space="preserve">         - אובדן מסמכים, לרבות אובדן השימוש ן/או העיכוב עקב מקרה ביטוח;</w:t>
      </w:r>
    </w:p>
    <w:p w:rsidR="00D170BE" w:rsidRDefault="00D170BE" w:rsidP="00981DC3">
      <w:pPr>
        <w:spacing w:line="360" w:lineRule="auto"/>
        <w:jc w:val="both"/>
        <w:rPr>
          <w:rtl/>
        </w:rPr>
      </w:pPr>
      <w:r>
        <w:rPr>
          <w:rFonts w:hint="cs"/>
          <w:rtl/>
        </w:rPr>
        <w:t xml:space="preserve">         - אחריות צולבת, אולם הכיסוי לא יחול על תביעות היועץ/הספק כנגד המדינה;.</w:t>
      </w:r>
    </w:p>
    <w:p w:rsidR="00D170BE" w:rsidRDefault="00D170BE" w:rsidP="00981DC3">
      <w:pPr>
        <w:spacing w:line="360" w:lineRule="auto"/>
        <w:jc w:val="both"/>
        <w:rPr>
          <w:rtl/>
        </w:rPr>
      </w:pPr>
      <w:r>
        <w:rPr>
          <w:rFonts w:hint="cs"/>
          <w:rtl/>
        </w:rPr>
        <w:t xml:space="preserve">        - הארכת תקופת הגילוי לפחות 6 חודשים.      </w:t>
      </w:r>
    </w:p>
    <w:p w:rsidR="00D170BE" w:rsidRDefault="00D170BE" w:rsidP="00981DC3">
      <w:pPr>
        <w:spacing w:line="360" w:lineRule="auto"/>
        <w:jc w:val="both"/>
        <w:rPr>
          <w:rtl/>
        </w:rPr>
      </w:pPr>
      <w:r>
        <w:rPr>
          <w:rFonts w:hint="cs"/>
          <w:rtl/>
        </w:rPr>
        <w:t>4.</w:t>
      </w:r>
      <w:r w:rsidRPr="006945A7">
        <w:rPr>
          <w:rFonts w:hint="cs"/>
          <w:rtl/>
        </w:rPr>
        <w:t xml:space="preserve"> </w:t>
      </w:r>
      <w:r>
        <w:rPr>
          <w:rFonts w:hint="cs"/>
          <w:rtl/>
        </w:rPr>
        <w:t xml:space="preserve">הביטוח מורחב לשפות את מדינת ישראל </w:t>
      </w:r>
      <w:r>
        <w:rPr>
          <w:rtl/>
        </w:rPr>
        <w:t>–</w:t>
      </w:r>
      <w:r>
        <w:rPr>
          <w:rFonts w:hint="cs"/>
          <w:rtl/>
        </w:rPr>
        <w:t xml:space="preserve">  משרד האוצר, רשות המיסים בישראל ככל     שייחשבו אחראים למעשי ו/או מחדלי היועץ/הספק וכל הפועלים מטעמו. </w:t>
      </w:r>
    </w:p>
    <w:p w:rsidR="00D170BE" w:rsidRDefault="00D170BE" w:rsidP="00981DC3">
      <w:pPr>
        <w:spacing w:line="360" w:lineRule="auto"/>
        <w:jc w:val="both"/>
        <w:rPr>
          <w:rtl/>
        </w:rPr>
      </w:pPr>
    </w:p>
    <w:p w:rsidR="00D170BE" w:rsidRDefault="00D170BE" w:rsidP="00981DC3">
      <w:pPr>
        <w:spacing w:line="360" w:lineRule="auto"/>
        <w:jc w:val="both"/>
        <w:rPr>
          <w:b/>
          <w:bCs/>
          <w:sz w:val="28"/>
          <w:szCs w:val="28"/>
          <w:u w:val="single"/>
          <w:rtl/>
        </w:rPr>
      </w:pPr>
      <w:r w:rsidRPr="001308A8">
        <w:rPr>
          <w:rFonts w:hint="cs"/>
          <w:b/>
          <w:bCs/>
          <w:sz w:val="28"/>
          <w:szCs w:val="28"/>
          <w:u w:val="single"/>
          <w:rtl/>
        </w:rPr>
        <w:t>כללי</w:t>
      </w:r>
    </w:p>
    <w:p w:rsidR="00D170BE" w:rsidRDefault="00D170BE" w:rsidP="00981DC3">
      <w:pPr>
        <w:spacing w:line="360" w:lineRule="auto"/>
        <w:jc w:val="both"/>
        <w:rPr>
          <w:b/>
          <w:bCs/>
          <w:sz w:val="28"/>
          <w:szCs w:val="28"/>
          <w:u w:val="single"/>
          <w:rtl/>
        </w:rPr>
      </w:pPr>
    </w:p>
    <w:p w:rsidR="00D170BE" w:rsidRDefault="00D170BE" w:rsidP="00981DC3">
      <w:pPr>
        <w:spacing w:line="360" w:lineRule="auto"/>
        <w:jc w:val="both"/>
        <w:rPr>
          <w:rtl/>
        </w:rPr>
      </w:pPr>
      <w:r>
        <w:rPr>
          <w:rFonts w:hint="cs"/>
          <w:rtl/>
        </w:rPr>
        <w:t>בפוליסות הביטוח הנ"ל נכללו התנאים הבאים:</w:t>
      </w:r>
    </w:p>
    <w:p w:rsidR="00D170BE" w:rsidRDefault="00D170BE" w:rsidP="00981DC3">
      <w:pPr>
        <w:spacing w:line="360" w:lineRule="auto"/>
        <w:jc w:val="both"/>
        <w:rPr>
          <w:rtl/>
        </w:rPr>
      </w:pPr>
      <w:r>
        <w:rPr>
          <w:rFonts w:hint="cs"/>
          <w:rtl/>
        </w:rPr>
        <w:t xml:space="preserve"> </w:t>
      </w:r>
    </w:p>
    <w:p w:rsidR="00D170BE" w:rsidRPr="00D170BE" w:rsidRDefault="00D170BE" w:rsidP="00981DC3">
      <w:pPr>
        <w:spacing w:line="360" w:lineRule="auto"/>
        <w:jc w:val="both"/>
        <w:rPr>
          <w:b/>
          <w:bCs/>
          <w:rtl/>
        </w:rPr>
      </w:pPr>
      <w:r>
        <w:rPr>
          <w:rFonts w:hint="cs"/>
          <w:rtl/>
        </w:rPr>
        <w:t xml:space="preserve">1.  לשם המבוטח התווספו כמבוטחים נוספים:  </w:t>
      </w:r>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972E35">
        <w:rPr>
          <w:rFonts w:hint="cs"/>
          <w:b/>
          <w:bCs/>
          <w:rtl/>
        </w:rPr>
        <w:t xml:space="preserve"> </w:t>
      </w:r>
      <w:r>
        <w:rPr>
          <w:rFonts w:hint="cs"/>
          <w:b/>
          <w:bCs/>
          <w:rtl/>
        </w:rPr>
        <w:t xml:space="preserve">משרד האוצר, רשות המיסים      בישראל, </w:t>
      </w:r>
      <w:r w:rsidRPr="006E6816">
        <w:rPr>
          <w:rFonts w:hint="cs"/>
          <w:rtl/>
        </w:rPr>
        <w:t xml:space="preserve">בכפוף להרחבי השיפוי כמפורט לעיל. </w:t>
      </w:r>
    </w:p>
    <w:p w:rsidR="00D170BE" w:rsidRDefault="00D170BE" w:rsidP="00981DC3">
      <w:pPr>
        <w:spacing w:line="360" w:lineRule="auto"/>
        <w:jc w:val="both"/>
        <w:rPr>
          <w:rtl/>
        </w:rPr>
      </w:pPr>
    </w:p>
    <w:p w:rsidR="00D170BE" w:rsidRDefault="00D170BE" w:rsidP="00981DC3">
      <w:pPr>
        <w:spacing w:line="360" w:lineRule="auto"/>
        <w:jc w:val="both"/>
        <w:rPr>
          <w:rtl/>
        </w:rPr>
      </w:pPr>
      <w:r>
        <w:rPr>
          <w:rFonts w:hint="cs"/>
          <w:rtl/>
        </w:rPr>
        <w:t>2.  בכל מקרה של צמצום או ביטול הביטוח  ע"י אחד הצדדים לא יהיה להם כל תוקף אלא אם     ניתנה על ידינו הודעה מוקדמת של  60  יום לפחות במכתב רשום לחשב רשות המיסים      בישראל.</w:t>
      </w:r>
    </w:p>
    <w:p w:rsidR="00D170BE" w:rsidRDefault="00D170BE" w:rsidP="00981DC3">
      <w:pPr>
        <w:spacing w:line="360" w:lineRule="auto"/>
        <w:jc w:val="both"/>
        <w:rPr>
          <w:rtl/>
        </w:rPr>
      </w:pPr>
    </w:p>
    <w:p w:rsidR="00D170BE" w:rsidRDefault="00D170BE" w:rsidP="00981DC3">
      <w:pPr>
        <w:spacing w:line="360" w:lineRule="auto"/>
        <w:jc w:val="both"/>
        <w:rPr>
          <w:rtl/>
        </w:rPr>
      </w:pPr>
      <w:r>
        <w:rPr>
          <w:rFonts w:hint="cs"/>
          <w:rtl/>
        </w:rPr>
        <w:t xml:space="preserve">3.  אנו מוותרים  על כל זכות שיבוב/תחלוף, תביעה, השתתפות  או חזרה, כלפי מדינת </w:t>
      </w:r>
      <w:r w:rsidRPr="009524E1">
        <w:rPr>
          <w:rFonts w:hint="cs"/>
          <w:rtl/>
        </w:rPr>
        <w:t xml:space="preserve">ישראל- </w:t>
      </w:r>
      <w:r>
        <w:rPr>
          <w:rFonts w:hint="cs"/>
          <w:rtl/>
        </w:rPr>
        <w:t xml:space="preserve">     </w:t>
      </w:r>
      <w:r w:rsidRPr="009524E1">
        <w:rPr>
          <w:rFonts w:hint="cs"/>
          <w:rtl/>
        </w:rPr>
        <w:t>משרד האוצר, רשות המיסים בישראל</w:t>
      </w:r>
      <w:r>
        <w:rPr>
          <w:rFonts w:hint="cs"/>
          <w:rtl/>
        </w:rPr>
        <w:t xml:space="preserve"> ועובדיהם,  ובלבד  שהוויתור לא יחול לטובת אדם שגרם לנזק מתוך כוונת זדון.</w:t>
      </w:r>
    </w:p>
    <w:p w:rsidR="00D170BE" w:rsidRDefault="00D170BE" w:rsidP="00981DC3">
      <w:pPr>
        <w:spacing w:line="360" w:lineRule="auto"/>
        <w:jc w:val="both"/>
        <w:rPr>
          <w:rtl/>
        </w:rPr>
      </w:pPr>
    </w:p>
    <w:p w:rsidR="00D170BE" w:rsidRDefault="00D170BE" w:rsidP="00981DC3">
      <w:pPr>
        <w:spacing w:line="360" w:lineRule="auto"/>
        <w:jc w:val="both"/>
        <w:rPr>
          <w:rtl/>
        </w:rPr>
      </w:pPr>
      <w:r>
        <w:rPr>
          <w:rFonts w:hint="cs"/>
          <w:rtl/>
        </w:rPr>
        <w:t>4.  היועץ/הספק אחראי בלעדית כלפינו לתשלום דמי  הביטוח עבור כל הפוליסות ולמילוי כל      החובות המוטלות על המבוטח על פי תנאי הפוליסות.</w:t>
      </w:r>
    </w:p>
    <w:p w:rsidR="00D170BE" w:rsidRDefault="00D170BE" w:rsidP="00981DC3">
      <w:pPr>
        <w:spacing w:line="360" w:lineRule="auto"/>
        <w:jc w:val="both"/>
        <w:rPr>
          <w:rtl/>
        </w:rPr>
      </w:pPr>
    </w:p>
    <w:p w:rsidR="00D170BE" w:rsidRDefault="00D170BE" w:rsidP="00981DC3">
      <w:pPr>
        <w:spacing w:line="360" w:lineRule="auto"/>
        <w:jc w:val="both"/>
        <w:rPr>
          <w:rtl/>
        </w:rPr>
      </w:pPr>
      <w:r>
        <w:rPr>
          <w:rFonts w:hint="cs"/>
          <w:rtl/>
        </w:rPr>
        <w:t>5.  ההשתתפויות העצמיות הנקובות בכל פוליסה ופוליסה תחולנה בלעדית על היועץ/הספק.</w:t>
      </w:r>
    </w:p>
    <w:p w:rsidR="00D170BE" w:rsidRDefault="00D170BE" w:rsidP="00981DC3">
      <w:pPr>
        <w:spacing w:line="360" w:lineRule="auto"/>
        <w:jc w:val="both"/>
        <w:rPr>
          <w:rtl/>
        </w:rPr>
      </w:pPr>
      <w:r>
        <w:rPr>
          <w:rFonts w:hint="cs"/>
          <w:rtl/>
        </w:rPr>
        <w:t xml:space="preserve"> </w:t>
      </w:r>
    </w:p>
    <w:p w:rsidR="00D170BE" w:rsidRDefault="00D170BE" w:rsidP="00981DC3">
      <w:pPr>
        <w:spacing w:line="360" w:lineRule="auto"/>
        <w:jc w:val="both"/>
        <w:rPr>
          <w:rtl/>
        </w:rPr>
      </w:pPr>
      <w:r>
        <w:rPr>
          <w:rFonts w:hint="cs"/>
          <w:rtl/>
        </w:rPr>
        <w:lastRenderedPageBreak/>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D170BE" w:rsidRDefault="00D170BE" w:rsidP="00981DC3">
      <w:pPr>
        <w:spacing w:line="360" w:lineRule="auto"/>
        <w:jc w:val="both"/>
        <w:rPr>
          <w:rtl/>
        </w:rPr>
      </w:pPr>
      <w:r>
        <w:rPr>
          <w:rFonts w:hint="cs"/>
          <w:rtl/>
        </w:rPr>
        <w:t xml:space="preserve">            </w:t>
      </w:r>
    </w:p>
    <w:p w:rsidR="00D170BE" w:rsidRPr="009524E1" w:rsidRDefault="00D170BE" w:rsidP="00981DC3">
      <w:pPr>
        <w:spacing w:line="360" w:lineRule="auto"/>
        <w:jc w:val="both"/>
        <w:rPr>
          <w:b/>
          <w:bCs/>
          <w:rtl/>
        </w:rPr>
      </w:pPr>
      <w:r w:rsidRPr="009524E1">
        <w:rPr>
          <w:rFonts w:hint="cs"/>
          <w:b/>
          <w:bCs/>
          <w:rtl/>
        </w:rPr>
        <w:t>בכפוף לתנאי וסייגי הפוליסות המקוריות עד כמה שלא שונו במפורש על פי האמור באישור זה.</w:t>
      </w:r>
    </w:p>
    <w:p w:rsidR="00D170BE" w:rsidRDefault="00D170BE" w:rsidP="004B42AE">
      <w:pPr>
        <w:spacing w:line="360" w:lineRule="auto"/>
        <w:rPr>
          <w:rtl/>
        </w:rPr>
      </w:pPr>
    </w:p>
    <w:p w:rsidR="00D170BE" w:rsidRDefault="00D170BE" w:rsidP="004B42AE">
      <w:pPr>
        <w:spacing w:line="360" w:lineRule="auto"/>
        <w:rPr>
          <w:rtl/>
        </w:rPr>
      </w:pPr>
    </w:p>
    <w:p w:rsidR="00D170BE" w:rsidRDefault="00D170BE" w:rsidP="004B42AE">
      <w:pPr>
        <w:spacing w:line="360" w:lineRule="auto"/>
        <w:rPr>
          <w:rtl/>
        </w:rPr>
      </w:pPr>
      <w:r>
        <w:rPr>
          <w:rFonts w:hint="cs"/>
          <w:rtl/>
        </w:rPr>
        <w:t xml:space="preserve">                                                                                       בכבוד רב,</w:t>
      </w:r>
    </w:p>
    <w:p w:rsidR="00D170BE" w:rsidRDefault="00D170BE" w:rsidP="004B42AE">
      <w:pPr>
        <w:spacing w:line="360" w:lineRule="auto"/>
        <w:rPr>
          <w:rtl/>
        </w:rPr>
      </w:pPr>
      <w:r>
        <w:rPr>
          <w:rFonts w:hint="cs"/>
          <w:rtl/>
        </w:rPr>
        <w:t xml:space="preserve">                   </w:t>
      </w:r>
    </w:p>
    <w:p w:rsidR="00D170BE" w:rsidRDefault="00D170BE" w:rsidP="004B42AE">
      <w:pPr>
        <w:spacing w:line="360" w:lineRule="auto"/>
        <w:rPr>
          <w:rtl/>
        </w:rPr>
      </w:pPr>
      <w:r>
        <w:rPr>
          <w:rFonts w:hint="cs"/>
          <w:rtl/>
        </w:rPr>
        <w:t xml:space="preserve">                                                                    </w:t>
      </w:r>
    </w:p>
    <w:p w:rsidR="00D170BE" w:rsidRDefault="00D170BE" w:rsidP="004B42AE">
      <w:pPr>
        <w:spacing w:line="360" w:lineRule="auto"/>
        <w:jc w:val="center"/>
        <w:rPr>
          <w:rtl/>
        </w:rPr>
      </w:pPr>
      <w:r>
        <w:rPr>
          <w:rFonts w:hint="cs"/>
          <w:rtl/>
        </w:rPr>
        <w:t xml:space="preserve"> </w:t>
      </w:r>
    </w:p>
    <w:p w:rsidR="00D170BE" w:rsidRDefault="00D170BE" w:rsidP="004B42AE">
      <w:pPr>
        <w:spacing w:line="360" w:lineRule="auto"/>
        <w:rPr>
          <w:rtl/>
        </w:rPr>
      </w:pPr>
    </w:p>
    <w:p w:rsidR="00D170BE" w:rsidRDefault="00D170BE" w:rsidP="004B42AE">
      <w:pPr>
        <w:spacing w:line="360" w:lineRule="auto"/>
        <w:rPr>
          <w:rtl/>
        </w:rPr>
      </w:pPr>
    </w:p>
    <w:p w:rsidR="00D170BE" w:rsidRDefault="00D170BE" w:rsidP="004B42AE">
      <w:pPr>
        <w:spacing w:line="360" w:lineRule="auto"/>
        <w:rPr>
          <w:rtl/>
        </w:rPr>
      </w:pPr>
      <w:r>
        <w:rPr>
          <w:rFonts w:hint="cs"/>
          <w:rtl/>
        </w:rPr>
        <w:t xml:space="preserve">                                                                    ___________________________</w:t>
      </w:r>
    </w:p>
    <w:p w:rsidR="00D170BE" w:rsidRDefault="00D170BE" w:rsidP="004B42AE">
      <w:pPr>
        <w:spacing w:line="360" w:lineRule="auto"/>
        <w:rPr>
          <w:rtl/>
        </w:rPr>
      </w:pPr>
      <w:r>
        <w:rPr>
          <w:rFonts w:hint="cs"/>
          <w:rtl/>
        </w:rPr>
        <w:t>תאריך______________                        חתימת מורשה המבטח וחותמת המבטח</w:t>
      </w:r>
    </w:p>
    <w:p w:rsidR="00D170BE" w:rsidRDefault="00D170BE" w:rsidP="004B42AE">
      <w:pPr>
        <w:spacing w:line="360" w:lineRule="auto"/>
        <w:rPr>
          <w:rtl/>
        </w:rPr>
      </w:pPr>
    </w:p>
    <w:p w:rsidR="00D170BE" w:rsidRDefault="00D170BE" w:rsidP="004B42AE">
      <w:pPr>
        <w:spacing w:line="360" w:lineRule="auto"/>
        <w:rPr>
          <w:rtl/>
        </w:rPr>
      </w:pPr>
    </w:p>
    <w:p w:rsidR="00D170BE" w:rsidRDefault="00D170BE" w:rsidP="004B42AE">
      <w:pPr>
        <w:spacing w:line="360" w:lineRule="auto"/>
        <w:rPr>
          <w:rtl/>
        </w:rPr>
      </w:pPr>
      <w:r>
        <w:rPr>
          <w:rFonts w:hint="cs"/>
          <w:rtl/>
        </w:rPr>
        <w:t xml:space="preserve">           </w:t>
      </w:r>
    </w:p>
    <w:p w:rsidR="00D170BE" w:rsidRDefault="00D170BE" w:rsidP="00D170BE">
      <w:pPr>
        <w:rPr>
          <w:rtl/>
        </w:rPr>
      </w:pPr>
    </w:p>
    <w:p w:rsidR="00D170BE" w:rsidRDefault="00D170BE" w:rsidP="00D170BE">
      <w:pPr>
        <w:rPr>
          <w:rtl/>
        </w:rPr>
      </w:pPr>
    </w:p>
    <w:p w:rsidR="00D170BE" w:rsidRPr="00D170BE" w:rsidRDefault="00D170BE" w:rsidP="00D170BE">
      <w:pPr>
        <w:pStyle w:val="ab"/>
        <w:spacing w:line="360" w:lineRule="auto"/>
        <w:ind w:left="360"/>
        <w:jc w:val="both"/>
        <w:outlineLvl w:val="0"/>
        <w:rPr>
          <w:rFonts w:ascii="Arial" w:hAnsi="Arial" w:cs="David"/>
          <w:b/>
          <w:bCs/>
          <w:sz w:val="28"/>
          <w:szCs w:val="28"/>
          <w:u w:val="single"/>
        </w:rPr>
      </w:pPr>
      <w:r>
        <w:rPr>
          <w:color w:val="0000FF"/>
          <w:rtl/>
        </w:rPr>
        <w:br w:type="page"/>
      </w:r>
    </w:p>
    <w:p w:rsidR="00CB1DDD" w:rsidRPr="004B42AE" w:rsidRDefault="004B42AE" w:rsidP="004B42AE">
      <w:pPr>
        <w:spacing w:line="360" w:lineRule="auto"/>
        <w:jc w:val="both"/>
        <w:outlineLvl w:val="0"/>
        <w:rPr>
          <w:rFonts w:ascii="Arial" w:hAnsi="Arial"/>
          <w:b/>
          <w:bCs/>
          <w:sz w:val="28"/>
          <w:szCs w:val="28"/>
          <w:u w:val="single"/>
          <w:rtl/>
        </w:rPr>
      </w:pPr>
      <w:r>
        <w:rPr>
          <w:rFonts w:ascii="Book Antiqua" w:hAnsi="Book Antiqua" w:hint="cs"/>
          <w:b/>
          <w:bCs/>
          <w:sz w:val="28"/>
          <w:szCs w:val="28"/>
          <w:u w:val="single"/>
          <w:rtl/>
        </w:rPr>
        <w:lastRenderedPageBreak/>
        <w:t xml:space="preserve">20.  </w:t>
      </w:r>
      <w:r w:rsidR="00CB1DDD" w:rsidRPr="004B42AE">
        <w:rPr>
          <w:rFonts w:ascii="Book Antiqua" w:hAnsi="Book Antiqua" w:hint="cs"/>
          <w:b/>
          <w:bCs/>
          <w:sz w:val="28"/>
          <w:szCs w:val="28"/>
          <w:u w:val="single"/>
          <w:rtl/>
        </w:rPr>
        <w:t>נספח</w:t>
      </w:r>
      <w:r w:rsidR="00CB1DDD" w:rsidRPr="004B42AE">
        <w:rPr>
          <w:rFonts w:ascii="Book Antiqua" w:hAnsi="Book Antiqua"/>
          <w:b/>
          <w:bCs/>
          <w:sz w:val="28"/>
          <w:szCs w:val="28"/>
          <w:u w:val="single"/>
          <w:rtl/>
        </w:rPr>
        <w:t xml:space="preserve"> </w:t>
      </w:r>
      <w:r w:rsidR="00CB1DDD" w:rsidRPr="004B42AE">
        <w:rPr>
          <w:rFonts w:ascii="Book Antiqua" w:hAnsi="Book Antiqua" w:hint="cs"/>
          <w:b/>
          <w:bCs/>
          <w:sz w:val="28"/>
          <w:szCs w:val="28"/>
          <w:u w:val="single"/>
          <w:rtl/>
        </w:rPr>
        <w:t>ב</w:t>
      </w:r>
      <w:r w:rsidR="00CB1DDD" w:rsidRPr="004B42AE">
        <w:rPr>
          <w:rFonts w:ascii="Book Antiqua" w:hAnsi="Book Antiqua"/>
          <w:b/>
          <w:bCs/>
          <w:sz w:val="28"/>
          <w:szCs w:val="28"/>
          <w:u w:val="single"/>
          <w:rtl/>
        </w:rPr>
        <w:t xml:space="preserve">': </w:t>
      </w:r>
      <w:r w:rsidR="00CB1DDD" w:rsidRPr="004B42AE">
        <w:rPr>
          <w:rFonts w:ascii="Book Antiqua" w:hAnsi="Book Antiqua" w:hint="cs"/>
          <w:b/>
          <w:bCs/>
          <w:sz w:val="28"/>
          <w:szCs w:val="28"/>
          <w:u w:val="single"/>
          <w:rtl/>
        </w:rPr>
        <w:t>טופס</w:t>
      </w:r>
      <w:r w:rsidR="00CB1DDD" w:rsidRPr="004B42AE">
        <w:rPr>
          <w:rFonts w:ascii="Book Antiqua" w:hAnsi="Book Antiqua"/>
          <w:b/>
          <w:bCs/>
          <w:sz w:val="28"/>
          <w:szCs w:val="28"/>
          <w:u w:val="single"/>
          <w:rtl/>
        </w:rPr>
        <w:t xml:space="preserve"> </w:t>
      </w:r>
      <w:r w:rsidR="00CB1DDD" w:rsidRPr="004B42AE">
        <w:rPr>
          <w:rFonts w:ascii="Book Antiqua" w:hAnsi="Book Antiqua" w:hint="cs"/>
          <w:b/>
          <w:bCs/>
          <w:sz w:val="28"/>
          <w:szCs w:val="28"/>
          <w:u w:val="single"/>
          <w:rtl/>
        </w:rPr>
        <w:t>הצעת</w:t>
      </w:r>
      <w:r w:rsidR="00CB1DDD" w:rsidRPr="004B42AE">
        <w:rPr>
          <w:rFonts w:ascii="Book Antiqua" w:hAnsi="Book Antiqua"/>
          <w:b/>
          <w:bCs/>
          <w:sz w:val="28"/>
          <w:szCs w:val="28"/>
          <w:u w:val="single"/>
          <w:rtl/>
        </w:rPr>
        <w:t xml:space="preserve"> </w:t>
      </w:r>
      <w:r w:rsidR="00CB1DDD" w:rsidRPr="004B42AE">
        <w:rPr>
          <w:rFonts w:ascii="Book Antiqua" w:hAnsi="Book Antiqua" w:hint="cs"/>
          <w:b/>
          <w:bCs/>
          <w:sz w:val="28"/>
          <w:szCs w:val="28"/>
          <w:u w:val="single"/>
          <w:rtl/>
        </w:rPr>
        <w:t>מחיר</w:t>
      </w:r>
      <w:r w:rsidR="00CB1DDD" w:rsidRPr="004B42AE">
        <w:rPr>
          <w:rFonts w:ascii="Book Antiqua" w:hAnsi="Book Antiqua"/>
          <w:b/>
          <w:bCs/>
          <w:sz w:val="28"/>
          <w:szCs w:val="28"/>
          <w:u w:val="single"/>
          <w:rtl/>
        </w:rPr>
        <w:t xml:space="preserve"> </w:t>
      </w:r>
      <w:r w:rsidR="00CB1DDD" w:rsidRPr="004B42AE">
        <w:rPr>
          <w:rFonts w:ascii="Book Antiqua" w:hAnsi="Book Antiqua" w:hint="eastAsia"/>
          <w:b/>
          <w:bCs/>
          <w:sz w:val="28"/>
          <w:szCs w:val="28"/>
          <w:u w:val="single"/>
          <w:rtl/>
        </w:rPr>
        <w:t>–</w:t>
      </w:r>
      <w:r w:rsidR="00CB1DDD" w:rsidRPr="004B42AE">
        <w:rPr>
          <w:rFonts w:ascii="Book Antiqua" w:hAnsi="Book Antiqua"/>
          <w:b/>
          <w:bCs/>
          <w:sz w:val="28"/>
          <w:szCs w:val="28"/>
          <w:u w:val="single"/>
          <w:rtl/>
        </w:rPr>
        <w:t xml:space="preserve"> </w:t>
      </w:r>
      <w:r w:rsidR="00CB1DDD" w:rsidRPr="004B42AE">
        <w:rPr>
          <w:rFonts w:ascii="Book Antiqua" w:hAnsi="Book Antiqua" w:hint="cs"/>
          <w:b/>
          <w:bCs/>
          <w:sz w:val="28"/>
          <w:szCs w:val="28"/>
          <w:u w:val="single"/>
          <w:rtl/>
        </w:rPr>
        <w:t>יוגש</w:t>
      </w:r>
      <w:r w:rsidR="00CB1DDD" w:rsidRPr="004B42AE">
        <w:rPr>
          <w:rFonts w:ascii="Book Antiqua" w:hAnsi="Book Antiqua"/>
          <w:b/>
          <w:bCs/>
          <w:sz w:val="28"/>
          <w:szCs w:val="28"/>
          <w:u w:val="single"/>
          <w:rtl/>
        </w:rPr>
        <w:t xml:space="preserve"> </w:t>
      </w:r>
      <w:r w:rsidR="00CB1DDD" w:rsidRPr="004B42AE">
        <w:rPr>
          <w:rFonts w:ascii="Book Antiqua" w:hAnsi="Book Antiqua" w:hint="cs"/>
          <w:b/>
          <w:bCs/>
          <w:sz w:val="28"/>
          <w:szCs w:val="28"/>
          <w:u w:val="single"/>
          <w:rtl/>
        </w:rPr>
        <w:t>במעטפה</w:t>
      </w:r>
      <w:r w:rsidR="00CB1DDD" w:rsidRPr="004B42AE">
        <w:rPr>
          <w:rFonts w:ascii="Book Antiqua" w:hAnsi="Book Antiqua"/>
          <w:b/>
          <w:bCs/>
          <w:sz w:val="28"/>
          <w:szCs w:val="28"/>
          <w:u w:val="single"/>
          <w:rtl/>
        </w:rPr>
        <w:t xml:space="preserve"> </w:t>
      </w:r>
      <w:r w:rsidR="00CB1DDD" w:rsidRPr="004B42AE">
        <w:rPr>
          <w:rFonts w:ascii="Book Antiqua" w:hAnsi="Book Antiqua" w:hint="cs"/>
          <w:b/>
          <w:bCs/>
          <w:sz w:val="28"/>
          <w:szCs w:val="28"/>
          <w:u w:val="single"/>
          <w:rtl/>
        </w:rPr>
        <w:t>סגורה</w:t>
      </w:r>
      <w:r w:rsidR="00CB1DDD" w:rsidRPr="004B42AE">
        <w:rPr>
          <w:rFonts w:ascii="Book Antiqua" w:hAnsi="Book Antiqua"/>
          <w:b/>
          <w:bCs/>
          <w:sz w:val="28"/>
          <w:szCs w:val="28"/>
          <w:u w:val="single"/>
          <w:rtl/>
        </w:rPr>
        <w:t xml:space="preserve"> </w:t>
      </w:r>
      <w:r w:rsidR="00CB1DDD" w:rsidRPr="004B42AE">
        <w:rPr>
          <w:rFonts w:ascii="Book Antiqua" w:hAnsi="Book Antiqua" w:hint="cs"/>
          <w:b/>
          <w:bCs/>
          <w:sz w:val="28"/>
          <w:szCs w:val="28"/>
          <w:u w:val="single"/>
          <w:rtl/>
        </w:rPr>
        <w:t>ונפרדת</w:t>
      </w:r>
      <w:r w:rsidR="00CB1DDD" w:rsidRPr="004B42AE">
        <w:rPr>
          <w:rFonts w:ascii="Book Antiqua" w:hAnsi="Book Antiqua"/>
          <w:b/>
          <w:bCs/>
          <w:sz w:val="28"/>
          <w:szCs w:val="28"/>
          <w:u w:val="single"/>
          <w:rtl/>
        </w:rPr>
        <w:t xml:space="preserve"> </w:t>
      </w:r>
      <w:r w:rsidR="00CB1DDD" w:rsidRPr="004B42AE">
        <w:rPr>
          <w:rFonts w:ascii="Book Antiqua" w:hAnsi="Book Antiqua" w:hint="cs"/>
          <w:b/>
          <w:bCs/>
          <w:sz w:val="28"/>
          <w:szCs w:val="28"/>
          <w:u w:val="single"/>
          <w:rtl/>
        </w:rPr>
        <w:t>עם</w:t>
      </w:r>
      <w:r w:rsidR="00CB1DDD" w:rsidRPr="004B42AE">
        <w:rPr>
          <w:rFonts w:ascii="Book Antiqua" w:hAnsi="Book Antiqua"/>
          <w:b/>
          <w:bCs/>
          <w:sz w:val="28"/>
          <w:szCs w:val="28"/>
          <w:u w:val="single"/>
          <w:rtl/>
        </w:rPr>
        <w:t xml:space="preserve"> </w:t>
      </w:r>
      <w:r w:rsidR="00CB1DDD" w:rsidRPr="004B42AE">
        <w:rPr>
          <w:rFonts w:ascii="Book Antiqua" w:hAnsi="Book Antiqua" w:hint="cs"/>
          <w:b/>
          <w:bCs/>
          <w:sz w:val="28"/>
          <w:szCs w:val="28"/>
          <w:u w:val="single"/>
          <w:rtl/>
        </w:rPr>
        <w:t>הצעתו</w:t>
      </w:r>
      <w:r w:rsidR="00CB1DDD" w:rsidRPr="004B42AE">
        <w:rPr>
          <w:rFonts w:ascii="Book Antiqua" w:hAnsi="Book Antiqua"/>
          <w:b/>
          <w:bCs/>
          <w:sz w:val="28"/>
          <w:szCs w:val="28"/>
          <w:u w:val="single"/>
          <w:rtl/>
        </w:rPr>
        <w:t xml:space="preserve"> </w:t>
      </w:r>
      <w:r w:rsidR="00CB1DDD" w:rsidRPr="004B42AE">
        <w:rPr>
          <w:rFonts w:ascii="Book Antiqua" w:hAnsi="Book Antiqua" w:hint="cs"/>
          <w:b/>
          <w:bCs/>
          <w:sz w:val="28"/>
          <w:szCs w:val="28"/>
          <w:u w:val="single"/>
          <w:rtl/>
        </w:rPr>
        <w:t>של</w:t>
      </w:r>
      <w:r w:rsidR="00CB1DDD" w:rsidRPr="004B42AE">
        <w:rPr>
          <w:rFonts w:ascii="Book Antiqua" w:hAnsi="Book Antiqua"/>
          <w:b/>
          <w:bCs/>
          <w:sz w:val="28"/>
          <w:szCs w:val="28"/>
          <w:u w:val="single"/>
          <w:rtl/>
        </w:rPr>
        <w:t xml:space="preserve"> </w:t>
      </w:r>
      <w:r w:rsidR="00CB1DDD" w:rsidRPr="004B42AE">
        <w:rPr>
          <w:rFonts w:ascii="Book Antiqua" w:hAnsi="Book Antiqua" w:hint="cs"/>
          <w:b/>
          <w:bCs/>
          <w:sz w:val="28"/>
          <w:szCs w:val="28"/>
          <w:u w:val="single"/>
          <w:rtl/>
        </w:rPr>
        <w:t>המציע</w:t>
      </w:r>
      <w:r w:rsidR="00CB1DDD" w:rsidRPr="004B42AE">
        <w:rPr>
          <w:rFonts w:ascii="Book Antiqua" w:hAnsi="Book Antiqua"/>
          <w:b/>
          <w:bCs/>
          <w:sz w:val="28"/>
          <w:szCs w:val="28"/>
          <w:u w:val="single"/>
          <w:rtl/>
        </w:rPr>
        <w:t>.</w:t>
      </w:r>
      <w:bookmarkEnd w:id="49"/>
    </w:p>
    <w:p w:rsidR="00CB1DDD" w:rsidRPr="005429ED" w:rsidRDefault="00CB1DDD" w:rsidP="00CB1DDD">
      <w:pPr>
        <w:pStyle w:val="AlphaList1"/>
        <w:tabs>
          <w:tab w:val="clear" w:pos="360"/>
          <w:tab w:val="left" w:pos="720"/>
        </w:tabs>
        <w:spacing w:line="360" w:lineRule="auto"/>
        <w:ind w:left="80" w:firstLine="0"/>
        <w:contextualSpacing/>
        <w:rPr>
          <w:rFonts w:cs="David"/>
          <w:sz w:val="28"/>
          <w:szCs w:val="28"/>
          <w:rtl/>
        </w:rPr>
      </w:pPr>
      <w:r w:rsidRPr="005429ED">
        <w:rPr>
          <w:rFonts w:ascii="Arial" w:hAnsi="Arial" w:cs="David" w:hint="cs"/>
          <w:b/>
          <w:bCs/>
          <w:sz w:val="28"/>
          <w:szCs w:val="28"/>
          <w:rtl/>
        </w:rPr>
        <w:tab/>
      </w:r>
      <w:r w:rsidRPr="005429ED">
        <w:rPr>
          <w:rFonts w:ascii="Arial" w:hAnsi="Arial" w:cs="David" w:hint="cs"/>
          <w:b/>
          <w:bCs/>
          <w:sz w:val="28"/>
          <w:szCs w:val="28"/>
          <w:u w:val="single"/>
          <w:rtl/>
        </w:rPr>
        <w:t xml:space="preserve">על גבי המעטפה יירשם </w:t>
      </w:r>
      <w:r w:rsidRPr="005429ED">
        <w:rPr>
          <w:rFonts w:cs="David" w:hint="cs"/>
          <w:b/>
          <w:bCs/>
          <w:sz w:val="28"/>
          <w:szCs w:val="28"/>
          <w:u w:val="single"/>
          <w:rtl/>
        </w:rPr>
        <w:t>"מעטפה מס' 2 - הצעת מחיר"</w:t>
      </w:r>
    </w:p>
    <w:p w:rsidR="00CB1DDD" w:rsidRPr="005429ED" w:rsidRDefault="00CB1DDD" w:rsidP="00CB1DDD">
      <w:pPr>
        <w:spacing w:after="120" w:line="360" w:lineRule="auto"/>
        <w:contextualSpacing/>
        <w:jc w:val="both"/>
        <w:rPr>
          <w:i/>
          <w:iCs/>
          <w:u w:val="single"/>
          <w:rtl/>
        </w:rPr>
      </w:pPr>
    </w:p>
    <w:p w:rsidR="00CB1DDD" w:rsidRPr="005429ED" w:rsidRDefault="00CB1DDD" w:rsidP="00CB1DDD">
      <w:pPr>
        <w:spacing w:before="120" w:after="120" w:line="360" w:lineRule="auto"/>
        <w:contextualSpacing/>
        <w:jc w:val="both"/>
        <w:rPr>
          <w:rtl/>
        </w:rPr>
      </w:pPr>
      <w:r w:rsidRPr="005429ED">
        <w:rPr>
          <w:rFonts w:hint="cs"/>
          <w:rtl/>
        </w:rPr>
        <w:tab/>
      </w:r>
      <w:r w:rsidRPr="005429ED">
        <w:rPr>
          <w:rFonts w:hint="cs"/>
          <w:rtl/>
        </w:rPr>
        <w:tab/>
      </w:r>
      <w:r w:rsidRPr="005429ED">
        <w:rPr>
          <w:rFonts w:hint="cs"/>
          <w:rtl/>
        </w:rPr>
        <w:tab/>
      </w:r>
      <w:r w:rsidRPr="005429ED">
        <w:rPr>
          <w:rFonts w:hint="cs"/>
          <w:rtl/>
        </w:rPr>
        <w:tab/>
      </w:r>
      <w:r w:rsidRPr="005429ED">
        <w:rPr>
          <w:rFonts w:hint="cs"/>
          <w:rtl/>
        </w:rPr>
        <w:tab/>
      </w:r>
      <w:r w:rsidRPr="005429ED">
        <w:rPr>
          <w:rFonts w:hint="cs"/>
          <w:rtl/>
        </w:rPr>
        <w:tab/>
      </w:r>
      <w:r w:rsidRPr="005429ED">
        <w:rPr>
          <w:rFonts w:hint="cs"/>
          <w:rtl/>
        </w:rPr>
        <w:tab/>
      </w:r>
      <w:r w:rsidRPr="005429ED">
        <w:rPr>
          <w:rFonts w:hint="cs"/>
          <w:rtl/>
        </w:rPr>
        <w:tab/>
        <w:t xml:space="preserve">תאריך:______________ </w:t>
      </w:r>
    </w:p>
    <w:p w:rsidR="00CB1DDD" w:rsidRPr="005429ED" w:rsidRDefault="00CB1DDD" w:rsidP="00CB1DDD">
      <w:pPr>
        <w:spacing w:before="120" w:after="120" w:line="360" w:lineRule="auto"/>
        <w:contextualSpacing/>
        <w:jc w:val="both"/>
        <w:rPr>
          <w:b/>
          <w:bCs/>
          <w:rtl/>
        </w:rPr>
      </w:pPr>
      <w:r w:rsidRPr="005429ED">
        <w:rPr>
          <w:rFonts w:hint="cs"/>
          <w:b/>
          <w:bCs/>
          <w:rtl/>
        </w:rPr>
        <w:t>לכבוד רשות המסים בישראל</w:t>
      </w:r>
    </w:p>
    <w:p w:rsidR="00CB1DDD" w:rsidRPr="005429ED" w:rsidRDefault="00CB1DDD" w:rsidP="00CB1DDD">
      <w:pPr>
        <w:spacing w:before="120" w:after="120" w:line="360" w:lineRule="auto"/>
        <w:contextualSpacing/>
        <w:jc w:val="both"/>
        <w:rPr>
          <w:rFonts w:ascii="Arial" w:hAnsi="Arial"/>
          <w:b/>
          <w:bCs/>
          <w:rtl/>
        </w:rPr>
      </w:pPr>
      <w:r w:rsidRPr="005429ED">
        <w:rPr>
          <w:rFonts w:hint="cs"/>
          <w:rtl/>
        </w:rPr>
        <w:t>הנני נותן הצעה זה בשם _________________ שהוא הגוף המבקש להתקשר עם המזמין (להלן: "</w:t>
      </w:r>
      <w:r w:rsidRPr="005429ED">
        <w:rPr>
          <w:rFonts w:hint="cs"/>
          <w:b/>
          <w:bCs/>
          <w:rtl/>
        </w:rPr>
        <w:t>המציע</w:t>
      </w:r>
      <w:r w:rsidRPr="005429ED">
        <w:rPr>
          <w:rFonts w:hint="cs"/>
          <w:rtl/>
        </w:rPr>
        <w:t xml:space="preserve">"). </w:t>
      </w:r>
    </w:p>
    <w:p w:rsidR="00CB1DDD" w:rsidRPr="005429ED" w:rsidRDefault="00CB1DDD" w:rsidP="00CB1DDD">
      <w:pPr>
        <w:spacing w:before="120" w:after="120" w:line="360" w:lineRule="auto"/>
        <w:contextualSpacing/>
        <w:jc w:val="both"/>
        <w:rPr>
          <w:rFonts w:ascii="Arial" w:hAnsi="Arial"/>
          <w:b/>
          <w:bCs/>
          <w:rtl/>
        </w:rPr>
      </w:pPr>
    </w:p>
    <w:p w:rsidR="00CB1DDD" w:rsidRPr="005429ED" w:rsidRDefault="00CB1DDD" w:rsidP="00BD6CAA">
      <w:pPr>
        <w:numPr>
          <w:ilvl w:val="0"/>
          <w:numId w:val="43"/>
        </w:numPr>
        <w:spacing w:after="120" w:line="360" w:lineRule="auto"/>
        <w:contextualSpacing/>
        <w:jc w:val="both"/>
        <w:rPr>
          <w:rFonts w:ascii="Arial" w:hAnsi="Arial"/>
          <w:b/>
          <w:bCs/>
          <w:u w:val="single"/>
        </w:rPr>
      </w:pPr>
      <w:r w:rsidRPr="005429ED">
        <w:rPr>
          <w:rFonts w:ascii="Arial" w:hAnsi="Arial" w:hint="cs"/>
          <w:b/>
          <w:bCs/>
          <w:u w:val="single"/>
          <w:rtl/>
        </w:rPr>
        <w:t xml:space="preserve">מבלי לגרוע </w:t>
      </w:r>
      <w:r w:rsidR="00B02AEB" w:rsidRPr="005429ED">
        <w:rPr>
          <w:rFonts w:ascii="Arial" w:hAnsi="Arial" w:hint="cs"/>
          <w:b/>
          <w:bCs/>
          <w:u w:val="single"/>
          <w:rtl/>
        </w:rPr>
        <w:t>מהאמור</w:t>
      </w:r>
      <w:r w:rsidRPr="005429ED">
        <w:rPr>
          <w:rFonts w:ascii="Arial" w:hAnsi="Arial" w:hint="cs"/>
          <w:b/>
          <w:bCs/>
          <w:u w:val="single"/>
          <w:rtl/>
        </w:rPr>
        <w:t xml:space="preserve"> במסמכי המכרז</w:t>
      </w:r>
      <w:r w:rsidRPr="005429ED">
        <w:rPr>
          <w:rFonts w:ascii="Arial" w:hAnsi="Arial"/>
          <w:b/>
          <w:bCs/>
          <w:u w:val="single"/>
          <w:rtl/>
        </w:rPr>
        <w:t xml:space="preserve">, הצעת המחיר של המציע עבור ביצוע </w:t>
      </w:r>
      <w:r w:rsidRPr="005429ED">
        <w:rPr>
          <w:rFonts w:ascii="Arial" w:hAnsi="Arial" w:hint="eastAsia"/>
          <w:b/>
          <w:bCs/>
          <w:u w:val="single"/>
          <w:rtl/>
        </w:rPr>
        <w:t>השירותים</w:t>
      </w:r>
      <w:r w:rsidRPr="005429ED">
        <w:rPr>
          <w:rFonts w:ascii="Arial" w:hAnsi="Arial"/>
          <w:b/>
          <w:bCs/>
          <w:u w:val="single"/>
          <w:rtl/>
        </w:rPr>
        <w:t xml:space="preserve"> נשוא מכרז </w:t>
      </w:r>
      <w:r w:rsidR="00BD6CAA" w:rsidRPr="00672DE7">
        <w:rPr>
          <w:rFonts w:ascii="Arial" w:hAnsi="Arial" w:hint="cs"/>
          <w:b/>
          <w:bCs/>
          <w:u w:val="single"/>
          <w:rtl/>
        </w:rPr>
        <w:t>5/2014</w:t>
      </w:r>
      <w:r w:rsidRPr="00672DE7">
        <w:rPr>
          <w:rFonts w:ascii="Arial" w:hAnsi="Arial"/>
          <w:b/>
          <w:bCs/>
          <w:u w:val="single"/>
          <w:rtl/>
        </w:rPr>
        <w:t xml:space="preserve">  </w:t>
      </w:r>
      <w:r w:rsidRPr="00672DE7">
        <w:rPr>
          <w:rFonts w:ascii="Arial" w:hAnsi="Arial" w:hint="eastAsia"/>
          <w:b/>
          <w:bCs/>
          <w:u w:val="single"/>
          <w:rtl/>
        </w:rPr>
        <w:t>הינה</w:t>
      </w:r>
      <w:r w:rsidRPr="005429ED">
        <w:rPr>
          <w:rFonts w:ascii="Arial" w:hAnsi="Arial" w:hint="cs"/>
          <w:b/>
          <w:bCs/>
          <w:u w:val="single"/>
          <w:rtl/>
        </w:rPr>
        <w:t xml:space="preserve"> כמפורט להלן</w:t>
      </w:r>
      <w:r w:rsidRPr="005429ED">
        <w:rPr>
          <w:rFonts w:ascii="Arial" w:hAnsi="Arial"/>
          <w:b/>
          <w:bCs/>
          <w:u w:val="single"/>
          <w:rtl/>
        </w:rPr>
        <w:t xml:space="preserve">: </w:t>
      </w:r>
    </w:p>
    <w:p w:rsidR="00CB1DDD" w:rsidRPr="005429ED" w:rsidRDefault="00CB1DDD" w:rsidP="00CB1DDD">
      <w:pPr>
        <w:spacing w:after="120" w:line="360" w:lineRule="auto"/>
        <w:contextualSpacing/>
        <w:jc w:val="both"/>
        <w:rPr>
          <w:rFonts w:ascii="Arial" w:hAnsi="Arial"/>
          <w:b/>
          <w:bCs/>
          <w:u w:val="single"/>
          <w:rtl/>
        </w:rPr>
      </w:pPr>
    </w:p>
    <w:tbl>
      <w:tblPr>
        <w:tblStyle w:val="af4"/>
        <w:bidiVisual/>
        <w:tblW w:w="0" w:type="auto"/>
        <w:tblLook w:val="04A0" w:firstRow="1" w:lastRow="0" w:firstColumn="1" w:lastColumn="0" w:noHBand="0" w:noVBand="1"/>
      </w:tblPr>
      <w:tblGrid>
        <w:gridCol w:w="2840"/>
        <w:gridCol w:w="2841"/>
        <w:gridCol w:w="2841"/>
      </w:tblGrid>
      <w:tr w:rsidR="005429ED" w:rsidRPr="005429ED" w:rsidTr="00F60D6A">
        <w:tc>
          <w:tcPr>
            <w:tcW w:w="2840" w:type="dxa"/>
          </w:tcPr>
          <w:p w:rsidR="00CB1DDD" w:rsidRPr="005429ED" w:rsidRDefault="00CB1DDD" w:rsidP="00F60D6A">
            <w:pPr>
              <w:spacing w:after="120" w:line="360" w:lineRule="auto"/>
              <w:contextualSpacing/>
              <w:jc w:val="both"/>
              <w:rPr>
                <w:rFonts w:ascii="Arial" w:hAnsi="Arial"/>
                <w:b/>
                <w:bCs/>
                <w:u w:val="single"/>
                <w:rtl/>
              </w:rPr>
            </w:pPr>
            <w:r w:rsidRPr="005429ED">
              <w:rPr>
                <w:rFonts w:ascii="Arial" w:hAnsi="Arial" w:hint="cs"/>
                <w:b/>
                <w:bCs/>
                <w:u w:val="single"/>
                <w:rtl/>
              </w:rPr>
              <w:t>השלב</w:t>
            </w:r>
          </w:p>
        </w:tc>
        <w:tc>
          <w:tcPr>
            <w:tcW w:w="2841" w:type="dxa"/>
          </w:tcPr>
          <w:p w:rsidR="00CB1DDD" w:rsidRPr="005429ED" w:rsidRDefault="00CB1DDD" w:rsidP="00F60D6A">
            <w:pPr>
              <w:spacing w:after="120" w:line="360" w:lineRule="auto"/>
              <w:contextualSpacing/>
              <w:jc w:val="both"/>
              <w:rPr>
                <w:rFonts w:ascii="Arial" w:hAnsi="Arial"/>
                <w:b/>
                <w:bCs/>
                <w:u w:val="single"/>
                <w:rtl/>
              </w:rPr>
            </w:pPr>
            <w:r w:rsidRPr="005429ED">
              <w:rPr>
                <w:rFonts w:ascii="Arial" w:hAnsi="Arial" w:hint="cs"/>
                <w:b/>
                <w:bCs/>
                <w:u w:val="single"/>
                <w:rtl/>
              </w:rPr>
              <w:t>המחיר המוצע ללא מע"מ</w:t>
            </w:r>
          </w:p>
        </w:tc>
        <w:tc>
          <w:tcPr>
            <w:tcW w:w="2841" w:type="dxa"/>
          </w:tcPr>
          <w:p w:rsidR="00CB1DDD" w:rsidRPr="005429ED" w:rsidRDefault="00CB1DDD" w:rsidP="00F60D6A">
            <w:pPr>
              <w:spacing w:after="120" w:line="360" w:lineRule="auto"/>
              <w:contextualSpacing/>
              <w:jc w:val="both"/>
              <w:rPr>
                <w:rFonts w:ascii="Arial" w:hAnsi="Arial"/>
                <w:b/>
                <w:bCs/>
                <w:u w:val="single"/>
                <w:rtl/>
              </w:rPr>
            </w:pPr>
            <w:r w:rsidRPr="005429ED">
              <w:rPr>
                <w:rFonts w:ascii="Arial" w:hAnsi="Arial" w:hint="cs"/>
                <w:b/>
                <w:bCs/>
                <w:u w:val="single"/>
                <w:rtl/>
              </w:rPr>
              <w:t>הערות</w:t>
            </w:r>
          </w:p>
        </w:tc>
      </w:tr>
      <w:tr w:rsidR="005429ED" w:rsidRPr="005429ED" w:rsidTr="00F60D6A">
        <w:tc>
          <w:tcPr>
            <w:tcW w:w="2840" w:type="dxa"/>
          </w:tcPr>
          <w:p w:rsidR="00CB1DDD" w:rsidRPr="005429ED" w:rsidRDefault="00CB1DDD" w:rsidP="00F60D6A">
            <w:pPr>
              <w:spacing w:after="120" w:line="360" w:lineRule="auto"/>
              <w:contextualSpacing/>
              <w:jc w:val="both"/>
              <w:rPr>
                <w:rFonts w:ascii="Arial" w:hAnsi="Arial"/>
                <w:b/>
                <w:bCs/>
                <w:u w:val="single"/>
                <w:rtl/>
              </w:rPr>
            </w:pPr>
            <w:r w:rsidRPr="005429ED">
              <w:rPr>
                <w:rFonts w:ascii="Arial" w:hAnsi="Arial" w:hint="cs"/>
                <w:b/>
                <w:bCs/>
                <w:u w:val="single"/>
                <w:rtl/>
              </w:rPr>
              <w:t>שלב א'</w:t>
            </w:r>
          </w:p>
        </w:tc>
        <w:tc>
          <w:tcPr>
            <w:tcW w:w="2841" w:type="dxa"/>
          </w:tcPr>
          <w:p w:rsidR="00CB1DDD" w:rsidRPr="005429ED" w:rsidRDefault="00CB1DDD" w:rsidP="00F60D6A">
            <w:pPr>
              <w:spacing w:after="120" w:line="360" w:lineRule="auto"/>
              <w:contextualSpacing/>
              <w:jc w:val="both"/>
              <w:rPr>
                <w:rFonts w:ascii="Arial" w:hAnsi="Arial"/>
                <w:b/>
                <w:bCs/>
                <w:u w:val="single"/>
                <w:rtl/>
              </w:rPr>
            </w:pPr>
          </w:p>
        </w:tc>
        <w:tc>
          <w:tcPr>
            <w:tcW w:w="2841" w:type="dxa"/>
          </w:tcPr>
          <w:p w:rsidR="00CB1DDD" w:rsidRPr="005429ED" w:rsidRDefault="00CB1DDD" w:rsidP="00F60D6A">
            <w:pPr>
              <w:spacing w:after="120" w:line="360" w:lineRule="auto"/>
              <w:contextualSpacing/>
              <w:jc w:val="both"/>
              <w:rPr>
                <w:rFonts w:ascii="Arial" w:hAnsi="Arial"/>
                <w:b/>
                <w:bCs/>
                <w:u w:val="single"/>
                <w:rtl/>
              </w:rPr>
            </w:pPr>
            <w:r w:rsidRPr="005429ED">
              <w:rPr>
                <w:rFonts w:ascii="Arial" w:hAnsi="Arial" w:hint="cs"/>
                <w:b/>
                <w:bCs/>
                <w:u w:val="single"/>
                <w:rtl/>
              </w:rPr>
              <w:t>מחיר כולל וסופי</w:t>
            </w:r>
          </w:p>
        </w:tc>
      </w:tr>
      <w:tr w:rsidR="005429ED" w:rsidRPr="005429ED" w:rsidTr="00F60D6A">
        <w:tc>
          <w:tcPr>
            <w:tcW w:w="2840" w:type="dxa"/>
          </w:tcPr>
          <w:p w:rsidR="00CB1DDD" w:rsidRPr="005429ED" w:rsidRDefault="00CB1DDD" w:rsidP="00F60D6A">
            <w:pPr>
              <w:spacing w:after="120" w:line="360" w:lineRule="auto"/>
              <w:contextualSpacing/>
              <w:jc w:val="both"/>
              <w:rPr>
                <w:rFonts w:ascii="Arial" w:hAnsi="Arial"/>
                <w:b/>
                <w:bCs/>
                <w:u w:val="single"/>
                <w:rtl/>
              </w:rPr>
            </w:pPr>
            <w:r w:rsidRPr="005429ED">
              <w:rPr>
                <w:rFonts w:ascii="Arial" w:hAnsi="Arial" w:hint="cs"/>
                <w:b/>
                <w:bCs/>
                <w:u w:val="single"/>
                <w:rtl/>
              </w:rPr>
              <w:t>שלב ב'</w:t>
            </w:r>
          </w:p>
        </w:tc>
        <w:tc>
          <w:tcPr>
            <w:tcW w:w="2841" w:type="dxa"/>
          </w:tcPr>
          <w:p w:rsidR="00CB1DDD" w:rsidRPr="005429ED" w:rsidRDefault="00CB1DDD" w:rsidP="00F60D6A">
            <w:pPr>
              <w:spacing w:after="120" w:line="360" w:lineRule="auto"/>
              <w:contextualSpacing/>
              <w:jc w:val="both"/>
              <w:rPr>
                <w:rFonts w:ascii="Arial" w:hAnsi="Arial"/>
                <w:b/>
                <w:bCs/>
                <w:u w:val="single"/>
                <w:rtl/>
              </w:rPr>
            </w:pPr>
          </w:p>
        </w:tc>
        <w:tc>
          <w:tcPr>
            <w:tcW w:w="2841" w:type="dxa"/>
          </w:tcPr>
          <w:p w:rsidR="00CB1DDD" w:rsidRPr="005429ED" w:rsidRDefault="00CB1DDD" w:rsidP="00F60D6A">
            <w:pPr>
              <w:spacing w:after="120" w:line="360" w:lineRule="auto"/>
              <w:contextualSpacing/>
              <w:jc w:val="both"/>
              <w:rPr>
                <w:rFonts w:ascii="Arial" w:hAnsi="Arial"/>
                <w:b/>
                <w:bCs/>
                <w:u w:val="single"/>
                <w:rtl/>
                <w:lang w:eastAsia="he-IL"/>
              </w:rPr>
            </w:pPr>
            <w:r w:rsidRPr="005429ED">
              <w:rPr>
                <w:rFonts w:ascii="Arial" w:hAnsi="Arial" w:hint="cs"/>
                <w:b/>
                <w:bCs/>
                <w:u w:val="single"/>
                <w:rtl/>
              </w:rPr>
              <w:t>מחיר כולל וסופי</w:t>
            </w:r>
          </w:p>
        </w:tc>
      </w:tr>
      <w:tr w:rsidR="005429ED" w:rsidRPr="005429ED" w:rsidTr="00F60D6A">
        <w:tc>
          <w:tcPr>
            <w:tcW w:w="2840" w:type="dxa"/>
          </w:tcPr>
          <w:p w:rsidR="00CB1DDD" w:rsidRPr="005429ED" w:rsidRDefault="00CB1DDD" w:rsidP="00F60D6A">
            <w:pPr>
              <w:spacing w:after="120" w:line="360" w:lineRule="auto"/>
              <w:contextualSpacing/>
              <w:jc w:val="both"/>
              <w:rPr>
                <w:rFonts w:ascii="Arial" w:hAnsi="Arial"/>
                <w:b/>
                <w:bCs/>
                <w:u w:val="single"/>
                <w:rtl/>
              </w:rPr>
            </w:pPr>
            <w:r w:rsidRPr="005429ED">
              <w:rPr>
                <w:rFonts w:ascii="Arial" w:hAnsi="Arial" w:hint="cs"/>
                <w:b/>
                <w:bCs/>
                <w:u w:val="single"/>
                <w:rtl/>
              </w:rPr>
              <w:t>שלב ג'</w:t>
            </w:r>
          </w:p>
          <w:p w:rsidR="00CB1DDD" w:rsidRPr="005429ED" w:rsidRDefault="00CB1DDD" w:rsidP="00F60D6A">
            <w:pPr>
              <w:spacing w:after="120" w:line="360" w:lineRule="auto"/>
              <w:contextualSpacing/>
              <w:jc w:val="both"/>
              <w:rPr>
                <w:rFonts w:ascii="Arial" w:hAnsi="Arial"/>
                <w:b/>
                <w:bCs/>
                <w:u w:val="single"/>
                <w:rtl/>
              </w:rPr>
            </w:pPr>
            <w:r w:rsidRPr="005429ED">
              <w:rPr>
                <w:rFonts w:ascii="Arial" w:hAnsi="Arial" w:hint="cs"/>
                <w:b/>
                <w:bCs/>
                <w:u w:val="single"/>
                <w:rtl/>
              </w:rPr>
              <w:t>(שלב אופציונאלי)</w:t>
            </w:r>
          </w:p>
        </w:tc>
        <w:tc>
          <w:tcPr>
            <w:tcW w:w="2841" w:type="dxa"/>
          </w:tcPr>
          <w:p w:rsidR="00CB1DDD" w:rsidRPr="005429ED" w:rsidRDefault="00CB1DDD" w:rsidP="00F60D6A">
            <w:pPr>
              <w:spacing w:after="120" w:line="360" w:lineRule="auto"/>
              <w:contextualSpacing/>
              <w:jc w:val="both"/>
              <w:rPr>
                <w:rFonts w:ascii="Arial" w:hAnsi="Arial"/>
                <w:b/>
                <w:bCs/>
                <w:u w:val="single"/>
                <w:rtl/>
              </w:rPr>
            </w:pPr>
          </w:p>
        </w:tc>
        <w:tc>
          <w:tcPr>
            <w:tcW w:w="2841" w:type="dxa"/>
          </w:tcPr>
          <w:p w:rsidR="00CB1DDD" w:rsidRPr="005429ED" w:rsidRDefault="00CB1DDD" w:rsidP="00F60D6A">
            <w:pPr>
              <w:tabs>
                <w:tab w:val="left" w:pos="0"/>
              </w:tabs>
              <w:spacing w:after="120" w:line="360" w:lineRule="auto"/>
              <w:contextualSpacing/>
              <w:jc w:val="both"/>
              <w:rPr>
                <w:rFonts w:ascii="Arial" w:hAnsi="Arial"/>
                <w:b/>
                <w:bCs/>
                <w:rtl/>
                <w:lang w:eastAsia="he-IL"/>
              </w:rPr>
            </w:pPr>
            <w:r w:rsidRPr="005429ED">
              <w:rPr>
                <w:rFonts w:ascii="Arial" w:hAnsi="Arial" w:hint="cs"/>
                <w:b/>
                <w:bCs/>
                <w:rtl/>
              </w:rPr>
              <w:t>מחיר לפיילוט</w:t>
            </w:r>
            <w:r w:rsidR="00231BBA" w:rsidRPr="005429ED">
              <w:rPr>
                <w:rFonts w:ascii="Arial" w:hAnsi="Arial" w:hint="cs"/>
                <w:b/>
                <w:bCs/>
                <w:rtl/>
                <w:lang w:eastAsia="he-IL"/>
              </w:rPr>
              <w:t xml:space="preserve"> אחד</w:t>
            </w:r>
          </w:p>
          <w:p w:rsidR="00CB1DDD" w:rsidRPr="005429ED" w:rsidRDefault="00CB1DDD" w:rsidP="00231BBA">
            <w:pPr>
              <w:tabs>
                <w:tab w:val="left" w:pos="0"/>
              </w:tabs>
              <w:spacing w:after="120" w:line="360" w:lineRule="auto"/>
              <w:contextualSpacing/>
              <w:jc w:val="both"/>
              <w:rPr>
                <w:rFonts w:ascii="Arial" w:hAnsi="Arial"/>
                <w:b/>
                <w:bCs/>
                <w:u w:val="single"/>
                <w:rtl/>
              </w:rPr>
            </w:pPr>
            <w:r w:rsidRPr="005429ED">
              <w:rPr>
                <w:rFonts w:ascii="Arial" w:hAnsi="Arial" w:hint="cs"/>
                <w:rtl/>
              </w:rPr>
              <w:t>לצורך חישוב שקלול ההצעה בלבד, יוכפל המחיר המוצע לפיילוט יחיד ב-</w:t>
            </w:r>
            <w:r w:rsidR="00231BBA" w:rsidRPr="005429ED">
              <w:rPr>
                <w:rFonts w:ascii="Arial" w:hAnsi="Arial" w:hint="cs"/>
                <w:rtl/>
              </w:rPr>
              <w:t xml:space="preserve">5 </w:t>
            </w:r>
            <w:r w:rsidRPr="005429ED">
              <w:rPr>
                <w:rFonts w:ascii="Arial" w:hAnsi="Arial" w:hint="cs"/>
                <w:rtl/>
              </w:rPr>
              <w:t xml:space="preserve">פיילוט. יובהר בזאת כי הכפלה זו מתבצעת לצורך שקלול ההצעות בלבד וכי המזמין אינו מתחייב להיקף פיילוט כלשהו. </w:t>
            </w:r>
          </w:p>
        </w:tc>
      </w:tr>
      <w:tr w:rsidR="005429ED" w:rsidRPr="005429ED" w:rsidTr="00F60D6A">
        <w:tc>
          <w:tcPr>
            <w:tcW w:w="2840" w:type="dxa"/>
          </w:tcPr>
          <w:p w:rsidR="00CB1DDD" w:rsidRPr="005429ED" w:rsidRDefault="00CB1DDD" w:rsidP="00F60D6A">
            <w:pPr>
              <w:spacing w:after="120" w:line="360" w:lineRule="auto"/>
              <w:contextualSpacing/>
              <w:jc w:val="both"/>
              <w:rPr>
                <w:rFonts w:ascii="Arial" w:hAnsi="Arial"/>
                <w:b/>
                <w:bCs/>
                <w:u w:val="single"/>
                <w:rtl/>
              </w:rPr>
            </w:pPr>
            <w:r w:rsidRPr="005429ED">
              <w:rPr>
                <w:rFonts w:ascii="Arial" w:hAnsi="Arial" w:hint="cs"/>
                <w:b/>
                <w:bCs/>
                <w:u w:val="single"/>
                <w:rtl/>
              </w:rPr>
              <w:t>שלב ד'</w:t>
            </w:r>
          </w:p>
          <w:p w:rsidR="00CB1DDD" w:rsidRPr="005429ED" w:rsidRDefault="00CB1DDD" w:rsidP="00F60D6A">
            <w:pPr>
              <w:spacing w:after="120" w:line="360" w:lineRule="auto"/>
              <w:contextualSpacing/>
              <w:jc w:val="both"/>
              <w:rPr>
                <w:rFonts w:ascii="Arial" w:hAnsi="Arial"/>
                <w:b/>
                <w:bCs/>
                <w:u w:val="single"/>
                <w:rtl/>
              </w:rPr>
            </w:pPr>
            <w:r w:rsidRPr="005429ED">
              <w:rPr>
                <w:rFonts w:ascii="Arial" w:hAnsi="Arial" w:hint="cs"/>
                <w:b/>
                <w:bCs/>
                <w:u w:val="single"/>
                <w:rtl/>
              </w:rPr>
              <w:t>(שלב אופציונאלי)</w:t>
            </w:r>
          </w:p>
        </w:tc>
        <w:tc>
          <w:tcPr>
            <w:tcW w:w="2841" w:type="dxa"/>
          </w:tcPr>
          <w:p w:rsidR="00CB1DDD" w:rsidRPr="005429ED" w:rsidRDefault="00CB1DDD" w:rsidP="00F60D6A">
            <w:pPr>
              <w:spacing w:after="120" w:line="360" w:lineRule="auto"/>
              <w:contextualSpacing/>
              <w:jc w:val="both"/>
              <w:rPr>
                <w:rFonts w:ascii="Arial" w:hAnsi="Arial"/>
                <w:b/>
                <w:bCs/>
                <w:u w:val="single"/>
                <w:rtl/>
              </w:rPr>
            </w:pPr>
          </w:p>
        </w:tc>
        <w:tc>
          <w:tcPr>
            <w:tcW w:w="2841" w:type="dxa"/>
          </w:tcPr>
          <w:p w:rsidR="00CB1DDD" w:rsidRPr="005429ED" w:rsidRDefault="00CB1DDD" w:rsidP="00F60D6A">
            <w:pPr>
              <w:tabs>
                <w:tab w:val="left" w:pos="0"/>
              </w:tabs>
              <w:spacing w:after="120" w:line="360" w:lineRule="auto"/>
              <w:contextualSpacing/>
              <w:jc w:val="both"/>
              <w:rPr>
                <w:rFonts w:ascii="Arial" w:hAnsi="Arial"/>
                <w:b/>
                <w:bCs/>
                <w:rtl/>
                <w:lang w:eastAsia="he-IL"/>
              </w:rPr>
            </w:pPr>
            <w:r w:rsidRPr="005429ED">
              <w:rPr>
                <w:rFonts w:ascii="Arial" w:hAnsi="Arial" w:hint="cs"/>
                <w:b/>
                <w:bCs/>
                <w:rtl/>
              </w:rPr>
              <w:t>מחיר לשעת עבודה</w:t>
            </w:r>
            <w:r w:rsidR="00231BBA" w:rsidRPr="005429ED">
              <w:rPr>
                <w:rFonts w:ascii="Arial" w:hAnsi="Arial" w:hint="cs"/>
                <w:b/>
                <w:bCs/>
                <w:rtl/>
                <w:lang w:eastAsia="he-IL"/>
              </w:rPr>
              <w:t xml:space="preserve"> אחת</w:t>
            </w:r>
          </w:p>
          <w:p w:rsidR="00CB1DDD" w:rsidRPr="005429ED" w:rsidRDefault="00CB1DDD" w:rsidP="00F60D6A">
            <w:pPr>
              <w:tabs>
                <w:tab w:val="left" w:pos="0"/>
              </w:tabs>
              <w:spacing w:after="120" w:line="360" w:lineRule="auto"/>
              <w:contextualSpacing/>
              <w:jc w:val="both"/>
              <w:rPr>
                <w:rFonts w:ascii="Arial" w:hAnsi="Arial"/>
                <w:b/>
                <w:bCs/>
                <w:u w:val="single"/>
                <w:rtl/>
              </w:rPr>
            </w:pPr>
            <w:r w:rsidRPr="005429ED">
              <w:rPr>
                <w:rFonts w:ascii="Arial" w:hAnsi="Arial" w:hint="cs"/>
                <w:rtl/>
              </w:rPr>
              <w:t xml:space="preserve">לצורך חישוב שקלול ההצעה בלבד, יוכפל המחיר המוצע לשעת עבודה </w:t>
            </w:r>
            <w:r w:rsidRPr="005429ED">
              <w:rPr>
                <w:rFonts w:ascii="Arial" w:hAnsi="Arial" w:hint="eastAsia"/>
                <w:rtl/>
              </w:rPr>
              <w:t>ב</w:t>
            </w:r>
            <w:r w:rsidRPr="005429ED">
              <w:rPr>
                <w:rFonts w:ascii="Arial" w:hAnsi="Arial"/>
                <w:rtl/>
              </w:rPr>
              <w:t xml:space="preserve">-1000 </w:t>
            </w:r>
            <w:r w:rsidRPr="005429ED">
              <w:rPr>
                <w:rFonts w:ascii="Arial" w:hAnsi="Arial" w:hint="eastAsia"/>
                <w:rtl/>
              </w:rPr>
              <w:t>שעות</w:t>
            </w:r>
            <w:r w:rsidRPr="005429ED">
              <w:rPr>
                <w:rFonts w:ascii="Arial" w:hAnsi="Arial" w:hint="cs"/>
                <w:rtl/>
              </w:rPr>
              <w:t xml:space="preserve">. יובהר בזאת כי הכפלה זו מתבצעת לצורך שקלול ההצעות בלבד וכי המזמין אינו מתחייב להיקף שעות כלשהו. </w:t>
            </w:r>
          </w:p>
        </w:tc>
      </w:tr>
    </w:tbl>
    <w:p w:rsidR="00CB1DDD" w:rsidRPr="005429ED" w:rsidRDefault="00CB1DDD" w:rsidP="00CB1DDD">
      <w:pPr>
        <w:spacing w:after="120" w:line="360" w:lineRule="auto"/>
        <w:contextualSpacing/>
        <w:jc w:val="both"/>
        <w:rPr>
          <w:rFonts w:ascii="Arial" w:hAnsi="Arial"/>
          <w:b/>
          <w:bCs/>
          <w:u w:val="single"/>
        </w:rPr>
      </w:pPr>
    </w:p>
    <w:p w:rsidR="00CB1DDD" w:rsidRPr="005429ED" w:rsidRDefault="00CB1DDD" w:rsidP="00CB1DDD">
      <w:pPr>
        <w:spacing w:line="360" w:lineRule="auto"/>
        <w:contextualSpacing/>
        <w:jc w:val="both"/>
        <w:rPr>
          <w:rtl/>
        </w:rPr>
      </w:pPr>
    </w:p>
    <w:p w:rsidR="00CB1DDD" w:rsidRPr="005429ED" w:rsidRDefault="00CB1DDD" w:rsidP="00CB1DDD">
      <w:pPr>
        <w:spacing w:line="360" w:lineRule="auto"/>
        <w:contextualSpacing/>
        <w:jc w:val="both"/>
        <w:rPr>
          <w:b/>
          <w:bCs/>
          <w:u w:val="single"/>
          <w:rtl/>
        </w:rPr>
      </w:pPr>
      <w:r w:rsidRPr="005429ED">
        <w:rPr>
          <w:rFonts w:hint="cs"/>
          <w:b/>
          <w:bCs/>
          <w:u w:val="single"/>
          <w:rtl/>
        </w:rPr>
        <w:t>הצהרה והתחייבות</w:t>
      </w:r>
    </w:p>
    <w:p w:rsidR="00CB1DDD" w:rsidRPr="005429ED" w:rsidRDefault="00CB1DDD" w:rsidP="00CB1DDD">
      <w:pPr>
        <w:spacing w:before="240" w:line="360" w:lineRule="auto"/>
        <w:contextualSpacing/>
        <w:jc w:val="both"/>
        <w:rPr>
          <w:rtl/>
        </w:rPr>
      </w:pPr>
      <w:r w:rsidRPr="005429ED">
        <w:rPr>
          <w:rFonts w:hint="cs"/>
          <w:rtl/>
        </w:rPr>
        <w:t>אני החתום מטה ___________________, ת.ז. _______________, משמש כ______________ אצל המציע _______________ (לעיל ולהלן: "</w:t>
      </w:r>
      <w:r w:rsidRPr="005429ED">
        <w:rPr>
          <w:rFonts w:hint="cs"/>
          <w:b/>
          <w:bCs/>
          <w:rtl/>
        </w:rPr>
        <w:t>המציע</w:t>
      </w:r>
      <w:r w:rsidRPr="005429ED">
        <w:rPr>
          <w:rFonts w:hint="cs"/>
          <w:rtl/>
        </w:rPr>
        <w:t xml:space="preserve">"). </w:t>
      </w:r>
    </w:p>
    <w:p w:rsidR="00CB1DDD" w:rsidRPr="005429ED" w:rsidRDefault="00CB1DDD" w:rsidP="00CB1DDD">
      <w:pPr>
        <w:spacing w:before="240" w:line="360" w:lineRule="auto"/>
        <w:contextualSpacing/>
        <w:jc w:val="both"/>
        <w:rPr>
          <w:rtl/>
        </w:rPr>
      </w:pPr>
      <w:r w:rsidRPr="005429ED">
        <w:rPr>
          <w:rFonts w:hint="cs"/>
          <w:rtl/>
        </w:rPr>
        <w:lastRenderedPageBreak/>
        <w:t xml:space="preserve">אני מצהיר כי אני מוסמך לחייב את המציע בחתימתי. אני מאשר שהצעות המחיר לעיל ניתנו על ידי המציע בתמורה למתן מכלול השירותים המפורטים בהסכם ההתקשרות, על נספחיו ובכפוף לאמור בטופס הצעה זה. </w:t>
      </w:r>
    </w:p>
    <w:p w:rsidR="00CB1DDD" w:rsidRPr="005429ED" w:rsidRDefault="00CB1DDD" w:rsidP="00CB1DDD">
      <w:pPr>
        <w:spacing w:before="240" w:line="360" w:lineRule="auto"/>
        <w:contextualSpacing/>
        <w:jc w:val="both"/>
        <w:rPr>
          <w:rtl/>
        </w:rPr>
      </w:pPr>
      <w:r w:rsidRPr="005429ED">
        <w:rPr>
          <w:rFonts w:ascii="Arial" w:hAnsi="Arial" w:hint="cs"/>
          <w:rtl/>
        </w:rPr>
        <w:t>אני מאשר כי הצעתה מחיר לעיל הינה סופית והמציע לא יבקש לשנותו או להוסיף עליו.</w:t>
      </w:r>
    </w:p>
    <w:p w:rsidR="00CB1DDD" w:rsidRPr="005429ED" w:rsidRDefault="00CB1DDD" w:rsidP="00CB1DDD">
      <w:pPr>
        <w:spacing w:line="360" w:lineRule="auto"/>
        <w:ind w:left="720"/>
        <w:contextualSpacing/>
        <w:jc w:val="both"/>
        <w:rPr>
          <w:rtl/>
        </w:rPr>
      </w:pPr>
    </w:p>
    <w:p w:rsidR="00CB1DDD" w:rsidRPr="005429ED" w:rsidRDefault="00CB1DDD" w:rsidP="00CB1DDD">
      <w:pPr>
        <w:spacing w:line="360" w:lineRule="auto"/>
        <w:contextualSpacing/>
        <w:jc w:val="both"/>
        <w:outlineLvl w:val="0"/>
        <w:rPr>
          <w:rtl/>
        </w:rPr>
      </w:pPr>
      <w:r w:rsidRPr="005429ED">
        <w:rPr>
          <w:rFonts w:hint="cs"/>
          <w:rtl/>
        </w:rPr>
        <w:t>תאריך: ___________________________</w:t>
      </w:r>
    </w:p>
    <w:p w:rsidR="00CB1DDD" w:rsidRPr="005429ED" w:rsidRDefault="00CB1DDD" w:rsidP="00CB1DDD">
      <w:pPr>
        <w:spacing w:line="360" w:lineRule="auto"/>
        <w:contextualSpacing/>
        <w:jc w:val="both"/>
        <w:outlineLvl w:val="0"/>
        <w:rPr>
          <w:rtl/>
        </w:rPr>
      </w:pPr>
      <w:r w:rsidRPr="005429ED">
        <w:rPr>
          <w:rFonts w:hint="cs"/>
          <w:rtl/>
        </w:rPr>
        <w:t>שם מלא: ________________________</w:t>
      </w:r>
    </w:p>
    <w:p w:rsidR="00CB1DDD" w:rsidRPr="005429ED" w:rsidRDefault="00CB1DDD" w:rsidP="00CB1DDD">
      <w:pPr>
        <w:spacing w:line="360" w:lineRule="auto"/>
        <w:contextualSpacing/>
        <w:jc w:val="both"/>
        <w:outlineLvl w:val="0"/>
        <w:rPr>
          <w:rtl/>
        </w:rPr>
      </w:pPr>
      <w:r w:rsidRPr="005429ED">
        <w:rPr>
          <w:rFonts w:hint="cs"/>
          <w:rtl/>
        </w:rPr>
        <w:t>חתימה וחותמת: ____________________</w:t>
      </w:r>
    </w:p>
    <w:p w:rsidR="00CB1DDD" w:rsidRPr="005429ED" w:rsidRDefault="00CB1DDD" w:rsidP="00CB1DDD">
      <w:pPr>
        <w:spacing w:line="360" w:lineRule="auto"/>
        <w:contextualSpacing/>
        <w:jc w:val="both"/>
      </w:pPr>
    </w:p>
    <w:p w:rsidR="00CB1DDD" w:rsidRPr="005429ED" w:rsidRDefault="00CB1DDD" w:rsidP="00CB1DDD">
      <w:pPr>
        <w:spacing w:line="360" w:lineRule="auto"/>
        <w:contextualSpacing/>
        <w:jc w:val="both"/>
      </w:pPr>
    </w:p>
    <w:p w:rsidR="00CB1DDD" w:rsidRPr="005429ED" w:rsidRDefault="00CB1DDD" w:rsidP="00CB1DDD">
      <w:pPr>
        <w:spacing w:line="360" w:lineRule="auto"/>
        <w:contextualSpacing/>
        <w:jc w:val="both"/>
      </w:pPr>
    </w:p>
    <w:p w:rsidR="00F60D6A" w:rsidRPr="005429ED" w:rsidRDefault="00F60D6A"/>
    <w:sectPr w:rsidR="00F60D6A" w:rsidRPr="005429ED" w:rsidSect="00F60D6A">
      <w:headerReference w:type="even" r:id="rId16"/>
      <w:headerReference w:type="default" r:id="rId17"/>
      <w:footerReference w:type="even" r:id="rId18"/>
      <w:footerReference w:type="default" r:id="rId19"/>
      <w:headerReference w:type="first" r:id="rId20"/>
      <w:footerReference w:type="first" r:id="rId2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870F4" w:rsidRDefault="008870F4" w:rsidP="00CB1DDD">
      <w:r>
        <w:separator/>
      </w:r>
    </w:p>
  </w:endnote>
  <w:endnote w:type="continuationSeparator" w:id="0">
    <w:p w:rsidR="008870F4" w:rsidRDefault="008870F4" w:rsidP="00CB1D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Narkisim">
    <w:panose1 w:val="00000000000000000000"/>
    <w:charset w:val="B1"/>
    <w:family w:val="auto"/>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Tahoma">
    <w:panose1 w:val="020B0604030504040204"/>
    <w:charset w:val="00"/>
    <w:family w:val="swiss"/>
    <w:pitch w:val="variable"/>
    <w:sig w:usb0="61002A87" w:usb1="80000000" w:usb2="00000008" w:usb3="00000000" w:csb0="000101FF" w:csb1="00000000"/>
  </w:font>
  <w:font w:name="Mona Lisa Recut">
    <w:altName w:val="Times New Roman"/>
    <w:charset w:val="00"/>
    <w:family w:val="decorative"/>
    <w:pitch w:val="variable"/>
    <w:sig w:usb0="00000003" w:usb1="00000000" w:usb2="00000000" w:usb3="00000000" w:csb0="00000001"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FrankRuehl">
    <w:panose1 w:val="00000000000000000000"/>
    <w:charset w:val="B1"/>
    <w:family w:val="auto"/>
    <w:pitch w:val="variable"/>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 w:name="Times New (W1)">
    <w:altName w:val="Times New Roman"/>
    <w:panose1 w:val="02020603050405020304"/>
    <w:charset w:val="00"/>
    <w:family w:val="roman"/>
    <w:pitch w:val="variable"/>
    <w:sig w:usb0="20002A87" w:usb1="80000000" w:usb2="00000008" w:usb3="00000000" w:csb0="000001FF" w:csb1="00000000"/>
  </w:font>
  <w:font w:name="MS Mincho">
    <w:altName w:val="Meiryo"/>
    <w:panose1 w:val="02020609040205080304"/>
    <w:charset w:val="80"/>
    <w:family w:val="roman"/>
    <w:notTrueType/>
    <w:pitch w:val="fixed"/>
    <w:sig w:usb0="00000000" w:usb1="08070000" w:usb2="00000010" w:usb3="00000000" w:csb0="00020000" w:csb1="00000000"/>
  </w:font>
  <w:font w:name="David-Reg">
    <w:panose1 w:val="00000000000000000000"/>
    <w:charset w:val="B1"/>
    <w:family w:val="auto"/>
    <w:notTrueType/>
    <w:pitch w:val="default"/>
    <w:sig w:usb0="00001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Maiandra GD">
    <w:panose1 w:val="020E0502030308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109A" w:rsidRDefault="00B4109A">
    <w:pPr>
      <w:pStyle w:val="ad"/>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152291557"/>
      <w:docPartObj>
        <w:docPartGallery w:val="Page Numbers (Bottom of Page)"/>
        <w:docPartUnique/>
      </w:docPartObj>
    </w:sdtPr>
    <w:sdtEndPr>
      <w:rPr>
        <w:cs/>
      </w:rPr>
    </w:sdtEndPr>
    <w:sdtContent>
      <w:p w:rsidR="00B4109A" w:rsidRDefault="00B4109A">
        <w:pPr>
          <w:pStyle w:val="ad"/>
          <w:jc w:val="right"/>
          <w:rPr>
            <w:rtl/>
            <w:cs/>
          </w:rPr>
        </w:pPr>
        <w:r>
          <w:fldChar w:fldCharType="begin"/>
        </w:r>
        <w:r>
          <w:rPr>
            <w:rtl/>
            <w:cs/>
          </w:rPr>
          <w:instrText>PAGE   \* MERGEFORMAT</w:instrText>
        </w:r>
        <w:r>
          <w:fldChar w:fldCharType="separate"/>
        </w:r>
        <w:r w:rsidR="00BD11E9" w:rsidRPr="00BD11E9">
          <w:rPr>
            <w:noProof/>
            <w:rtl/>
            <w:lang w:val="he-IL"/>
          </w:rPr>
          <w:t>2</w:t>
        </w:r>
        <w:r>
          <w:fldChar w:fldCharType="end"/>
        </w:r>
      </w:p>
    </w:sdtContent>
  </w:sdt>
  <w:p w:rsidR="00B4109A" w:rsidRDefault="00B4109A">
    <w:pPr>
      <w:pStyle w:val="ad"/>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109A" w:rsidRDefault="00B4109A">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870F4" w:rsidRDefault="008870F4" w:rsidP="00CB1DDD">
      <w:r>
        <w:separator/>
      </w:r>
    </w:p>
  </w:footnote>
  <w:footnote w:type="continuationSeparator" w:id="0">
    <w:p w:rsidR="008870F4" w:rsidRDefault="008870F4" w:rsidP="00CB1DDD">
      <w:r>
        <w:continuationSeparator/>
      </w:r>
    </w:p>
  </w:footnote>
  <w:footnote w:id="1">
    <w:p w:rsidR="00B4109A" w:rsidRDefault="00B4109A" w:rsidP="00CB1DDD">
      <w:pPr>
        <w:pStyle w:val="afff8"/>
        <w:rPr>
          <w:rtl/>
        </w:rPr>
      </w:pPr>
      <w:r>
        <w:rPr>
          <w:rStyle w:val="afffa"/>
        </w:rPr>
        <w:footnoteRef/>
      </w:r>
      <w:r>
        <w:rPr>
          <w:rtl/>
        </w:rPr>
        <w:t xml:space="preserve"> </w:t>
      </w:r>
      <w:r w:rsidRPr="00755C6E">
        <w:rPr>
          <w:rFonts w:hint="cs"/>
          <w:rtl/>
        </w:rPr>
        <w:t>מס קצוב המוטל על כל סוגי הדלק.</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109A" w:rsidRDefault="00B4109A">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109A" w:rsidRDefault="00B4109A">
    <w:pPr>
      <w:pStyle w:val="a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109A" w:rsidRDefault="00B4109A">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C3462"/>
    <w:multiLevelType w:val="hybridMultilevel"/>
    <w:tmpl w:val="B1C09B62"/>
    <w:lvl w:ilvl="0" w:tplc="672EB5FC">
      <w:start w:val="5"/>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5802D10"/>
    <w:multiLevelType w:val="multilevel"/>
    <w:tmpl w:val="7A2C7914"/>
    <w:lvl w:ilvl="0">
      <w:start w:val="1"/>
      <w:numFmt w:val="decimal"/>
      <w:pStyle w:val="IndentedList4"/>
      <w:lvlText w:val="%1."/>
      <w:lvlJc w:val="left"/>
      <w:pPr>
        <w:tabs>
          <w:tab w:val="num" w:pos="1854"/>
        </w:tabs>
        <w:ind w:left="1854" w:hanging="414"/>
      </w:pPr>
      <w:rPr>
        <w:rFonts w:cs="Times New Roman" w:hint="default"/>
      </w:rPr>
    </w:lvl>
    <w:lvl w:ilvl="1">
      <w:start w:val="1"/>
      <w:numFmt w:val="decimal"/>
      <w:lvlText w:val="%1.%2"/>
      <w:lvlJc w:val="left"/>
      <w:pPr>
        <w:tabs>
          <w:tab w:val="num" w:pos="2211"/>
        </w:tabs>
        <w:ind w:left="2211" w:hanging="414"/>
      </w:pPr>
      <w:rPr>
        <w:rFonts w:cs="Times New Roman" w:hint="default"/>
      </w:rPr>
    </w:lvl>
    <w:lvl w:ilvl="2">
      <w:start w:val="1"/>
      <w:numFmt w:val="decimal"/>
      <w:lvlText w:val="%1.%2.%3"/>
      <w:lvlJc w:val="left"/>
      <w:pPr>
        <w:tabs>
          <w:tab w:val="num" w:pos="2569"/>
        </w:tabs>
        <w:ind w:left="2569" w:hanging="772"/>
      </w:pPr>
      <w:rPr>
        <w:rFonts w:cs="Times New Roman" w:hint="default"/>
      </w:rPr>
    </w:lvl>
    <w:lvl w:ilvl="3">
      <w:start w:val="1"/>
      <w:numFmt w:val="decimal"/>
      <w:lvlText w:val="%1.%2.%3.%4"/>
      <w:lvlJc w:val="left"/>
      <w:pPr>
        <w:tabs>
          <w:tab w:val="num" w:pos="2926"/>
        </w:tabs>
        <w:ind w:left="2926" w:hanging="1129"/>
      </w:pPr>
      <w:rPr>
        <w:rFonts w:cs="Times New Roman" w:hint="default"/>
      </w:rPr>
    </w:lvl>
    <w:lvl w:ilvl="4">
      <w:start w:val="1"/>
      <w:numFmt w:val="decimal"/>
      <w:lvlText w:val="%1.%2.%3.%4.%5"/>
      <w:lvlJc w:val="left"/>
      <w:pPr>
        <w:tabs>
          <w:tab w:val="num" w:pos="3283"/>
        </w:tabs>
        <w:ind w:left="3283" w:hanging="1486"/>
      </w:pPr>
      <w:rPr>
        <w:rFonts w:cs="Times New Roman" w:hint="default"/>
      </w:rPr>
    </w:lvl>
    <w:lvl w:ilvl="5">
      <w:start w:val="1"/>
      <w:numFmt w:val="decimal"/>
      <w:lvlText w:val="%1.%2.%3.%4.%5.%6"/>
      <w:lvlJc w:val="left"/>
      <w:pPr>
        <w:tabs>
          <w:tab w:val="num" w:pos="3640"/>
        </w:tabs>
        <w:ind w:left="3640" w:hanging="1843"/>
      </w:pPr>
      <w:rPr>
        <w:rFonts w:cs="Times New Roman" w:hint="default"/>
      </w:rPr>
    </w:lvl>
    <w:lvl w:ilvl="6">
      <w:start w:val="1"/>
      <w:numFmt w:val="decimal"/>
      <w:lvlText w:val="%1.%2.%3.%4.%5.%6.%7"/>
      <w:lvlJc w:val="left"/>
      <w:pPr>
        <w:tabs>
          <w:tab w:val="num" w:pos="3997"/>
        </w:tabs>
        <w:ind w:left="3997" w:hanging="2200"/>
      </w:pPr>
      <w:rPr>
        <w:rFonts w:cs="Times New Roman" w:hint="default"/>
      </w:rPr>
    </w:lvl>
    <w:lvl w:ilvl="7">
      <w:start w:val="1"/>
      <w:numFmt w:val="decimal"/>
      <w:lvlText w:val="%1.%2.%3.%4.%5.%6.%7.%8"/>
      <w:lvlJc w:val="left"/>
      <w:pPr>
        <w:tabs>
          <w:tab w:val="num" w:pos="4355"/>
        </w:tabs>
        <w:ind w:left="4355" w:hanging="2558"/>
      </w:pPr>
      <w:rPr>
        <w:rFonts w:cs="Times New Roman" w:hint="default"/>
      </w:rPr>
    </w:lvl>
    <w:lvl w:ilvl="8">
      <w:start w:val="1"/>
      <w:numFmt w:val="decimal"/>
      <w:lvlText w:val="%1.%2.%3.%4.%5.%6.%7.%8.%9"/>
      <w:lvlJc w:val="left"/>
      <w:pPr>
        <w:tabs>
          <w:tab w:val="num" w:pos="4712"/>
        </w:tabs>
        <w:ind w:left="4712" w:hanging="2915"/>
      </w:pPr>
      <w:rPr>
        <w:rFonts w:cs="Times New Roman" w:hint="default"/>
      </w:rPr>
    </w:lvl>
  </w:abstractNum>
  <w:abstractNum w:abstractNumId="2">
    <w:nsid w:val="07D22DC8"/>
    <w:multiLevelType w:val="hybridMultilevel"/>
    <w:tmpl w:val="45FC5C96"/>
    <w:lvl w:ilvl="0" w:tplc="49FEFC18">
      <w:start w:val="1"/>
      <w:numFmt w:val="bullet"/>
      <w:pStyle w:val="Instruction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 w:val="24"/>
        <w:szCs w:val="24"/>
      </w:rPr>
    </w:lvl>
  </w:abstractNum>
  <w:abstractNum w:abstractNumId="4">
    <w:nsid w:val="0AC548A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0C21738B"/>
    <w:multiLevelType w:val="hybridMultilevel"/>
    <w:tmpl w:val="B9A80902"/>
    <w:lvl w:ilvl="0" w:tplc="FFFFFFFF">
      <w:start w:val="1"/>
      <w:numFmt w:val="decimal"/>
      <w:lvlText w:val="%1."/>
      <w:lvlJc w:val="left"/>
      <w:pPr>
        <w:tabs>
          <w:tab w:val="num" w:pos="720"/>
        </w:tabs>
        <w:ind w:left="720" w:hanging="360"/>
      </w:pPr>
      <w:rPr>
        <w:rFonts w:cs="Times New Roman"/>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6">
    <w:nsid w:val="0C431A6B"/>
    <w:multiLevelType w:val="hybridMultilevel"/>
    <w:tmpl w:val="C18EF2AA"/>
    <w:lvl w:ilvl="0" w:tplc="5B762BF8">
      <w:start w:val="1"/>
      <w:numFmt w:val="bullet"/>
      <w:pStyle w:val="BulletList4"/>
      <w:lvlText w:val=""/>
      <w:lvlJc w:val="left"/>
      <w:pPr>
        <w:tabs>
          <w:tab w:val="num" w:pos="1854"/>
        </w:tabs>
        <w:ind w:left="1854" w:hanging="414"/>
      </w:pPr>
      <w:rPr>
        <w:rFonts w:ascii="Symbol" w:hAnsi="Symbol" w:hint="default"/>
      </w:rPr>
    </w:lvl>
    <w:lvl w:ilvl="1" w:tplc="575246B2" w:tentative="1">
      <w:start w:val="1"/>
      <w:numFmt w:val="bullet"/>
      <w:lvlText w:val="o"/>
      <w:lvlJc w:val="left"/>
      <w:pPr>
        <w:tabs>
          <w:tab w:val="num" w:pos="1440"/>
        </w:tabs>
        <w:ind w:left="1440" w:hanging="360"/>
      </w:pPr>
      <w:rPr>
        <w:rFonts w:ascii="Courier New" w:hAnsi="Courier New" w:hint="default"/>
      </w:rPr>
    </w:lvl>
    <w:lvl w:ilvl="2" w:tplc="6F78C912" w:tentative="1">
      <w:start w:val="1"/>
      <w:numFmt w:val="bullet"/>
      <w:lvlText w:val=""/>
      <w:lvlJc w:val="left"/>
      <w:pPr>
        <w:tabs>
          <w:tab w:val="num" w:pos="2160"/>
        </w:tabs>
        <w:ind w:left="2160" w:hanging="360"/>
      </w:pPr>
      <w:rPr>
        <w:rFonts w:ascii="Wingdings" w:hAnsi="Wingdings" w:hint="default"/>
      </w:rPr>
    </w:lvl>
    <w:lvl w:ilvl="3" w:tplc="6D389006" w:tentative="1">
      <w:start w:val="1"/>
      <w:numFmt w:val="bullet"/>
      <w:lvlText w:val=""/>
      <w:lvlJc w:val="left"/>
      <w:pPr>
        <w:tabs>
          <w:tab w:val="num" w:pos="2880"/>
        </w:tabs>
        <w:ind w:left="2880" w:hanging="360"/>
      </w:pPr>
      <w:rPr>
        <w:rFonts w:ascii="Symbol" w:hAnsi="Symbol" w:hint="default"/>
      </w:rPr>
    </w:lvl>
    <w:lvl w:ilvl="4" w:tplc="E1668D60" w:tentative="1">
      <w:start w:val="1"/>
      <w:numFmt w:val="bullet"/>
      <w:lvlText w:val="o"/>
      <w:lvlJc w:val="left"/>
      <w:pPr>
        <w:tabs>
          <w:tab w:val="num" w:pos="3600"/>
        </w:tabs>
        <w:ind w:left="3600" w:hanging="360"/>
      </w:pPr>
      <w:rPr>
        <w:rFonts w:ascii="Courier New" w:hAnsi="Courier New" w:hint="default"/>
      </w:rPr>
    </w:lvl>
    <w:lvl w:ilvl="5" w:tplc="03124774" w:tentative="1">
      <w:start w:val="1"/>
      <w:numFmt w:val="bullet"/>
      <w:lvlText w:val=""/>
      <w:lvlJc w:val="left"/>
      <w:pPr>
        <w:tabs>
          <w:tab w:val="num" w:pos="4320"/>
        </w:tabs>
        <w:ind w:left="4320" w:hanging="360"/>
      </w:pPr>
      <w:rPr>
        <w:rFonts w:ascii="Wingdings" w:hAnsi="Wingdings" w:hint="default"/>
      </w:rPr>
    </w:lvl>
    <w:lvl w:ilvl="6" w:tplc="A3E405FC" w:tentative="1">
      <w:start w:val="1"/>
      <w:numFmt w:val="bullet"/>
      <w:lvlText w:val=""/>
      <w:lvlJc w:val="left"/>
      <w:pPr>
        <w:tabs>
          <w:tab w:val="num" w:pos="5040"/>
        </w:tabs>
        <w:ind w:left="5040" w:hanging="360"/>
      </w:pPr>
      <w:rPr>
        <w:rFonts w:ascii="Symbol" w:hAnsi="Symbol" w:hint="default"/>
      </w:rPr>
    </w:lvl>
    <w:lvl w:ilvl="7" w:tplc="E340C2FA" w:tentative="1">
      <w:start w:val="1"/>
      <w:numFmt w:val="bullet"/>
      <w:lvlText w:val="o"/>
      <w:lvlJc w:val="left"/>
      <w:pPr>
        <w:tabs>
          <w:tab w:val="num" w:pos="5760"/>
        </w:tabs>
        <w:ind w:left="5760" w:hanging="360"/>
      </w:pPr>
      <w:rPr>
        <w:rFonts w:ascii="Courier New" w:hAnsi="Courier New" w:hint="default"/>
      </w:rPr>
    </w:lvl>
    <w:lvl w:ilvl="8" w:tplc="ABA43814" w:tentative="1">
      <w:start w:val="1"/>
      <w:numFmt w:val="bullet"/>
      <w:lvlText w:val=""/>
      <w:lvlJc w:val="left"/>
      <w:pPr>
        <w:tabs>
          <w:tab w:val="num" w:pos="6480"/>
        </w:tabs>
        <w:ind w:left="6480" w:hanging="360"/>
      </w:pPr>
      <w:rPr>
        <w:rFonts w:ascii="Wingdings" w:hAnsi="Wingdings" w:hint="default"/>
      </w:rPr>
    </w:lvl>
  </w:abstractNum>
  <w:abstractNum w:abstractNumId="7">
    <w:nsid w:val="11580703"/>
    <w:multiLevelType w:val="multilevel"/>
    <w:tmpl w:val="41E8E87C"/>
    <w:lvl w:ilvl="0">
      <w:start w:val="1"/>
      <w:numFmt w:val="decimal"/>
      <w:pStyle w:val="NumberList4"/>
      <w:lvlText w:val="%1."/>
      <w:lvlJc w:val="left"/>
      <w:pPr>
        <w:tabs>
          <w:tab w:val="num" w:pos="1854"/>
        </w:tabs>
        <w:ind w:left="1854" w:hanging="414"/>
      </w:pPr>
      <w:rPr>
        <w:rFonts w:cs="Times New Roman" w:hint="default"/>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8">
    <w:nsid w:val="136256AC"/>
    <w:multiLevelType w:val="hybridMultilevel"/>
    <w:tmpl w:val="EC146C64"/>
    <w:lvl w:ilvl="0" w:tplc="FFFFFFFF">
      <w:start w:val="1"/>
      <w:numFmt w:val="decimal"/>
      <w:lvlText w:val="%1."/>
      <w:lvlJc w:val="left"/>
      <w:pPr>
        <w:ind w:left="720" w:hanging="360"/>
      </w:pPr>
      <w:rPr>
        <w:rFonts w:hint="default"/>
        <w:b/>
        <w:u w:val="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nsid w:val="14F6489D"/>
    <w:multiLevelType w:val="singleLevel"/>
    <w:tmpl w:val="AF6EBC12"/>
    <w:lvl w:ilvl="0">
      <w:start w:val="1"/>
      <w:numFmt w:val="decimal"/>
      <w:pStyle w:val="NumberList1"/>
      <w:lvlText w:val="%1."/>
      <w:lvlJc w:val="left"/>
      <w:pPr>
        <w:tabs>
          <w:tab w:val="num" w:pos="720"/>
        </w:tabs>
        <w:ind w:left="720" w:hanging="363"/>
      </w:pPr>
      <w:rPr>
        <w:rFonts w:cs="Times New Roman" w:hint="default"/>
      </w:rPr>
    </w:lvl>
  </w:abstractNum>
  <w:abstractNum w:abstractNumId="10">
    <w:nsid w:val="154F2335"/>
    <w:multiLevelType w:val="singleLevel"/>
    <w:tmpl w:val="8018A992"/>
    <w:lvl w:ilvl="0">
      <w:start w:val="1"/>
      <w:numFmt w:val="none"/>
      <w:pStyle w:val="BulletList1"/>
      <w:lvlText w:val=""/>
      <w:lvlJc w:val="center"/>
      <w:pPr>
        <w:tabs>
          <w:tab w:val="num" w:pos="720"/>
        </w:tabs>
        <w:ind w:left="720" w:hanging="306"/>
      </w:pPr>
      <w:rPr>
        <w:rFonts w:ascii="Symbol" w:hAnsi="Symbol" w:cs="Times New Roman" w:hint="default"/>
      </w:rPr>
    </w:lvl>
  </w:abstractNum>
  <w:abstractNum w:abstractNumId="11">
    <w:nsid w:val="17C469D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19D779C9"/>
    <w:multiLevelType w:val="hybridMultilevel"/>
    <w:tmpl w:val="DFC2B7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B221495"/>
    <w:multiLevelType w:val="multilevel"/>
    <w:tmpl w:val="714ABE50"/>
    <w:lvl w:ilvl="0">
      <w:start w:val="1"/>
      <w:numFmt w:val="decimal"/>
      <w:pStyle w:val="IndentedList0"/>
      <w:lvlText w:val="%1."/>
      <w:lvlJc w:val="left"/>
      <w:pPr>
        <w:tabs>
          <w:tab w:val="num" w:pos="357"/>
        </w:tabs>
        <w:ind w:left="357" w:hanging="357"/>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1077"/>
        </w:tabs>
        <w:ind w:left="1077" w:hanging="1077"/>
      </w:pPr>
      <w:rPr>
        <w:rFonts w:cs="Times New Roman" w:hint="default"/>
      </w:rPr>
    </w:lvl>
    <w:lvl w:ilvl="3">
      <w:start w:val="1"/>
      <w:numFmt w:val="decimal"/>
      <w:lvlText w:val="%1.%2.%3.%4"/>
      <w:lvlJc w:val="left"/>
      <w:pPr>
        <w:tabs>
          <w:tab w:val="num" w:pos="1440"/>
        </w:tabs>
        <w:ind w:left="1440" w:hanging="1440"/>
      </w:pPr>
      <w:rPr>
        <w:rFonts w:cs="Times New Roman" w:hint="default"/>
      </w:rPr>
    </w:lvl>
    <w:lvl w:ilvl="4">
      <w:start w:val="1"/>
      <w:numFmt w:val="decimal"/>
      <w:lvlText w:val="%1.%2.%3.%4.%5"/>
      <w:lvlJc w:val="left"/>
      <w:pPr>
        <w:tabs>
          <w:tab w:val="num" w:pos="1854"/>
        </w:tabs>
        <w:ind w:left="1854" w:hanging="1854"/>
      </w:pPr>
      <w:rPr>
        <w:rFonts w:cs="Times New Roman" w:hint="default"/>
      </w:rPr>
    </w:lvl>
    <w:lvl w:ilvl="5">
      <w:start w:val="1"/>
      <w:numFmt w:val="decimal"/>
      <w:lvlText w:val="%1.%2.%3.%4.%5.%6"/>
      <w:lvlJc w:val="left"/>
      <w:pPr>
        <w:tabs>
          <w:tab w:val="num" w:pos="2211"/>
        </w:tabs>
        <w:ind w:left="2211" w:hanging="2211"/>
      </w:pPr>
      <w:rPr>
        <w:rFonts w:cs="Times New Roman" w:hint="default"/>
      </w:rPr>
    </w:lvl>
    <w:lvl w:ilvl="6">
      <w:start w:val="1"/>
      <w:numFmt w:val="decimal"/>
      <w:lvlText w:val="%1.%2.%3.%4.%5.%6.%7"/>
      <w:lvlJc w:val="left"/>
      <w:pPr>
        <w:tabs>
          <w:tab w:val="num" w:pos="2569"/>
        </w:tabs>
        <w:ind w:left="2569" w:hanging="2569"/>
      </w:pPr>
      <w:rPr>
        <w:rFonts w:cs="Times New Roman" w:hint="default"/>
      </w:rPr>
    </w:lvl>
    <w:lvl w:ilvl="7">
      <w:start w:val="1"/>
      <w:numFmt w:val="decimal"/>
      <w:lvlText w:val="%1.%2.%3.%4.%5.%6.%7.%8"/>
      <w:lvlJc w:val="left"/>
      <w:pPr>
        <w:tabs>
          <w:tab w:val="num" w:pos="2926"/>
        </w:tabs>
        <w:ind w:left="2926" w:hanging="2926"/>
      </w:pPr>
      <w:rPr>
        <w:rFonts w:cs="Times New Roman" w:hint="default"/>
      </w:rPr>
    </w:lvl>
    <w:lvl w:ilvl="8">
      <w:start w:val="1"/>
      <w:numFmt w:val="decimal"/>
      <w:lvlText w:val="%1.%2.%3.%4.%5.%6.%7.%8.%9"/>
      <w:lvlJc w:val="left"/>
      <w:pPr>
        <w:tabs>
          <w:tab w:val="num" w:pos="3283"/>
        </w:tabs>
        <w:ind w:left="3283" w:hanging="3283"/>
      </w:pPr>
      <w:rPr>
        <w:rFonts w:cs="Times New Roman" w:hint="default"/>
      </w:rPr>
    </w:lvl>
  </w:abstractNum>
  <w:abstractNum w:abstractNumId="14">
    <w:nsid w:val="1B54148C"/>
    <w:multiLevelType w:val="hybridMultilevel"/>
    <w:tmpl w:val="400C8C04"/>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nsid w:val="1C313556"/>
    <w:multiLevelType w:val="hybridMultilevel"/>
    <w:tmpl w:val="B68A6DA4"/>
    <w:lvl w:ilvl="0" w:tplc="E326D354">
      <w:start w:val="1"/>
      <w:numFmt w:val="bullet"/>
      <w:pStyle w:val="Instruction4"/>
      <w:lvlText w:val=""/>
      <w:lvlJc w:val="left"/>
      <w:pPr>
        <w:tabs>
          <w:tab w:val="num" w:pos="1854"/>
        </w:tabs>
        <w:ind w:left="1854" w:hanging="414"/>
      </w:pPr>
      <w:rPr>
        <w:rFonts w:ascii="Wingdings" w:hAnsi="Wingdings" w:hint="default"/>
      </w:rPr>
    </w:lvl>
    <w:lvl w:ilvl="1" w:tplc="FEDE396E" w:tentative="1">
      <w:start w:val="1"/>
      <w:numFmt w:val="bullet"/>
      <w:lvlText w:val="o"/>
      <w:lvlJc w:val="left"/>
      <w:pPr>
        <w:tabs>
          <w:tab w:val="num" w:pos="1440"/>
        </w:tabs>
        <w:ind w:left="1440" w:hanging="360"/>
      </w:pPr>
      <w:rPr>
        <w:rFonts w:ascii="Courier New" w:hAnsi="Courier New" w:hint="default"/>
      </w:rPr>
    </w:lvl>
    <w:lvl w:ilvl="2" w:tplc="A12CBCBC" w:tentative="1">
      <w:start w:val="1"/>
      <w:numFmt w:val="bullet"/>
      <w:lvlText w:val=""/>
      <w:lvlJc w:val="left"/>
      <w:pPr>
        <w:tabs>
          <w:tab w:val="num" w:pos="2160"/>
        </w:tabs>
        <w:ind w:left="2160" w:hanging="360"/>
      </w:pPr>
      <w:rPr>
        <w:rFonts w:ascii="Wingdings" w:hAnsi="Wingdings" w:hint="default"/>
      </w:rPr>
    </w:lvl>
    <w:lvl w:ilvl="3" w:tplc="2960C45C" w:tentative="1">
      <w:start w:val="1"/>
      <w:numFmt w:val="bullet"/>
      <w:lvlText w:val=""/>
      <w:lvlJc w:val="left"/>
      <w:pPr>
        <w:tabs>
          <w:tab w:val="num" w:pos="2880"/>
        </w:tabs>
        <w:ind w:left="2880" w:hanging="360"/>
      </w:pPr>
      <w:rPr>
        <w:rFonts w:ascii="Symbol" w:hAnsi="Symbol" w:hint="default"/>
      </w:rPr>
    </w:lvl>
    <w:lvl w:ilvl="4" w:tplc="9DF0B132" w:tentative="1">
      <w:start w:val="1"/>
      <w:numFmt w:val="bullet"/>
      <w:lvlText w:val="o"/>
      <w:lvlJc w:val="left"/>
      <w:pPr>
        <w:tabs>
          <w:tab w:val="num" w:pos="3600"/>
        </w:tabs>
        <w:ind w:left="3600" w:hanging="360"/>
      </w:pPr>
      <w:rPr>
        <w:rFonts w:ascii="Courier New" w:hAnsi="Courier New" w:hint="default"/>
      </w:rPr>
    </w:lvl>
    <w:lvl w:ilvl="5" w:tplc="53069316" w:tentative="1">
      <w:start w:val="1"/>
      <w:numFmt w:val="bullet"/>
      <w:lvlText w:val=""/>
      <w:lvlJc w:val="left"/>
      <w:pPr>
        <w:tabs>
          <w:tab w:val="num" w:pos="4320"/>
        </w:tabs>
        <w:ind w:left="4320" w:hanging="360"/>
      </w:pPr>
      <w:rPr>
        <w:rFonts w:ascii="Wingdings" w:hAnsi="Wingdings" w:hint="default"/>
      </w:rPr>
    </w:lvl>
    <w:lvl w:ilvl="6" w:tplc="37D8E9A4" w:tentative="1">
      <w:start w:val="1"/>
      <w:numFmt w:val="bullet"/>
      <w:lvlText w:val=""/>
      <w:lvlJc w:val="left"/>
      <w:pPr>
        <w:tabs>
          <w:tab w:val="num" w:pos="5040"/>
        </w:tabs>
        <w:ind w:left="5040" w:hanging="360"/>
      </w:pPr>
      <w:rPr>
        <w:rFonts w:ascii="Symbol" w:hAnsi="Symbol" w:hint="default"/>
      </w:rPr>
    </w:lvl>
    <w:lvl w:ilvl="7" w:tplc="BF86F44A" w:tentative="1">
      <w:start w:val="1"/>
      <w:numFmt w:val="bullet"/>
      <w:lvlText w:val="o"/>
      <w:lvlJc w:val="left"/>
      <w:pPr>
        <w:tabs>
          <w:tab w:val="num" w:pos="5760"/>
        </w:tabs>
        <w:ind w:left="5760" w:hanging="360"/>
      </w:pPr>
      <w:rPr>
        <w:rFonts w:ascii="Courier New" w:hAnsi="Courier New" w:hint="default"/>
      </w:rPr>
    </w:lvl>
    <w:lvl w:ilvl="8" w:tplc="71AA2538" w:tentative="1">
      <w:start w:val="1"/>
      <w:numFmt w:val="bullet"/>
      <w:lvlText w:val=""/>
      <w:lvlJc w:val="left"/>
      <w:pPr>
        <w:tabs>
          <w:tab w:val="num" w:pos="6480"/>
        </w:tabs>
        <w:ind w:left="6480" w:hanging="360"/>
      </w:pPr>
      <w:rPr>
        <w:rFonts w:ascii="Wingdings" w:hAnsi="Wingdings" w:hint="default"/>
      </w:rPr>
    </w:lvl>
  </w:abstractNum>
  <w:abstractNum w:abstractNumId="16">
    <w:nsid w:val="1CFA64DF"/>
    <w:multiLevelType w:val="multilevel"/>
    <w:tmpl w:val="0409001F"/>
    <w:numStyleLink w:val="111111"/>
  </w:abstractNum>
  <w:abstractNum w:abstractNumId="17">
    <w:nsid w:val="1D9933B8"/>
    <w:multiLevelType w:val="multilevel"/>
    <w:tmpl w:val="3AEE1486"/>
    <w:lvl w:ilvl="0">
      <w:start w:val="1"/>
      <w:numFmt w:val="decimal"/>
      <w:pStyle w:val="1"/>
      <w:lvlText w:val="%1."/>
      <w:lvlJc w:val="right"/>
      <w:pPr>
        <w:tabs>
          <w:tab w:val="num" w:pos="567"/>
        </w:tabs>
        <w:ind w:left="567" w:hanging="283"/>
      </w:pPr>
      <w:rPr>
        <w:rFonts w:ascii="Times New Roman" w:hAnsi="Times New Roman" w:cs="Times New Roman"/>
      </w:rPr>
    </w:lvl>
    <w:lvl w:ilvl="1">
      <w:start w:val="1"/>
      <w:numFmt w:val="decimal"/>
      <w:lvlText w:val="%1.%2."/>
      <w:lvlJc w:val="right"/>
      <w:pPr>
        <w:tabs>
          <w:tab w:val="num" w:pos="1191"/>
        </w:tabs>
        <w:ind w:left="1191" w:hanging="284"/>
      </w:pPr>
      <w:rPr>
        <w:rFonts w:ascii="Times New Roman" w:hAnsi="Times New Roman" w:cs="Times New Roman"/>
      </w:rPr>
    </w:lvl>
    <w:lvl w:ilvl="2">
      <w:start w:val="1"/>
      <w:numFmt w:val="decimal"/>
      <w:lvlText w:val="%1.%2.%3."/>
      <w:lvlJc w:val="right"/>
      <w:pPr>
        <w:tabs>
          <w:tab w:val="num" w:pos="2041"/>
        </w:tabs>
        <w:ind w:left="2041" w:hanging="283"/>
      </w:pPr>
      <w:rPr>
        <w:rFonts w:ascii="Times New Roman" w:hAnsi="Times New Roman" w:cs="Times New Roman"/>
      </w:rPr>
    </w:lvl>
    <w:lvl w:ilvl="3">
      <w:start w:val="1"/>
      <w:numFmt w:val="decimal"/>
      <w:lvlText w:val="%1.%2.%4.%3."/>
      <w:lvlJc w:val="right"/>
      <w:pPr>
        <w:tabs>
          <w:tab w:val="num" w:pos="3232"/>
        </w:tabs>
        <w:ind w:left="3232" w:hanging="454"/>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lvlText w:val="[%6]"/>
      <w:lvlJc w:val="center"/>
      <w:pPr>
        <w:tabs>
          <w:tab w:val="num" w:pos="3932"/>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18">
    <w:nsid w:val="1ED75657"/>
    <w:multiLevelType w:val="multilevel"/>
    <w:tmpl w:val="8C7251C6"/>
    <w:lvl w:ilvl="0">
      <w:start w:val="1"/>
      <w:numFmt w:val="decimal"/>
      <w:lvlText w:val="%1."/>
      <w:lvlJc w:val="left"/>
      <w:pPr>
        <w:ind w:left="360" w:hanging="360"/>
      </w:pPr>
    </w:lvl>
    <w:lvl w:ilvl="1">
      <w:start w:val="1"/>
      <w:numFmt w:val="decimal"/>
      <w:lvlText w:val="%1.%2."/>
      <w:lvlJc w:val="left"/>
      <w:pPr>
        <w:ind w:left="792" w:hanging="432"/>
      </w:pPr>
      <w:rPr>
        <w:rFonts w:cs="David"/>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22944C8C"/>
    <w:multiLevelType w:val="multilevel"/>
    <w:tmpl w:val="8A1E1C8A"/>
    <w:styleLink w:val="21"/>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0">
    <w:nsid w:val="25893988"/>
    <w:multiLevelType w:val="hybridMultilevel"/>
    <w:tmpl w:val="52669CD0"/>
    <w:lvl w:ilvl="0" w:tplc="E9B67222">
      <w:start w:val="1"/>
      <w:numFmt w:val="none"/>
      <w:pStyle w:val="BulletList5"/>
      <w:lvlText w:val=""/>
      <w:lvlJc w:val="center"/>
      <w:pPr>
        <w:tabs>
          <w:tab w:val="num" w:pos="2211"/>
        </w:tabs>
        <w:ind w:left="2211" w:hanging="357"/>
      </w:pPr>
      <w:rPr>
        <w:rFonts w:ascii="Symbol" w:hAnsi="Symbol" w:cs="David" w:hint="default"/>
        <w:bCs w:val="0"/>
        <w:iCs w:val="0"/>
        <w:sz w:val="24"/>
        <w:szCs w:val="24"/>
      </w:rPr>
    </w:lvl>
    <w:lvl w:ilvl="1" w:tplc="E3944EAA" w:tentative="1">
      <w:start w:val="1"/>
      <w:numFmt w:val="lowerLetter"/>
      <w:lvlText w:val="%2."/>
      <w:lvlJc w:val="left"/>
      <w:pPr>
        <w:tabs>
          <w:tab w:val="num" w:pos="1440"/>
        </w:tabs>
        <w:ind w:left="1440" w:hanging="360"/>
      </w:pPr>
      <w:rPr>
        <w:rFonts w:cs="Times New Roman"/>
      </w:rPr>
    </w:lvl>
    <w:lvl w:ilvl="2" w:tplc="53A0B9EA" w:tentative="1">
      <w:start w:val="1"/>
      <w:numFmt w:val="lowerRoman"/>
      <w:lvlText w:val="%3."/>
      <w:lvlJc w:val="right"/>
      <w:pPr>
        <w:tabs>
          <w:tab w:val="num" w:pos="2160"/>
        </w:tabs>
        <w:ind w:left="2160" w:hanging="180"/>
      </w:pPr>
      <w:rPr>
        <w:rFonts w:cs="Times New Roman"/>
      </w:rPr>
    </w:lvl>
    <w:lvl w:ilvl="3" w:tplc="BC324EC4" w:tentative="1">
      <w:start w:val="1"/>
      <w:numFmt w:val="decimal"/>
      <w:lvlText w:val="%4."/>
      <w:lvlJc w:val="left"/>
      <w:pPr>
        <w:tabs>
          <w:tab w:val="num" w:pos="2880"/>
        </w:tabs>
        <w:ind w:left="2880" w:hanging="360"/>
      </w:pPr>
      <w:rPr>
        <w:rFonts w:cs="Times New Roman"/>
      </w:rPr>
    </w:lvl>
    <w:lvl w:ilvl="4" w:tplc="4BC2D59A" w:tentative="1">
      <w:start w:val="1"/>
      <w:numFmt w:val="lowerLetter"/>
      <w:lvlText w:val="%5."/>
      <w:lvlJc w:val="left"/>
      <w:pPr>
        <w:tabs>
          <w:tab w:val="num" w:pos="3600"/>
        </w:tabs>
        <w:ind w:left="3600" w:hanging="360"/>
      </w:pPr>
      <w:rPr>
        <w:rFonts w:cs="Times New Roman"/>
      </w:rPr>
    </w:lvl>
    <w:lvl w:ilvl="5" w:tplc="089A3B1A" w:tentative="1">
      <w:start w:val="1"/>
      <w:numFmt w:val="lowerRoman"/>
      <w:lvlText w:val="%6."/>
      <w:lvlJc w:val="right"/>
      <w:pPr>
        <w:tabs>
          <w:tab w:val="num" w:pos="4320"/>
        </w:tabs>
        <w:ind w:left="4320" w:hanging="180"/>
      </w:pPr>
      <w:rPr>
        <w:rFonts w:cs="Times New Roman"/>
      </w:rPr>
    </w:lvl>
    <w:lvl w:ilvl="6" w:tplc="CCF0B7D0" w:tentative="1">
      <w:start w:val="1"/>
      <w:numFmt w:val="decimal"/>
      <w:lvlText w:val="%7."/>
      <w:lvlJc w:val="left"/>
      <w:pPr>
        <w:tabs>
          <w:tab w:val="num" w:pos="5040"/>
        </w:tabs>
        <w:ind w:left="5040" w:hanging="360"/>
      </w:pPr>
      <w:rPr>
        <w:rFonts w:cs="Times New Roman"/>
      </w:rPr>
    </w:lvl>
    <w:lvl w:ilvl="7" w:tplc="28DE3BBC" w:tentative="1">
      <w:start w:val="1"/>
      <w:numFmt w:val="lowerLetter"/>
      <w:lvlText w:val="%8."/>
      <w:lvlJc w:val="left"/>
      <w:pPr>
        <w:tabs>
          <w:tab w:val="num" w:pos="5760"/>
        </w:tabs>
        <w:ind w:left="5760" w:hanging="360"/>
      </w:pPr>
      <w:rPr>
        <w:rFonts w:cs="Times New Roman"/>
      </w:rPr>
    </w:lvl>
    <w:lvl w:ilvl="8" w:tplc="259AE5E8" w:tentative="1">
      <w:start w:val="1"/>
      <w:numFmt w:val="lowerRoman"/>
      <w:lvlText w:val="%9."/>
      <w:lvlJc w:val="right"/>
      <w:pPr>
        <w:tabs>
          <w:tab w:val="num" w:pos="6480"/>
        </w:tabs>
        <w:ind w:left="6480" w:hanging="180"/>
      </w:pPr>
      <w:rPr>
        <w:rFonts w:cs="Times New Roman"/>
      </w:rPr>
    </w:lvl>
  </w:abstractNum>
  <w:abstractNum w:abstractNumId="21">
    <w:nsid w:val="26293339"/>
    <w:multiLevelType w:val="hybridMultilevel"/>
    <w:tmpl w:val="A62A2C96"/>
    <w:lvl w:ilvl="0" w:tplc="04090001">
      <w:start w:val="1"/>
      <w:numFmt w:val="bullet"/>
      <w:lvlText w:val=""/>
      <w:lvlJc w:val="left"/>
      <w:pPr>
        <w:ind w:left="180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2">
    <w:nsid w:val="26E3184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2B31373C"/>
    <w:multiLevelType w:val="hybridMultilevel"/>
    <w:tmpl w:val="C0842584"/>
    <w:lvl w:ilvl="0" w:tplc="626AF24E">
      <w:start w:val="1"/>
      <w:numFmt w:val="bullet"/>
      <w:pStyle w:val="BulletList3"/>
      <w:lvlText w:val=""/>
      <w:lvlJc w:val="left"/>
      <w:pPr>
        <w:tabs>
          <w:tab w:val="num" w:pos="1440"/>
        </w:tabs>
        <w:ind w:left="1440" w:hanging="357"/>
      </w:pPr>
      <w:rPr>
        <w:rFonts w:ascii="Symbol" w:hAnsi="Symbol" w:hint="default"/>
      </w:rPr>
    </w:lvl>
    <w:lvl w:ilvl="1" w:tplc="2BD01EC6" w:tentative="1">
      <w:start w:val="1"/>
      <w:numFmt w:val="bullet"/>
      <w:lvlText w:val="o"/>
      <w:lvlJc w:val="left"/>
      <w:pPr>
        <w:tabs>
          <w:tab w:val="num" w:pos="1440"/>
        </w:tabs>
        <w:ind w:left="1440" w:hanging="360"/>
      </w:pPr>
      <w:rPr>
        <w:rFonts w:ascii="Courier New" w:hAnsi="Courier New" w:hint="default"/>
      </w:rPr>
    </w:lvl>
    <w:lvl w:ilvl="2" w:tplc="FD4E6360" w:tentative="1">
      <w:start w:val="1"/>
      <w:numFmt w:val="bullet"/>
      <w:lvlText w:val=""/>
      <w:lvlJc w:val="left"/>
      <w:pPr>
        <w:tabs>
          <w:tab w:val="num" w:pos="2160"/>
        </w:tabs>
        <w:ind w:left="2160" w:hanging="360"/>
      </w:pPr>
      <w:rPr>
        <w:rFonts w:ascii="Wingdings" w:hAnsi="Wingdings" w:hint="default"/>
      </w:rPr>
    </w:lvl>
    <w:lvl w:ilvl="3" w:tplc="D10405A4" w:tentative="1">
      <w:start w:val="1"/>
      <w:numFmt w:val="bullet"/>
      <w:lvlText w:val=""/>
      <w:lvlJc w:val="left"/>
      <w:pPr>
        <w:tabs>
          <w:tab w:val="num" w:pos="2880"/>
        </w:tabs>
        <w:ind w:left="2880" w:hanging="360"/>
      </w:pPr>
      <w:rPr>
        <w:rFonts w:ascii="Symbol" w:hAnsi="Symbol" w:hint="default"/>
      </w:rPr>
    </w:lvl>
    <w:lvl w:ilvl="4" w:tplc="D8A48752" w:tentative="1">
      <w:start w:val="1"/>
      <w:numFmt w:val="bullet"/>
      <w:lvlText w:val="o"/>
      <w:lvlJc w:val="left"/>
      <w:pPr>
        <w:tabs>
          <w:tab w:val="num" w:pos="3600"/>
        </w:tabs>
        <w:ind w:left="3600" w:hanging="360"/>
      </w:pPr>
      <w:rPr>
        <w:rFonts w:ascii="Courier New" w:hAnsi="Courier New" w:hint="default"/>
      </w:rPr>
    </w:lvl>
    <w:lvl w:ilvl="5" w:tplc="BEDA3E82" w:tentative="1">
      <w:start w:val="1"/>
      <w:numFmt w:val="bullet"/>
      <w:lvlText w:val=""/>
      <w:lvlJc w:val="left"/>
      <w:pPr>
        <w:tabs>
          <w:tab w:val="num" w:pos="4320"/>
        </w:tabs>
        <w:ind w:left="4320" w:hanging="360"/>
      </w:pPr>
      <w:rPr>
        <w:rFonts w:ascii="Wingdings" w:hAnsi="Wingdings" w:hint="default"/>
      </w:rPr>
    </w:lvl>
    <w:lvl w:ilvl="6" w:tplc="752A66F0" w:tentative="1">
      <w:start w:val="1"/>
      <w:numFmt w:val="bullet"/>
      <w:lvlText w:val=""/>
      <w:lvlJc w:val="left"/>
      <w:pPr>
        <w:tabs>
          <w:tab w:val="num" w:pos="5040"/>
        </w:tabs>
        <w:ind w:left="5040" w:hanging="360"/>
      </w:pPr>
      <w:rPr>
        <w:rFonts w:ascii="Symbol" w:hAnsi="Symbol" w:hint="default"/>
      </w:rPr>
    </w:lvl>
    <w:lvl w:ilvl="7" w:tplc="691CECA6" w:tentative="1">
      <w:start w:val="1"/>
      <w:numFmt w:val="bullet"/>
      <w:lvlText w:val="o"/>
      <w:lvlJc w:val="left"/>
      <w:pPr>
        <w:tabs>
          <w:tab w:val="num" w:pos="5760"/>
        </w:tabs>
        <w:ind w:left="5760" w:hanging="360"/>
      </w:pPr>
      <w:rPr>
        <w:rFonts w:ascii="Courier New" w:hAnsi="Courier New" w:hint="default"/>
      </w:rPr>
    </w:lvl>
    <w:lvl w:ilvl="8" w:tplc="5906984E" w:tentative="1">
      <w:start w:val="1"/>
      <w:numFmt w:val="bullet"/>
      <w:lvlText w:val=""/>
      <w:lvlJc w:val="left"/>
      <w:pPr>
        <w:tabs>
          <w:tab w:val="num" w:pos="6480"/>
        </w:tabs>
        <w:ind w:left="6480" w:hanging="360"/>
      </w:pPr>
      <w:rPr>
        <w:rFonts w:ascii="Wingdings" w:hAnsi="Wingdings" w:hint="default"/>
      </w:rPr>
    </w:lvl>
  </w:abstractNum>
  <w:abstractNum w:abstractNumId="24">
    <w:nsid w:val="2B46667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2D7F2E8B"/>
    <w:multiLevelType w:val="hybridMultilevel"/>
    <w:tmpl w:val="03A2A258"/>
    <w:lvl w:ilvl="0" w:tplc="60A86938">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cs="Times New Roman" w:hint="default"/>
      </w:rPr>
    </w:lvl>
  </w:abstractNum>
  <w:abstractNum w:abstractNumId="27">
    <w:nsid w:val="300B451F"/>
    <w:multiLevelType w:val="hybridMultilevel"/>
    <w:tmpl w:val="BA644374"/>
    <w:lvl w:ilvl="0" w:tplc="0C58D5F6">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8">
    <w:nsid w:val="306B470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 w:val="2"/>
        <w:szCs w:val="24"/>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0">
    <w:nsid w:val="35B221CA"/>
    <w:multiLevelType w:val="multilevel"/>
    <w:tmpl w:val="5D74ADBE"/>
    <w:lvl w:ilvl="0">
      <w:start w:val="1"/>
      <w:numFmt w:val="decimal"/>
      <w:pStyle w:val="IndentedList3"/>
      <w:lvlText w:val="%1."/>
      <w:lvlJc w:val="left"/>
      <w:pPr>
        <w:tabs>
          <w:tab w:val="num" w:pos="1440"/>
        </w:tabs>
        <w:ind w:left="1440" w:hanging="357"/>
      </w:pPr>
      <w:rPr>
        <w:rFonts w:cs="Times New Roman" w:hint="default"/>
      </w:rPr>
    </w:lvl>
    <w:lvl w:ilvl="1">
      <w:start w:val="1"/>
      <w:numFmt w:val="decimal"/>
      <w:lvlText w:val="%1.%2"/>
      <w:lvlJc w:val="left"/>
      <w:pPr>
        <w:tabs>
          <w:tab w:val="num" w:pos="1854"/>
        </w:tabs>
        <w:ind w:left="1854" w:hanging="771"/>
      </w:pPr>
      <w:rPr>
        <w:rFonts w:cs="Times New Roman" w:hint="default"/>
      </w:rPr>
    </w:lvl>
    <w:lvl w:ilvl="2">
      <w:start w:val="1"/>
      <w:numFmt w:val="decimal"/>
      <w:lvlText w:val="%1.%2.%3"/>
      <w:lvlJc w:val="left"/>
      <w:pPr>
        <w:tabs>
          <w:tab w:val="num" w:pos="2211"/>
        </w:tabs>
        <w:ind w:left="2211" w:hanging="1128"/>
      </w:pPr>
      <w:rPr>
        <w:rFonts w:cs="Times New Roman" w:hint="default"/>
      </w:rPr>
    </w:lvl>
    <w:lvl w:ilvl="3">
      <w:start w:val="1"/>
      <w:numFmt w:val="decimal"/>
      <w:lvlText w:val="%1.%2.%3.%4"/>
      <w:lvlJc w:val="left"/>
      <w:pPr>
        <w:tabs>
          <w:tab w:val="num" w:pos="2569"/>
        </w:tabs>
        <w:ind w:left="2569" w:hanging="1486"/>
      </w:pPr>
      <w:rPr>
        <w:rFonts w:cs="Times New Roman" w:hint="default"/>
      </w:rPr>
    </w:lvl>
    <w:lvl w:ilvl="4">
      <w:start w:val="1"/>
      <w:numFmt w:val="decimal"/>
      <w:lvlText w:val="%1.%2.%3.%4.%5"/>
      <w:lvlJc w:val="left"/>
      <w:pPr>
        <w:tabs>
          <w:tab w:val="num" w:pos="2926"/>
        </w:tabs>
        <w:ind w:left="2926" w:hanging="1843"/>
      </w:pPr>
      <w:rPr>
        <w:rFonts w:cs="Times New Roman" w:hint="default"/>
      </w:rPr>
    </w:lvl>
    <w:lvl w:ilvl="5">
      <w:start w:val="1"/>
      <w:numFmt w:val="decimal"/>
      <w:lvlText w:val="%1.%2.%3.%4.%5.%6"/>
      <w:lvlJc w:val="left"/>
      <w:pPr>
        <w:tabs>
          <w:tab w:val="num" w:pos="3283"/>
        </w:tabs>
        <w:ind w:left="3283" w:hanging="2200"/>
      </w:pPr>
      <w:rPr>
        <w:rFonts w:cs="Times New Roman" w:hint="default"/>
      </w:rPr>
    </w:lvl>
    <w:lvl w:ilvl="6">
      <w:start w:val="1"/>
      <w:numFmt w:val="decimal"/>
      <w:lvlText w:val="%1.%2.%3.%4.%5.%6.%7"/>
      <w:lvlJc w:val="left"/>
      <w:pPr>
        <w:tabs>
          <w:tab w:val="num" w:pos="3640"/>
        </w:tabs>
        <w:ind w:left="3640" w:hanging="2557"/>
      </w:pPr>
      <w:rPr>
        <w:rFonts w:cs="Times New Roman" w:hint="default"/>
      </w:rPr>
    </w:lvl>
    <w:lvl w:ilvl="7">
      <w:start w:val="1"/>
      <w:numFmt w:val="decimal"/>
      <w:lvlText w:val="%1.%2.%3.%4.%5.%6.%7.%8"/>
      <w:lvlJc w:val="left"/>
      <w:pPr>
        <w:tabs>
          <w:tab w:val="num" w:pos="3997"/>
        </w:tabs>
        <w:ind w:left="3997" w:hanging="2914"/>
      </w:pPr>
      <w:rPr>
        <w:rFonts w:cs="Times New Roman" w:hint="default"/>
      </w:rPr>
    </w:lvl>
    <w:lvl w:ilvl="8">
      <w:start w:val="1"/>
      <w:numFmt w:val="decimal"/>
      <w:lvlText w:val="%1.%2.%3.%4.%5.%6.%7.%8.%9"/>
      <w:lvlJc w:val="left"/>
      <w:pPr>
        <w:tabs>
          <w:tab w:val="num" w:pos="4355"/>
        </w:tabs>
        <w:ind w:left="4355" w:hanging="3272"/>
      </w:pPr>
      <w:rPr>
        <w:rFonts w:cs="Times New Roman" w:hint="default"/>
      </w:rPr>
    </w:lvl>
  </w:abstractNum>
  <w:abstractNum w:abstractNumId="31">
    <w:nsid w:val="397A41F6"/>
    <w:multiLevelType w:val="hybridMultilevel"/>
    <w:tmpl w:val="C2B07E2C"/>
    <w:styleLink w:val="1111111"/>
    <w:lvl w:ilvl="0" w:tplc="6F603B78">
      <w:start w:val="10"/>
      <w:numFmt w:val="decimal"/>
      <w:lvlText w:val="%1"/>
      <w:lvlJc w:val="left"/>
      <w:pPr>
        <w:ind w:left="3195" w:hanging="360"/>
      </w:pPr>
      <w:rPr>
        <w:rFonts w:hint="default"/>
      </w:rPr>
    </w:lvl>
    <w:lvl w:ilvl="1" w:tplc="04090019" w:tentative="1">
      <w:start w:val="1"/>
      <w:numFmt w:val="lowerLetter"/>
      <w:lvlText w:val="%2."/>
      <w:lvlJc w:val="left"/>
      <w:pPr>
        <w:ind w:left="3915" w:hanging="360"/>
      </w:pPr>
    </w:lvl>
    <w:lvl w:ilvl="2" w:tplc="0409001B" w:tentative="1">
      <w:start w:val="1"/>
      <w:numFmt w:val="lowerRoman"/>
      <w:lvlText w:val="%3."/>
      <w:lvlJc w:val="right"/>
      <w:pPr>
        <w:ind w:left="4635" w:hanging="180"/>
      </w:pPr>
    </w:lvl>
    <w:lvl w:ilvl="3" w:tplc="0409000F" w:tentative="1">
      <w:start w:val="1"/>
      <w:numFmt w:val="decimal"/>
      <w:lvlText w:val="%4."/>
      <w:lvlJc w:val="left"/>
      <w:pPr>
        <w:ind w:left="5355" w:hanging="360"/>
      </w:pPr>
    </w:lvl>
    <w:lvl w:ilvl="4" w:tplc="04090019" w:tentative="1">
      <w:start w:val="1"/>
      <w:numFmt w:val="lowerLetter"/>
      <w:lvlText w:val="%5."/>
      <w:lvlJc w:val="left"/>
      <w:pPr>
        <w:ind w:left="6075" w:hanging="360"/>
      </w:pPr>
    </w:lvl>
    <w:lvl w:ilvl="5" w:tplc="0409001B" w:tentative="1">
      <w:start w:val="1"/>
      <w:numFmt w:val="lowerRoman"/>
      <w:lvlText w:val="%6."/>
      <w:lvlJc w:val="right"/>
      <w:pPr>
        <w:ind w:left="6795" w:hanging="180"/>
      </w:pPr>
    </w:lvl>
    <w:lvl w:ilvl="6" w:tplc="0409000F" w:tentative="1">
      <w:start w:val="1"/>
      <w:numFmt w:val="decimal"/>
      <w:lvlText w:val="%7."/>
      <w:lvlJc w:val="left"/>
      <w:pPr>
        <w:ind w:left="7515" w:hanging="360"/>
      </w:pPr>
    </w:lvl>
    <w:lvl w:ilvl="7" w:tplc="04090019" w:tentative="1">
      <w:start w:val="1"/>
      <w:numFmt w:val="lowerLetter"/>
      <w:lvlText w:val="%8."/>
      <w:lvlJc w:val="left"/>
      <w:pPr>
        <w:ind w:left="8235" w:hanging="360"/>
      </w:pPr>
    </w:lvl>
    <w:lvl w:ilvl="8" w:tplc="0409001B" w:tentative="1">
      <w:start w:val="1"/>
      <w:numFmt w:val="lowerRoman"/>
      <w:lvlText w:val="%9."/>
      <w:lvlJc w:val="right"/>
      <w:pPr>
        <w:ind w:left="8955" w:hanging="180"/>
      </w:pPr>
    </w:lvl>
  </w:abstractNum>
  <w:abstractNum w:abstractNumId="32">
    <w:nsid w:val="3A0A41A6"/>
    <w:multiLevelType w:val="hybridMultilevel"/>
    <w:tmpl w:val="6BCE18FA"/>
    <w:lvl w:ilvl="0" w:tplc="5CBC183C">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33">
    <w:nsid w:val="3AC02639"/>
    <w:multiLevelType w:val="multilevel"/>
    <w:tmpl w:val="944A4F1A"/>
    <w:lvl w:ilvl="0">
      <w:start w:val="1"/>
      <w:numFmt w:val="decimal"/>
      <w:pStyle w:val="a"/>
      <w:lvlText w:val="3.%1"/>
      <w:lvlJc w:val="left"/>
      <w:pPr>
        <w:tabs>
          <w:tab w:val="num" w:pos="525"/>
        </w:tabs>
        <w:ind w:left="567" w:hanging="567"/>
      </w:pPr>
      <w:rPr>
        <w:rFonts w:cs="David" w:hint="cs"/>
        <w:b w:val="0"/>
        <w:bCs w:val="0"/>
        <w:iCs w:val="0"/>
        <w:sz w:val="24"/>
        <w:szCs w:val="24"/>
      </w:rPr>
    </w:lvl>
    <w:lvl w:ilvl="1">
      <w:start w:val="1"/>
      <w:numFmt w:val="decimal"/>
      <w:lvlRestart w:val="0"/>
      <w:lvlText w:val="3.1.%2"/>
      <w:lvlJc w:val="left"/>
      <w:pPr>
        <w:tabs>
          <w:tab w:val="num" w:pos="737"/>
        </w:tabs>
        <w:ind w:left="1304" w:hanging="737"/>
      </w:pPr>
      <w:rPr>
        <w:rFonts w:cs="David" w:hint="cs"/>
        <w:b w:val="0"/>
        <w:bCs w:val="0"/>
        <w:iCs w:val="0"/>
        <w:sz w:val="24"/>
        <w:szCs w:val="24"/>
      </w:rPr>
    </w:lvl>
    <w:lvl w:ilvl="2">
      <w:start w:val="1"/>
      <w:numFmt w:val="none"/>
      <w:lvlRestart w:val="0"/>
      <w:lvlText w:val=""/>
      <w:lvlJc w:val="left"/>
      <w:pPr>
        <w:tabs>
          <w:tab w:val="num" w:pos="720"/>
        </w:tabs>
        <w:ind w:left="1304" w:hanging="737"/>
      </w:pPr>
      <w:rPr>
        <w:rFonts w:cs="Times New Roman" w:hint="default"/>
      </w:rPr>
    </w:lvl>
    <w:lvl w:ilvl="3">
      <w:start w:val="1"/>
      <w:numFmt w:val="decimal"/>
      <w:lvlText w:val="%1.%2.%3.%4"/>
      <w:lvlJc w:val="left"/>
      <w:pPr>
        <w:tabs>
          <w:tab w:val="num" w:pos="717"/>
        </w:tabs>
        <w:ind w:left="717" w:hanging="720"/>
      </w:pPr>
      <w:rPr>
        <w:rFonts w:cs="Times New Roman" w:hint="default"/>
      </w:rPr>
    </w:lvl>
    <w:lvl w:ilvl="4">
      <w:start w:val="1"/>
      <w:numFmt w:val="decimal"/>
      <w:lvlText w:val="%1.%2.%4.%5"/>
      <w:lvlJc w:val="left"/>
      <w:pPr>
        <w:tabs>
          <w:tab w:val="num" w:pos="1076"/>
        </w:tabs>
        <w:ind w:left="1076" w:hanging="1080"/>
      </w:pPr>
      <w:rPr>
        <w:rFonts w:cs="Times New Roman" w:hint="default"/>
      </w:rPr>
    </w:lvl>
    <w:lvl w:ilvl="5">
      <w:start w:val="1"/>
      <w:numFmt w:val="decimal"/>
      <w:lvlText w:val="%1.%2.%3.%4.%5.%6"/>
      <w:lvlJc w:val="left"/>
      <w:pPr>
        <w:tabs>
          <w:tab w:val="num" w:pos="1075"/>
        </w:tabs>
        <w:ind w:left="1075" w:hanging="1080"/>
      </w:pPr>
      <w:rPr>
        <w:rFonts w:cs="Times New Roman" w:hint="default"/>
      </w:rPr>
    </w:lvl>
    <w:lvl w:ilvl="6">
      <w:start w:val="1"/>
      <w:numFmt w:val="decimal"/>
      <w:lvlText w:val="%1.%2.%3.%4.%5.%6.%7"/>
      <w:lvlJc w:val="left"/>
      <w:pPr>
        <w:tabs>
          <w:tab w:val="num" w:pos="1434"/>
        </w:tabs>
        <w:ind w:left="1434" w:hanging="1440"/>
      </w:pPr>
      <w:rPr>
        <w:rFonts w:cs="Times New Roman" w:hint="default"/>
      </w:rPr>
    </w:lvl>
    <w:lvl w:ilvl="7">
      <w:start w:val="1"/>
      <w:numFmt w:val="decimal"/>
      <w:lvlText w:val="%1.%2.%3.%4.%5.%6.%7.%8"/>
      <w:lvlJc w:val="left"/>
      <w:pPr>
        <w:tabs>
          <w:tab w:val="num" w:pos="1433"/>
        </w:tabs>
        <w:ind w:left="1433" w:hanging="1440"/>
      </w:pPr>
      <w:rPr>
        <w:rFonts w:cs="Times New Roman" w:hint="default"/>
      </w:rPr>
    </w:lvl>
    <w:lvl w:ilvl="8">
      <w:start w:val="1"/>
      <w:numFmt w:val="decimal"/>
      <w:lvlText w:val="%1.%2.%3.%4.%5.%6.%7.%8.%9"/>
      <w:lvlJc w:val="left"/>
      <w:pPr>
        <w:tabs>
          <w:tab w:val="num" w:pos="1432"/>
        </w:tabs>
        <w:ind w:left="1432" w:hanging="1440"/>
      </w:pPr>
      <w:rPr>
        <w:rFonts w:cs="Times New Roman" w:hint="default"/>
      </w:rPr>
    </w:lvl>
  </w:abstractNum>
  <w:abstractNum w:abstractNumId="34">
    <w:nsid w:val="3C106D56"/>
    <w:multiLevelType w:val="multilevel"/>
    <w:tmpl w:val="209C8D36"/>
    <w:lvl w:ilvl="0">
      <w:start w:val="1"/>
      <w:numFmt w:val="decimal"/>
      <w:pStyle w:val="a0"/>
      <w:lvlText w:val="%1."/>
      <w:lvlJc w:val="left"/>
      <w:pPr>
        <w:tabs>
          <w:tab w:val="num" w:pos="709"/>
        </w:tabs>
        <w:ind w:hanging="482"/>
      </w:pPr>
      <w:rPr>
        <w:rFonts w:ascii="Courier New" w:hAnsi="Courier New" w:cs="Courier New" w:hint="default"/>
        <w:bCs/>
        <w:iCs w:val="0"/>
        <w:sz w:val="20"/>
        <w:szCs w:val="20"/>
      </w:rPr>
    </w:lvl>
    <w:lvl w:ilvl="1">
      <w:start w:val="1"/>
      <w:numFmt w:val="decimal"/>
      <w:lvlText w:val="     %1.%2"/>
      <w:lvlJc w:val="center"/>
      <w:pPr>
        <w:tabs>
          <w:tab w:val="num" w:pos="2866"/>
        </w:tabs>
        <w:ind w:hanging="908"/>
      </w:pPr>
      <w:rPr>
        <w:rFonts w:ascii="Courier New" w:hAnsi="Courier New" w:cs="Courier New" w:hint="default"/>
        <w:bCs/>
        <w:iCs w:val="0"/>
        <w:sz w:val="20"/>
        <w:szCs w:val="20"/>
      </w:rPr>
    </w:lvl>
    <w:lvl w:ilvl="2">
      <w:start w:val="1"/>
      <w:numFmt w:val="decimal"/>
      <w:lvlText w:val="          %1.%2.%3"/>
      <w:lvlJc w:val="center"/>
      <w:pPr>
        <w:tabs>
          <w:tab w:val="num" w:pos="2552"/>
        </w:tabs>
        <w:ind w:hanging="1475"/>
      </w:pPr>
      <w:rPr>
        <w:rFonts w:ascii="Courier New" w:hAnsi="Courier New" w:cs="Courier New" w:hint="default"/>
        <w:bCs/>
        <w:iCs w:val="0"/>
        <w:sz w:val="20"/>
        <w:szCs w:val="20"/>
      </w:rPr>
    </w:lvl>
    <w:lvl w:ilvl="3">
      <w:start w:val="1"/>
      <w:numFmt w:val="decimal"/>
      <w:lvlText w:val="               %1.%2.%3.%4"/>
      <w:lvlJc w:val="right"/>
      <w:pPr>
        <w:tabs>
          <w:tab w:val="num" w:pos="3686"/>
        </w:tabs>
        <w:ind w:hanging="3062"/>
      </w:pPr>
      <w:rPr>
        <w:rFonts w:ascii="Courier New" w:hAnsi="Courier New" w:cs="Courier New" w:hint="default"/>
        <w:bCs/>
        <w:iCs w:val="0"/>
        <w:sz w:val="20"/>
        <w:szCs w:val="20"/>
      </w:rPr>
    </w:lvl>
    <w:lvl w:ilvl="4">
      <w:start w:val="1"/>
      <w:numFmt w:val="decimal"/>
      <w:lvlText w:val="                 %1.%2.%3.%4.%5"/>
      <w:lvlJc w:val="center"/>
      <w:pPr>
        <w:tabs>
          <w:tab w:val="num" w:pos="5103"/>
        </w:tabs>
        <w:ind w:hanging="2098"/>
      </w:pPr>
      <w:rPr>
        <w:rFonts w:ascii="Courier New" w:hAnsi="Courier New"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4"/>
      </w:rPr>
    </w:lvl>
    <w:lvl w:ilvl="6">
      <w:start w:val="1"/>
      <w:numFmt w:val="decimal"/>
      <w:lvlText w:val="%1.%2.%3.%4.%5.%6.%7."/>
      <w:lvlJc w:val="center"/>
      <w:pPr>
        <w:tabs>
          <w:tab w:val="num" w:pos="3240"/>
        </w:tabs>
        <w:ind w:hanging="1080"/>
      </w:pPr>
      <w:rPr>
        <w:rFonts w:ascii="Times New Roman" w:hAnsi="Times New Roman" w:cs="Miriam"/>
      </w:rPr>
    </w:lvl>
    <w:lvl w:ilvl="7">
      <w:start w:val="1"/>
      <w:numFmt w:val="decimal"/>
      <w:lvlText w:val="%1.%2.%3.%4.%5.%6.%7.%8."/>
      <w:lvlJc w:val="center"/>
      <w:pPr>
        <w:tabs>
          <w:tab w:val="num" w:pos="3744"/>
        </w:tabs>
        <w:ind w:hanging="1224"/>
      </w:pPr>
      <w:rPr>
        <w:rFonts w:ascii="Times New Roman" w:hAnsi="Times New Roman" w:cs="Miriam"/>
      </w:rPr>
    </w:lvl>
    <w:lvl w:ilvl="8">
      <w:start w:val="1"/>
      <w:numFmt w:val="decimal"/>
      <w:lvlText w:val="%1.%2.%3.%4.%5.%6.%7.%8.%9."/>
      <w:lvlJc w:val="center"/>
      <w:pPr>
        <w:tabs>
          <w:tab w:val="num" w:pos="4320"/>
        </w:tabs>
        <w:ind w:hanging="1440"/>
      </w:pPr>
      <w:rPr>
        <w:rFonts w:ascii="Times New Roman" w:hAnsi="Times New Roman" w:cs="Miriam"/>
      </w:rPr>
    </w:lvl>
  </w:abstractNum>
  <w:abstractNum w:abstractNumId="35">
    <w:nsid w:val="3CD62704"/>
    <w:multiLevelType w:val="hybridMultilevel"/>
    <w:tmpl w:val="99DCF1FA"/>
    <w:lvl w:ilvl="0" w:tplc="FFFFFFFF">
      <w:start w:val="1"/>
      <w:numFmt w:val="bullet"/>
      <w:pStyle w:val="Instruction1"/>
      <w:lvlText w:val=""/>
      <w:lvlJc w:val="left"/>
      <w:pPr>
        <w:tabs>
          <w:tab w:val="num" w:pos="720"/>
        </w:tabs>
        <w:ind w:left="720" w:hanging="363"/>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6">
    <w:nsid w:val="3FA13787"/>
    <w:multiLevelType w:val="multilevel"/>
    <w:tmpl w:val="8D9291A2"/>
    <w:lvl w:ilvl="0">
      <w:start w:val="1"/>
      <w:numFmt w:val="decimal"/>
      <w:lvlText w:val="%1."/>
      <w:lvlJc w:val="left"/>
      <w:pPr>
        <w:ind w:left="360" w:hanging="360"/>
      </w:pPr>
      <w:rPr>
        <w:rFonts w:cs="David"/>
        <w:b/>
        <w:bCs/>
      </w:rPr>
    </w:lvl>
    <w:lvl w:ilvl="1">
      <w:start w:val="1"/>
      <w:numFmt w:val="decimal"/>
      <w:lvlText w:val="%1.%2."/>
      <w:lvlJc w:val="left"/>
      <w:pPr>
        <w:ind w:left="792" w:hanging="432"/>
      </w:pPr>
      <w:rPr>
        <w:rFonts w:cs="David"/>
        <w:sz w:val="24"/>
        <w:szCs w:val="24"/>
      </w:rPr>
    </w:lvl>
    <w:lvl w:ilvl="2">
      <w:start w:val="1"/>
      <w:numFmt w:val="decimal"/>
      <w:lvlText w:val="%1.%2.%3."/>
      <w:lvlJc w:val="left"/>
      <w:pPr>
        <w:ind w:left="1224" w:hanging="504"/>
      </w:pPr>
      <w:rPr>
        <w:rFonts w:cs="David"/>
        <w:b w:val="0"/>
        <w:bCs w:val="0"/>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asciiTheme="majorBidi" w:hAnsiTheme="majorBidi" w:cs="David" w:hint="default"/>
        <w:b w:val="0"/>
        <w:bCs w:val="0"/>
        <w:sz w:val="24"/>
        <w:szCs w:val="24"/>
      </w:rPr>
    </w:lvl>
    <w:lvl w:ilvl="5">
      <w:start w:val="1"/>
      <w:numFmt w:val="decimal"/>
      <w:lvlText w:val="%1.%2.%3.%4.%5.%6."/>
      <w:lvlJc w:val="left"/>
      <w:pPr>
        <w:ind w:left="2736" w:hanging="936"/>
      </w:pPr>
      <w:rPr>
        <w:rFonts w:cs="David"/>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43C40237"/>
    <w:multiLevelType w:val="hybridMultilevel"/>
    <w:tmpl w:val="1B249D98"/>
    <w:lvl w:ilvl="0" w:tplc="203013F6">
      <w:start w:val="1"/>
      <w:numFmt w:val="hebrew1"/>
      <w:lvlText w:val="%1."/>
      <w:lvlJc w:val="left"/>
      <w:pPr>
        <w:ind w:left="1153"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8">
    <w:nsid w:val="43D8790A"/>
    <w:multiLevelType w:val="singleLevel"/>
    <w:tmpl w:val="BE4263AC"/>
    <w:lvl w:ilvl="0">
      <w:start w:val="1"/>
      <w:numFmt w:val="decimal"/>
      <w:pStyle w:val="NumberList2"/>
      <w:lvlText w:val="%1."/>
      <w:lvlJc w:val="left"/>
      <w:pPr>
        <w:tabs>
          <w:tab w:val="num" w:pos="1083"/>
        </w:tabs>
        <w:ind w:left="1083" w:hanging="363"/>
      </w:pPr>
      <w:rPr>
        <w:rFonts w:cs="Times New Roman" w:hint="default"/>
      </w:rPr>
    </w:lvl>
  </w:abstractNum>
  <w:abstractNum w:abstractNumId="39">
    <w:nsid w:val="470313BE"/>
    <w:multiLevelType w:val="multilevel"/>
    <w:tmpl w:val="88BC2918"/>
    <w:styleLink w:val="1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0">
    <w:nsid w:val="48872C0F"/>
    <w:multiLevelType w:val="hybridMultilevel"/>
    <w:tmpl w:val="9A3C711A"/>
    <w:lvl w:ilvl="0" w:tplc="BBA09D7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1">
    <w:nsid w:val="49F164E8"/>
    <w:multiLevelType w:val="multilevel"/>
    <w:tmpl w:val="A572A992"/>
    <w:lvl w:ilvl="0">
      <w:start w:val="1"/>
      <w:numFmt w:val="decimal"/>
      <w:pStyle w:val="a1"/>
      <w:lvlText w:val="%1"/>
      <w:lvlJc w:val="left"/>
      <w:pPr>
        <w:tabs>
          <w:tab w:val="num" w:pos="1418"/>
        </w:tabs>
        <w:ind w:left="1418" w:hanging="1418"/>
      </w:pPr>
      <w:rPr>
        <w:rFonts w:ascii="Arial" w:hAnsi="Arial" w:cs="David" w:hint="default"/>
        <w:b w:val="0"/>
        <w:bCs/>
        <w:i w:val="0"/>
        <w:iCs w:val="0"/>
        <w:sz w:val="28"/>
        <w:szCs w:val="28"/>
      </w:rPr>
    </w:lvl>
    <w:lvl w:ilvl="1">
      <w:start w:val="1"/>
      <w:numFmt w:val="decimal"/>
      <w:lvlText w:val="%1.%2"/>
      <w:lvlJc w:val="left"/>
      <w:pPr>
        <w:tabs>
          <w:tab w:val="num" w:pos="1418"/>
        </w:tabs>
        <w:ind w:left="1418" w:hanging="1418"/>
      </w:pPr>
      <w:rPr>
        <w:rFonts w:ascii="Arial" w:hAnsi="Arial" w:cs="David" w:hint="default"/>
        <w:b w:val="0"/>
        <w:bCs w:val="0"/>
        <w:i w:val="0"/>
        <w:iCs w:val="0"/>
        <w:sz w:val="24"/>
        <w:szCs w:val="24"/>
      </w:rPr>
    </w:lvl>
    <w:lvl w:ilvl="2">
      <w:start w:val="1"/>
      <w:numFmt w:val="decimal"/>
      <w:lvlText w:val="%1.%2.%3"/>
      <w:lvlJc w:val="left"/>
      <w:pPr>
        <w:tabs>
          <w:tab w:val="num" w:pos="2126"/>
        </w:tabs>
        <w:ind w:left="2126" w:hanging="1418"/>
      </w:pPr>
      <w:rPr>
        <w:rFonts w:ascii="Arial" w:hAnsi="Arial" w:cs="David" w:hint="default"/>
        <w:b w:val="0"/>
        <w:bCs w:val="0"/>
        <w:i w:val="0"/>
        <w:iCs w:val="0"/>
        <w:sz w:val="24"/>
        <w:szCs w:val="24"/>
      </w:rPr>
    </w:lvl>
    <w:lvl w:ilvl="3">
      <w:start w:val="1"/>
      <w:numFmt w:val="decimal"/>
      <w:lvlText w:val="%1.%2.%3.%4"/>
      <w:lvlJc w:val="left"/>
      <w:pPr>
        <w:tabs>
          <w:tab w:val="num" w:pos="1418"/>
        </w:tabs>
        <w:ind w:left="1418" w:hanging="1418"/>
      </w:pPr>
      <w:rPr>
        <w:rFonts w:ascii="Arial" w:hAnsi="Arial" w:cs="David" w:hint="default"/>
        <w:b w:val="0"/>
        <w:bCs w:val="0"/>
        <w:i w:val="0"/>
        <w:iCs w:val="0"/>
        <w:sz w:val="24"/>
        <w:szCs w:val="24"/>
      </w:rPr>
    </w:lvl>
    <w:lvl w:ilvl="4">
      <w:start w:val="1"/>
      <w:numFmt w:val="hebrew1"/>
      <w:lvlText w:val="%5."/>
      <w:lvlJc w:val="center"/>
      <w:pPr>
        <w:tabs>
          <w:tab w:val="num" w:pos="360"/>
        </w:tabs>
        <w:ind w:left="360" w:hanging="360"/>
      </w:pPr>
      <w:rPr>
        <w:rFonts w:cs="Times New Roman" w:hint="default"/>
        <w:b w:val="0"/>
        <w:bCs/>
        <w:i w:val="0"/>
        <w:iCs w:val="0"/>
        <w:sz w:val="24"/>
        <w:szCs w:val="28"/>
      </w:rPr>
    </w:lvl>
    <w:lvl w:ilvl="5">
      <w:start w:val="1"/>
      <w:numFmt w:val="decimal"/>
      <w:lvlText w:val="%1.%2.%3.%4.%5.%6"/>
      <w:lvlJc w:val="center"/>
      <w:pPr>
        <w:tabs>
          <w:tab w:val="num" w:pos="2552"/>
        </w:tabs>
        <w:ind w:left="2552" w:hanging="567"/>
      </w:pPr>
      <w:rPr>
        <w:rFonts w:cs="Times New Roman" w:hint="default"/>
      </w:rPr>
    </w:lvl>
    <w:lvl w:ilvl="6">
      <w:start w:val="1"/>
      <w:numFmt w:val="decimal"/>
      <w:lvlText w:val="%1.%2.%3.%4.%5.%6.%7"/>
      <w:lvlJc w:val="center"/>
      <w:pPr>
        <w:tabs>
          <w:tab w:val="num" w:pos="1296"/>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decimal"/>
      <w:lvlText w:val="%1.%2.%3.%4.%5.%6.%7.%8.%9"/>
      <w:lvlJc w:val="center"/>
      <w:pPr>
        <w:tabs>
          <w:tab w:val="num" w:pos="1872"/>
        </w:tabs>
        <w:ind w:left="1584" w:hanging="1296"/>
      </w:pPr>
      <w:rPr>
        <w:rFonts w:cs="Times New Roman" w:hint="default"/>
      </w:rPr>
    </w:lvl>
  </w:abstractNum>
  <w:abstractNum w:abstractNumId="42">
    <w:nsid w:val="4A0E5095"/>
    <w:multiLevelType w:val="multilevel"/>
    <w:tmpl w:val="7BE0E1BC"/>
    <w:lvl w:ilvl="0">
      <w:start w:val="1"/>
      <w:numFmt w:val="decimal"/>
      <w:lvlText w:val="[%1]"/>
      <w:lvlJc w:val="right"/>
      <w:pPr>
        <w:tabs>
          <w:tab w:val="num" w:pos="794"/>
        </w:tabs>
        <w:ind w:left="794" w:hanging="227"/>
      </w:pPr>
      <w:rPr>
        <w:rFonts w:ascii="Times New Roman" w:hAnsi="Times New Roman" w:cs="Times New Roman"/>
      </w:rPr>
    </w:lvl>
    <w:lvl w:ilvl="1">
      <w:start w:val="1"/>
      <w:numFmt w:val="upperRoman"/>
      <w:lvlText w:val="[%2]"/>
      <w:lvlJc w:val="right"/>
      <w:pPr>
        <w:tabs>
          <w:tab w:val="num" w:pos="1587"/>
        </w:tabs>
        <w:ind w:left="1587" w:hanging="453"/>
      </w:pPr>
      <w:rPr>
        <w:rFonts w:ascii="Times New Roman" w:hAnsi="Times New Roman" w:cs="Times New Roman"/>
      </w:rPr>
    </w:lvl>
    <w:lvl w:ilvl="2">
      <w:start w:val="1"/>
      <w:numFmt w:val="decimal"/>
      <w:lvlText w:val="[%3]"/>
      <w:lvlJc w:val="center"/>
      <w:pPr>
        <w:tabs>
          <w:tab w:val="num" w:pos="2154"/>
        </w:tabs>
        <w:ind w:left="2154" w:hanging="453"/>
      </w:pPr>
      <w:rPr>
        <w:rFonts w:ascii="Times New Roman" w:hAnsi="Times New Roman" w:cs="Times New Roman"/>
      </w:rPr>
    </w:lvl>
    <w:lvl w:ilvl="3">
      <w:start w:val="1"/>
      <w:numFmt w:val="upperRoman"/>
      <w:lvlText w:val="[%4]"/>
      <w:lvlJc w:val="right"/>
      <w:pPr>
        <w:tabs>
          <w:tab w:val="num" w:pos="2721"/>
        </w:tabs>
        <w:ind w:left="2721" w:hanging="283"/>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pStyle w:val="a2"/>
      <w:lvlText w:val="[%6]"/>
      <w:lvlJc w:val="right"/>
      <w:pPr>
        <w:tabs>
          <w:tab w:val="num" w:pos="3856"/>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43">
    <w:nsid w:val="4B497628"/>
    <w:multiLevelType w:val="multilevel"/>
    <w:tmpl w:val="32346ACC"/>
    <w:lvl w:ilvl="0">
      <w:start w:val="1"/>
      <w:numFmt w:val="decimal"/>
      <w:pStyle w:val="IndentedList2"/>
      <w:lvlText w:val="%1."/>
      <w:lvlJc w:val="left"/>
      <w:pPr>
        <w:tabs>
          <w:tab w:val="num" w:pos="1083"/>
        </w:tabs>
        <w:ind w:left="1083" w:hanging="363"/>
      </w:pPr>
      <w:rPr>
        <w:rFonts w:cs="Times New Roman" w:hint="default"/>
      </w:rPr>
    </w:lvl>
    <w:lvl w:ilvl="1">
      <w:start w:val="1"/>
      <w:numFmt w:val="decimal"/>
      <w:lvlText w:val="%1.%2"/>
      <w:lvlJc w:val="left"/>
      <w:pPr>
        <w:tabs>
          <w:tab w:val="num" w:pos="1440"/>
        </w:tabs>
        <w:ind w:left="1440" w:hanging="720"/>
      </w:pPr>
      <w:rPr>
        <w:rFonts w:cs="Times New Roman" w:hint="default"/>
      </w:rPr>
    </w:lvl>
    <w:lvl w:ilvl="2">
      <w:start w:val="1"/>
      <w:numFmt w:val="decimal"/>
      <w:lvlText w:val="%1.%2.%3"/>
      <w:lvlJc w:val="left"/>
      <w:pPr>
        <w:tabs>
          <w:tab w:val="num" w:pos="1854"/>
        </w:tabs>
        <w:ind w:left="1854" w:hanging="1134"/>
      </w:pPr>
      <w:rPr>
        <w:rFonts w:cs="Times New Roman" w:hint="default"/>
      </w:rPr>
    </w:lvl>
    <w:lvl w:ilvl="3">
      <w:start w:val="1"/>
      <w:numFmt w:val="decimal"/>
      <w:lvlText w:val="%1.%2.%3.%4"/>
      <w:lvlJc w:val="left"/>
      <w:pPr>
        <w:tabs>
          <w:tab w:val="num" w:pos="2211"/>
        </w:tabs>
        <w:ind w:left="2211" w:hanging="1491"/>
      </w:pPr>
      <w:rPr>
        <w:rFonts w:cs="Times New Roman" w:hint="default"/>
      </w:rPr>
    </w:lvl>
    <w:lvl w:ilvl="4">
      <w:start w:val="1"/>
      <w:numFmt w:val="decimal"/>
      <w:lvlText w:val="%1.%2.%3.%4.%5"/>
      <w:lvlJc w:val="left"/>
      <w:pPr>
        <w:tabs>
          <w:tab w:val="num" w:pos="2569"/>
        </w:tabs>
        <w:ind w:left="2569" w:hanging="1849"/>
      </w:pPr>
      <w:rPr>
        <w:rFonts w:cs="Times New Roman" w:hint="default"/>
      </w:rPr>
    </w:lvl>
    <w:lvl w:ilvl="5">
      <w:start w:val="1"/>
      <w:numFmt w:val="decimal"/>
      <w:lvlText w:val="%1.%2.%3.%4.%5.%6"/>
      <w:lvlJc w:val="left"/>
      <w:pPr>
        <w:tabs>
          <w:tab w:val="num" w:pos="2926"/>
        </w:tabs>
        <w:ind w:left="2926" w:hanging="2206"/>
      </w:pPr>
      <w:rPr>
        <w:rFonts w:cs="Times New Roman" w:hint="default"/>
      </w:rPr>
    </w:lvl>
    <w:lvl w:ilvl="6">
      <w:start w:val="1"/>
      <w:numFmt w:val="decimal"/>
      <w:lvlText w:val="%1.%2.%3.%4.%5.%6.%7"/>
      <w:lvlJc w:val="left"/>
      <w:pPr>
        <w:tabs>
          <w:tab w:val="num" w:pos="3283"/>
        </w:tabs>
        <w:ind w:left="3283" w:hanging="2563"/>
      </w:pPr>
      <w:rPr>
        <w:rFonts w:cs="Times New Roman" w:hint="default"/>
      </w:rPr>
    </w:lvl>
    <w:lvl w:ilvl="7">
      <w:start w:val="1"/>
      <w:numFmt w:val="decimal"/>
      <w:lvlText w:val="%1.%2.%3.%4.%5.%6.%7.%8"/>
      <w:lvlJc w:val="left"/>
      <w:pPr>
        <w:tabs>
          <w:tab w:val="num" w:pos="3640"/>
        </w:tabs>
        <w:ind w:left="3640" w:hanging="2920"/>
      </w:pPr>
      <w:rPr>
        <w:rFonts w:cs="Times New Roman" w:hint="default"/>
      </w:rPr>
    </w:lvl>
    <w:lvl w:ilvl="8">
      <w:start w:val="1"/>
      <w:numFmt w:val="decimal"/>
      <w:lvlText w:val="%1.%2.%3.%4.%5.%6.%7.%8.%9"/>
      <w:lvlJc w:val="left"/>
      <w:pPr>
        <w:tabs>
          <w:tab w:val="num" w:pos="3997"/>
        </w:tabs>
        <w:ind w:left="3997" w:hanging="3277"/>
      </w:pPr>
      <w:rPr>
        <w:rFonts w:cs="Times New Roman" w:hint="default"/>
      </w:rPr>
    </w:lvl>
  </w:abstractNum>
  <w:abstractNum w:abstractNumId="44">
    <w:nsid w:val="4C1345C6"/>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5">
    <w:nsid w:val="4E7A6951"/>
    <w:multiLevelType w:val="hybridMultilevel"/>
    <w:tmpl w:val="0714C708"/>
    <w:lvl w:ilvl="0" w:tplc="FFFFFFFF">
      <w:start w:val="1"/>
      <w:numFmt w:val="decimal"/>
      <w:lvlText w:val="%1."/>
      <w:lvlJc w:val="left"/>
      <w:pPr>
        <w:ind w:left="720" w:hanging="360"/>
      </w:pPr>
      <w:rPr>
        <w:rFonts w:hint="default"/>
        <w:sz w:val="28"/>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nsid w:val="4FEA1D32"/>
    <w:multiLevelType w:val="multilevel"/>
    <w:tmpl w:val="F864B9A4"/>
    <w:lvl w:ilvl="0">
      <w:start w:val="1"/>
      <w:numFmt w:val="decimal"/>
      <w:lvlText w:val="%1."/>
      <w:lvlJc w:val="left"/>
      <w:pPr>
        <w:tabs>
          <w:tab w:val="num" w:pos="720"/>
        </w:tabs>
        <w:ind w:left="720" w:hanging="363"/>
      </w:pPr>
      <w:rPr>
        <w:rFonts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47">
    <w:nsid w:val="53954C89"/>
    <w:multiLevelType w:val="multilevel"/>
    <w:tmpl w:val="BB8A45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nsid w:val="547F41A5"/>
    <w:multiLevelType w:val="multilevel"/>
    <w:tmpl w:val="36CC803A"/>
    <w:lvl w:ilvl="0">
      <w:start w:val="1"/>
      <w:numFmt w:val="decimal"/>
      <w:lvlText w:val="%1."/>
      <w:lvlJc w:val="left"/>
      <w:pPr>
        <w:ind w:left="360" w:hanging="360"/>
      </w:pPr>
      <w:rPr>
        <w:rFonts w:hint="default"/>
        <w:b/>
        <w:bCs/>
      </w:rPr>
    </w:lvl>
    <w:lvl w:ilvl="1">
      <w:start w:val="1"/>
      <w:numFmt w:val="decimal"/>
      <w:lvlText w:val="%1.%2."/>
      <w:lvlJc w:val="left"/>
      <w:pPr>
        <w:ind w:left="999" w:hanging="432"/>
      </w:pPr>
      <w:rPr>
        <w:rFonts w:ascii="David" w:hAnsi="David" w:cs="David" w:hint="default"/>
        <w:b w:val="0"/>
        <w:bCs w:val="0"/>
        <w:color w:val="auto"/>
        <w:sz w:val="24"/>
        <w:szCs w:val="24"/>
        <w:lang w:val="x-none"/>
      </w:rPr>
    </w:lvl>
    <w:lvl w:ilvl="2">
      <w:start w:val="1"/>
      <w:numFmt w:val="decimal"/>
      <w:lvlText w:val="%1.%2.%3."/>
      <w:lvlJc w:val="left"/>
      <w:pPr>
        <w:ind w:left="1780" w:hanging="504"/>
      </w:pPr>
      <w:rPr>
        <w:rFonts w:ascii="David" w:hAnsi="David" w:cs="David" w:hint="default"/>
        <w:b w:val="0"/>
        <w:bCs w:val="0"/>
        <w:sz w:val="24"/>
        <w:szCs w:val="24"/>
        <w:lang w:val="en-US"/>
      </w:rPr>
    </w:lvl>
    <w:lvl w:ilvl="3">
      <w:start w:val="1"/>
      <w:numFmt w:val="decimal"/>
      <w:lvlText w:val="%1.%2.%3.%4."/>
      <w:lvlJc w:val="left"/>
      <w:pPr>
        <w:ind w:left="1638" w:hanging="648"/>
      </w:pPr>
      <w:rPr>
        <w:rFonts w:ascii="David" w:hAnsi="David" w:cs="David" w:hint="default"/>
        <w:b w:val="0"/>
        <w:bCs w:val="0"/>
        <w:sz w:val="24"/>
        <w:szCs w:val="24"/>
        <w:lang w:bidi="he-IL"/>
      </w:rPr>
    </w:lvl>
    <w:lvl w:ilvl="4">
      <w:start w:val="1"/>
      <w:numFmt w:val="decimal"/>
      <w:lvlText w:val="%1.%2.%3.%4.%5."/>
      <w:lvlJc w:val="left"/>
      <w:pPr>
        <w:ind w:left="235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nsid w:val="57A0623C"/>
    <w:multiLevelType w:val="multilevel"/>
    <w:tmpl w:val="7EF057D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hint="default"/>
        <w:sz w:val="20"/>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0">
    <w:nsid w:val="57A80C9D"/>
    <w:multiLevelType w:val="hybridMultilevel"/>
    <w:tmpl w:val="5D7E0310"/>
    <w:lvl w:ilvl="0" w:tplc="FFFFFFFF">
      <w:start w:val="1"/>
      <w:numFmt w:val="bullet"/>
      <w:pStyle w:val="Instruction0"/>
      <w:lvlText w:val=""/>
      <w:lvlJc w:val="left"/>
      <w:pPr>
        <w:tabs>
          <w:tab w:val="num" w:pos="0"/>
        </w:tabs>
        <w:ind w:left="357" w:hanging="357"/>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1">
    <w:nsid w:val="585875E9"/>
    <w:multiLevelType w:val="hybridMultilevel"/>
    <w:tmpl w:val="65FCEC12"/>
    <w:lvl w:ilvl="0" w:tplc="0409000F">
      <w:start w:val="1"/>
      <w:numFmt w:val="decimal"/>
      <w:lvlText w:val="%1."/>
      <w:lvlJc w:val="left"/>
      <w:pPr>
        <w:ind w:left="662" w:hanging="360"/>
      </w:p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52">
    <w:nsid w:val="5C5D1DDA"/>
    <w:multiLevelType w:val="hybridMultilevel"/>
    <w:tmpl w:val="D2301568"/>
    <w:lvl w:ilvl="0" w:tplc="FFFFFFFF">
      <w:start w:val="1"/>
      <w:numFmt w:val="decimal"/>
      <w:lvlText w:val="%1."/>
      <w:lvlJc w:val="left"/>
      <w:pPr>
        <w:ind w:left="510" w:hanging="360"/>
      </w:pPr>
      <w:rPr>
        <w:rFonts w:hint="default"/>
      </w:rPr>
    </w:lvl>
    <w:lvl w:ilvl="1" w:tplc="FFFFFFFF" w:tentative="1">
      <w:start w:val="1"/>
      <w:numFmt w:val="lowerLetter"/>
      <w:lvlText w:val="%2."/>
      <w:lvlJc w:val="left"/>
      <w:pPr>
        <w:ind w:left="1230" w:hanging="360"/>
      </w:pPr>
    </w:lvl>
    <w:lvl w:ilvl="2" w:tplc="FFFFFFFF" w:tentative="1">
      <w:start w:val="1"/>
      <w:numFmt w:val="lowerRoman"/>
      <w:lvlText w:val="%3."/>
      <w:lvlJc w:val="right"/>
      <w:pPr>
        <w:ind w:left="1950" w:hanging="180"/>
      </w:pPr>
    </w:lvl>
    <w:lvl w:ilvl="3" w:tplc="FFFFFFFF" w:tentative="1">
      <w:start w:val="1"/>
      <w:numFmt w:val="decimal"/>
      <w:lvlText w:val="%4."/>
      <w:lvlJc w:val="left"/>
      <w:pPr>
        <w:ind w:left="2670" w:hanging="360"/>
      </w:pPr>
    </w:lvl>
    <w:lvl w:ilvl="4" w:tplc="FFFFFFFF" w:tentative="1">
      <w:start w:val="1"/>
      <w:numFmt w:val="lowerLetter"/>
      <w:lvlText w:val="%5."/>
      <w:lvlJc w:val="left"/>
      <w:pPr>
        <w:ind w:left="3390" w:hanging="360"/>
      </w:pPr>
    </w:lvl>
    <w:lvl w:ilvl="5" w:tplc="FFFFFFFF" w:tentative="1">
      <w:start w:val="1"/>
      <w:numFmt w:val="lowerRoman"/>
      <w:lvlText w:val="%6."/>
      <w:lvlJc w:val="right"/>
      <w:pPr>
        <w:ind w:left="4110" w:hanging="180"/>
      </w:pPr>
    </w:lvl>
    <w:lvl w:ilvl="6" w:tplc="FFFFFFFF" w:tentative="1">
      <w:start w:val="1"/>
      <w:numFmt w:val="decimal"/>
      <w:lvlText w:val="%7."/>
      <w:lvlJc w:val="left"/>
      <w:pPr>
        <w:ind w:left="4830" w:hanging="360"/>
      </w:pPr>
    </w:lvl>
    <w:lvl w:ilvl="7" w:tplc="FFFFFFFF" w:tentative="1">
      <w:start w:val="1"/>
      <w:numFmt w:val="lowerLetter"/>
      <w:lvlText w:val="%8."/>
      <w:lvlJc w:val="left"/>
      <w:pPr>
        <w:ind w:left="5550" w:hanging="360"/>
      </w:pPr>
    </w:lvl>
    <w:lvl w:ilvl="8" w:tplc="FFFFFFFF" w:tentative="1">
      <w:start w:val="1"/>
      <w:numFmt w:val="lowerRoman"/>
      <w:lvlText w:val="%9."/>
      <w:lvlJc w:val="right"/>
      <w:pPr>
        <w:ind w:left="6270" w:hanging="180"/>
      </w:pPr>
    </w:lvl>
  </w:abstractNum>
  <w:abstractNum w:abstractNumId="53">
    <w:nsid w:val="5DDE4777"/>
    <w:multiLevelType w:val="hybridMultilevel"/>
    <w:tmpl w:val="CDD4D0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5E023062"/>
    <w:multiLevelType w:val="hybridMultilevel"/>
    <w:tmpl w:val="ADEA762C"/>
    <w:lvl w:ilvl="0" w:tplc="04090001">
      <w:start w:val="1"/>
      <w:numFmt w:val="bullet"/>
      <w:lvlText w:val=""/>
      <w:lvlJc w:val="left"/>
      <w:pPr>
        <w:ind w:left="2448" w:hanging="360"/>
      </w:pPr>
      <w:rPr>
        <w:rFonts w:ascii="Symbol" w:hAnsi="Symbol" w:hint="default"/>
      </w:rPr>
    </w:lvl>
    <w:lvl w:ilvl="1" w:tplc="04090003" w:tentative="1">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55">
    <w:nsid w:val="5E6D58D3"/>
    <w:multiLevelType w:val="multilevel"/>
    <w:tmpl w:val="582886EC"/>
    <w:lvl w:ilvl="0">
      <w:start w:val="1"/>
      <w:numFmt w:val="hebrew1"/>
      <w:pStyle w:val="AlphaList4"/>
      <w:lvlText w:val="%1."/>
      <w:lvlJc w:val="left"/>
      <w:pPr>
        <w:tabs>
          <w:tab w:val="num" w:pos="1854"/>
        </w:tabs>
        <w:ind w:left="1854" w:hanging="414"/>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6">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7">
    <w:nsid w:val="6673191C"/>
    <w:multiLevelType w:val="multilevel"/>
    <w:tmpl w:val="0409001F"/>
    <w:lvl w:ilvl="0">
      <w:start w:val="1"/>
      <w:numFmt w:val="decimal"/>
      <w:lvlText w:val="%1."/>
      <w:lvlJc w:val="left"/>
      <w:pPr>
        <w:ind w:left="360" w:hanging="360"/>
      </w:pPr>
      <w:rPr>
        <w:b w:val="0"/>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nsid w:val="675F78CA"/>
    <w:multiLevelType w:val="hybridMultilevel"/>
    <w:tmpl w:val="500EBF12"/>
    <w:lvl w:ilvl="0" w:tplc="AE0EBF5E">
      <w:start w:val="1"/>
      <w:numFmt w:val="decimal"/>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59">
    <w:nsid w:val="6E162264"/>
    <w:multiLevelType w:val="hybridMultilevel"/>
    <w:tmpl w:val="2F0E96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1">
    <w:nsid w:val="7129054E"/>
    <w:multiLevelType w:val="multilevel"/>
    <w:tmpl w:val="36CC803A"/>
    <w:lvl w:ilvl="0">
      <w:start w:val="1"/>
      <w:numFmt w:val="decimal"/>
      <w:lvlText w:val="%1."/>
      <w:lvlJc w:val="left"/>
      <w:pPr>
        <w:ind w:left="360" w:hanging="360"/>
      </w:pPr>
      <w:rPr>
        <w:rFonts w:hint="default"/>
        <w:b/>
        <w:bCs/>
      </w:rPr>
    </w:lvl>
    <w:lvl w:ilvl="1">
      <w:start w:val="1"/>
      <w:numFmt w:val="decimal"/>
      <w:lvlText w:val="%1.%2."/>
      <w:lvlJc w:val="left"/>
      <w:pPr>
        <w:ind w:left="999" w:hanging="432"/>
      </w:pPr>
      <w:rPr>
        <w:rFonts w:ascii="David" w:hAnsi="David" w:cs="David" w:hint="default"/>
        <w:b w:val="0"/>
        <w:bCs w:val="0"/>
        <w:color w:val="auto"/>
        <w:sz w:val="24"/>
        <w:szCs w:val="24"/>
        <w:lang w:val="x-none"/>
      </w:rPr>
    </w:lvl>
    <w:lvl w:ilvl="2">
      <w:start w:val="1"/>
      <w:numFmt w:val="decimal"/>
      <w:lvlText w:val="%1.%2.%3."/>
      <w:lvlJc w:val="left"/>
      <w:pPr>
        <w:ind w:left="1780" w:hanging="504"/>
      </w:pPr>
      <w:rPr>
        <w:rFonts w:ascii="David" w:hAnsi="David" w:cs="David" w:hint="default"/>
        <w:b w:val="0"/>
        <w:bCs w:val="0"/>
        <w:sz w:val="24"/>
        <w:szCs w:val="24"/>
        <w:lang w:val="en-US"/>
      </w:rPr>
    </w:lvl>
    <w:lvl w:ilvl="3">
      <w:start w:val="1"/>
      <w:numFmt w:val="decimal"/>
      <w:lvlText w:val="%1.%2.%3.%4."/>
      <w:lvlJc w:val="left"/>
      <w:pPr>
        <w:ind w:left="1638" w:hanging="648"/>
      </w:pPr>
      <w:rPr>
        <w:rFonts w:ascii="David" w:hAnsi="David" w:cs="David" w:hint="default"/>
        <w:b w:val="0"/>
        <w:bCs w:val="0"/>
        <w:sz w:val="24"/>
        <w:szCs w:val="24"/>
        <w:lang w:bidi="he-IL"/>
      </w:rPr>
    </w:lvl>
    <w:lvl w:ilvl="4">
      <w:start w:val="1"/>
      <w:numFmt w:val="decimal"/>
      <w:lvlText w:val="%1.%2.%3.%4.%5."/>
      <w:lvlJc w:val="left"/>
      <w:pPr>
        <w:ind w:left="235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nsid w:val="76A024A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nsid w:val="779858CD"/>
    <w:multiLevelType w:val="multilevel"/>
    <w:tmpl w:val="655C0782"/>
    <w:lvl w:ilvl="0">
      <w:start w:val="1"/>
      <w:numFmt w:val="decimal"/>
      <w:lvlText w:val="%1."/>
      <w:lvlJc w:val="left"/>
      <w:pPr>
        <w:ind w:left="360" w:hanging="360"/>
      </w:pPr>
      <w:rPr>
        <w:b/>
        <w:bCs/>
        <w:sz w:val="36"/>
        <w:szCs w:val="36"/>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lvl>
    <w:lvl w:ilvl="3">
      <w:start w:val="1"/>
      <w:numFmt w:val="decimal"/>
      <w:lvlText w:val="%1.%2.%3.%4."/>
      <w:lvlJc w:val="left"/>
      <w:pPr>
        <w:ind w:left="1728" w:hanging="648"/>
      </w:pPr>
      <w:rPr>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nsid w:val="77C4710C"/>
    <w:multiLevelType w:val="hybridMultilevel"/>
    <w:tmpl w:val="12B291C6"/>
    <w:lvl w:ilvl="0" w:tplc="04090001">
      <w:start w:val="1"/>
      <w:numFmt w:val="decimal"/>
      <w:lvlText w:val="%1."/>
      <w:lvlJc w:val="left"/>
      <w:pPr>
        <w:tabs>
          <w:tab w:val="num" w:pos="720"/>
        </w:tabs>
        <w:ind w:left="720" w:hanging="360"/>
      </w:pPr>
      <w:rPr>
        <w:rFonts w:cs="Times New Roman"/>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65">
    <w:nsid w:val="7CDC4ECC"/>
    <w:multiLevelType w:val="multilevel"/>
    <w:tmpl w:val="1A90739C"/>
    <w:lvl w:ilvl="0">
      <w:start w:val="1"/>
      <w:numFmt w:val="decimal"/>
      <w:pStyle w:val="IndentedList1"/>
      <w:lvlText w:val="%1."/>
      <w:lvlJc w:val="left"/>
      <w:pPr>
        <w:tabs>
          <w:tab w:val="num" w:pos="720"/>
        </w:tabs>
        <w:ind w:left="720" w:hanging="363"/>
      </w:pPr>
      <w:rPr>
        <w:rFonts w:cs="Times New Roman" w:hint="default"/>
      </w:rPr>
    </w:lvl>
    <w:lvl w:ilvl="1">
      <w:start w:val="1"/>
      <w:numFmt w:val="decimal"/>
      <w:lvlText w:val="%1.%2"/>
      <w:lvlJc w:val="left"/>
      <w:pPr>
        <w:tabs>
          <w:tab w:val="num" w:pos="1083"/>
        </w:tabs>
        <w:ind w:left="1083" w:hanging="726"/>
      </w:pPr>
      <w:rPr>
        <w:rFonts w:cs="Times New Roman" w:hint="default"/>
      </w:rPr>
    </w:lvl>
    <w:lvl w:ilvl="2">
      <w:start w:val="1"/>
      <w:numFmt w:val="decimal"/>
      <w:lvlText w:val="%1.%2.%3"/>
      <w:lvlJc w:val="left"/>
      <w:pPr>
        <w:tabs>
          <w:tab w:val="num" w:pos="1440"/>
        </w:tabs>
        <w:ind w:left="1440" w:hanging="1083"/>
      </w:pPr>
      <w:rPr>
        <w:rFonts w:cs="Times New Roman" w:hint="default"/>
      </w:rPr>
    </w:lvl>
    <w:lvl w:ilvl="3">
      <w:start w:val="1"/>
      <w:numFmt w:val="decimal"/>
      <w:lvlText w:val="%1.%2.%3.%4"/>
      <w:lvlJc w:val="left"/>
      <w:pPr>
        <w:tabs>
          <w:tab w:val="num" w:pos="1854"/>
        </w:tabs>
        <w:ind w:left="1854" w:hanging="1497"/>
      </w:pPr>
      <w:rPr>
        <w:rFonts w:cs="Times New Roman" w:hint="default"/>
      </w:rPr>
    </w:lvl>
    <w:lvl w:ilvl="4">
      <w:start w:val="1"/>
      <w:numFmt w:val="decimal"/>
      <w:lvlText w:val="%1.%2.%3.%4.%5"/>
      <w:lvlJc w:val="left"/>
      <w:pPr>
        <w:tabs>
          <w:tab w:val="num" w:pos="2211"/>
        </w:tabs>
        <w:ind w:left="2211" w:hanging="1854"/>
      </w:pPr>
      <w:rPr>
        <w:rFonts w:cs="Times New Roman" w:hint="default"/>
      </w:rPr>
    </w:lvl>
    <w:lvl w:ilvl="5">
      <w:start w:val="1"/>
      <w:numFmt w:val="decimal"/>
      <w:lvlText w:val="%1.%2.%3.%4.%5.%6"/>
      <w:lvlJc w:val="left"/>
      <w:pPr>
        <w:tabs>
          <w:tab w:val="num" w:pos="2569"/>
        </w:tabs>
        <w:ind w:left="2569" w:hanging="2212"/>
      </w:pPr>
      <w:rPr>
        <w:rFonts w:cs="Times New Roman" w:hint="default"/>
      </w:rPr>
    </w:lvl>
    <w:lvl w:ilvl="6">
      <w:start w:val="1"/>
      <w:numFmt w:val="decimal"/>
      <w:lvlText w:val="%1.%2.%3.%4.%5.%6.%7"/>
      <w:lvlJc w:val="left"/>
      <w:pPr>
        <w:tabs>
          <w:tab w:val="num" w:pos="2926"/>
        </w:tabs>
        <w:ind w:left="2926" w:hanging="2569"/>
      </w:pPr>
      <w:rPr>
        <w:rFonts w:cs="Times New Roman" w:hint="default"/>
      </w:rPr>
    </w:lvl>
    <w:lvl w:ilvl="7">
      <w:start w:val="1"/>
      <w:numFmt w:val="decimal"/>
      <w:lvlText w:val="%1.%2.%3.%4.%5.%6.%7.%8"/>
      <w:lvlJc w:val="left"/>
      <w:pPr>
        <w:tabs>
          <w:tab w:val="num" w:pos="3283"/>
        </w:tabs>
        <w:ind w:left="3283" w:hanging="2926"/>
      </w:pPr>
      <w:rPr>
        <w:rFonts w:cs="Times New Roman" w:hint="default"/>
      </w:rPr>
    </w:lvl>
    <w:lvl w:ilvl="8">
      <w:start w:val="1"/>
      <w:numFmt w:val="decimal"/>
      <w:lvlText w:val="%1.%2.%3.%4.%5.%6.%7.%8.%9"/>
      <w:lvlJc w:val="left"/>
      <w:pPr>
        <w:tabs>
          <w:tab w:val="num" w:pos="3640"/>
        </w:tabs>
        <w:ind w:left="3640" w:hanging="3283"/>
      </w:pPr>
      <w:rPr>
        <w:rFonts w:cs="Times New Roman" w:hint="default"/>
      </w:rPr>
    </w:lvl>
  </w:abstractNum>
  <w:abstractNum w:abstractNumId="66">
    <w:nsid w:val="7E165D0E"/>
    <w:multiLevelType w:val="multilevel"/>
    <w:tmpl w:val="4162D6AA"/>
    <w:lvl w:ilvl="0">
      <w:start w:val="1"/>
      <w:numFmt w:val="decimal"/>
      <w:pStyle w:val="NumberList3"/>
      <w:lvlText w:val="%1."/>
      <w:lvlJc w:val="left"/>
      <w:pPr>
        <w:tabs>
          <w:tab w:val="num" w:pos="1440"/>
        </w:tabs>
        <w:ind w:left="1440" w:hanging="35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67">
    <w:nsid w:val="7EF00FF8"/>
    <w:multiLevelType w:val="hybridMultilevel"/>
    <w:tmpl w:val="4FFCD766"/>
    <w:lvl w:ilvl="0" w:tplc="21F898DA">
      <w:start w:val="1"/>
      <w:numFmt w:val="hebrew1"/>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46"/>
  </w:num>
  <w:num w:numId="2">
    <w:abstractNumId w:val="41"/>
  </w:num>
  <w:num w:numId="3">
    <w:abstractNumId w:val="60"/>
  </w:num>
  <w:num w:numId="4">
    <w:abstractNumId w:val="48"/>
  </w:num>
  <w:num w:numId="5">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
  </w:num>
  <w:num w:numId="8">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4"/>
  </w:num>
  <w:num w:numId="11">
    <w:abstractNumId w:val="55"/>
  </w:num>
  <w:num w:numId="12">
    <w:abstractNumId w:val="3"/>
  </w:num>
  <w:num w:numId="13">
    <w:abstractNumId w:val="10"/>
  </w:num>
  <w:num w:numId="14">
    <w:abstractNumId w:val="26"/>
  </w:num>
  <w:num w:numId="15">
    <w:abstractNumId w:val="23"/>
  </w:num>
  <w:num w:numId="16">
    <w:abstractNumId w:val="6"/>
  </w:num>
  <w:num w:numId="17">
    <w:abstractNumId w:val="50"/>
  </w:num>
  <w:num w:numId="18">
    <w:abstractNumId w:val="35"/>
  </w:num>
  <w:num w:numId="19">
    <w:abstractNumId w:val="2"/>
  </w:num>
  <w:num w:numId="20">
    <w:abstractNumId w:val="66"/>
  </w:num>
  <w:num w:numId="21">
    <w:abstractNumId w:val="29"/>
  </w:num>
  <w:num w:numId="22">
    <w:abstractNumId w:val="7"/>
  </w:num>
  <w:num w:numId="23">
    <w:abstractNumId w:val="20"/>
  </w:num>
  <w:num w:numId="24">
    <w:abstractNumId w:val="15"/>
  </w:num>
  <w:num w:numId="25">
    <w:abstractNumId w:val="39"/>
  </w:num>
  <w:num w:numId="26">
    <w:abstractNumId w:val="19"/>
  </w:num>
  <w:num w:numId="27">
    <w:abstractNumId w:val="9"/>
  </w:num>
  <w:num w:numId="28">
    <w:abstractNumId w:val="56"/>
  </w:num>
  <w:num w:numId="29">
    <w:abstractNumId w:val="38"/>
  </w:num>
  <w:num w:numId="30">
    <w:abstractNumId w:val="30"/>
  </w:num>
  <w:num w:numId="31">
    <w:abstractNumId w:val="65"/>
  </w:num>
  <w:num w:numId="32">
    <w:abstractNumId w:val="43"/>
  </w:num>
  <w:num w:numId="33">
    <w:abstractNumId w:val="13"/>
  </w:num>
  <w:num w:numId="34">
    <w:abstractNumId w:val="1"/>
  </w:num>
  <w:num w:numId="35">
    <w:abstractNumId w:val="42"/>
  </w:num>
  <w:num w:numId="36">
    <w:abstractNumId w:val="17"/>
  </w:num>
  <w:num w:numId="37">
    <w:abstractNumId w:val="34"/>
  </w:num>
  <w:num w:numId="38">
    <w:abstractNumId w:val="33"/>
  </w:num>
  <w:num w:numId="39">
    <w:abstractNumId w:val="31"/>
  </w:num>
  <w:num w:numId="40">
    <w:abstractNumId w:val="61"/>
  </w:num>
  <w:num w:numId="41">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9"/>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57"/>
  </w:num>
  <w:num w:numId="44">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4"/>
  </w:num>
  <w:num w:numId="46">
    <w:abstractNumId w:val="62"/>
  </w:num>
  <w:num w:numId="47">
    <w:abstractNumId w:val="36"/>
  </w:num>
  <w:num w:numId="48">
    <w:abstractNumId w:val="16"/>
    <w:lvlOverride w:ilvl="0">
      <w:lvl w:ilvl="0">
        <w:start w:val="1"/>
        <w:numFmt w:val="decimal"/>
        <w:lvlText w:val="%1."/>
        <w:lvlJc w:val="left"/>
        <w:pPr>
          <w:ind w:left="502" w:hanging="360"/>
        </w:pPr>
        <w:rPr>
          <w:rFonts w:cs="David"/>
          <w:b/>
          <w:bCs/>
          <w:sz w:val="28"/>
          <w:szCs w:val="28"/>
        </w:rPr>
      </w:lvl>
    </w:lvlOverride>
    <w:lvlOverride w:ilvl="1">
      <w:lvl w:ilvl="1">
        <w:start w:val="1"/>
        <w:numFmt w:val="decimal"/>
        <w:lvlText w:val="%1.%2."/>
        <w:lvlJc w:val="left"/>
        <w:pPr>
          <w:ind w:left="792" w:hanging="432"/>
        </w:pPr>
        <w:rPr>
          <w:rFonts w:cs="David"/>
          <w:b w:val="0"/>
          <w:bCs w:val="0"/>
          <w:sz w:val="24"/>
          <w:szCs w:val="24"/>
        </w:rPr>
      </w:lvl>
    </w:lvlOverride>
    <w:lvlOverride w:ilvl="2">
      <w:lvl w:ilvl="2">
        <w:start w:val="1"/>
        <w:numFmt w:val="decimal"/>
        <w:lvlText w:val="%1.%2.%3."/>
        <w:lvlJc w:val="left"/>
        <w:pPr>
          <w:ind w:left="1224" w:hanging="504"/>
        </w:pPr>
        <w:rPr>
          <w:rFonts w:asciiTheme="majorBidi" w:hAnsiTheme="majorBidi" w:cs="David" w:hint="default"/>
          <w:b w:val="0"/>
          <w:bCs w:val="0"/>
          <w:color w:val="auto"/>
          <w:sz w:val="24"/>
          <w:szCs w:val="24"/>
        </w:rPr>
      </w:lvl>
    </w:lvlOverride>
    <w:lvlOverride w:ilvl="3">
      <w:lvl w:ilvl="3">
        <w:start w:val="1"/>
        <w:numFmt w:val="decimal"/>
        <w:lvlText w:val="%1.%2.%3.%4."/>
        <w:lvlJc w:val="left"/>
        <w:pPr>
          <w:ind w:left="1728" w:hanging="648"/>
        </w:pPr>
        <w:rPr>
          <w:rFonts w:asciiTheme="majorBidi" w:hAnsiTheme="majorBidi" w:cs="David" w:hint="default"/>
          <w:sz w:val="24"/>
          <w:szCs w:val="24"/>
        </w:rPr>
      </w:lvl>
    </w:lvlOverride>
    <w:lvlOverride w:ilvl="4">
      <w:lvl w:ilvl="4">
        <w:start w:val="1"/>
        <w:numFmt w:val="decimal"/>
        <w:lvlText w:val="%1.%2.%3.%4.%5."/>
        <w:lvlJc w:val="left"/>
        <w:pPr>
          <w:ind w:left="2232" w:hanging="792"/>
        </w:pPr>
        <w:rPr>
          <w:rFonts w:cs="David"/>
        </w:rPr>
      </w:lvl>
    </w:lvlOverride>
    <w:lvlOverride w:ilvl="5">
      <w:lvl w:ilvl="5">
        <w:start w:val="1"/>
        <w:numFmt w:val="decimal"/>
        <w:lvlText w:val="%1.%2.%3.%4.%5.%6."/>
        <w:lvlJc w:val="left"/>
        <w:pPr>
          <w:ind w:left="2736" w:hanging="936"/>
        </w:pPr>
        <w:rPr>
          <w:rFonts w:cs="Times New Roman"/>
        </w:rPr>
      </w:lvl>
    </w:lvlOverride>
    <w:lvlOverride w:ilvl="6">
      <w:lvl w:ilvl="6">
        <w:start w:val="1"/>
        <w:numFmt w:val="decimal"/>
        <w:lvlText w:val="%1.%2.%3.%4.%5.%6.%7."/>
        <w:lvlJc w:val="left"/>
        <w:pPr>
          <w:ind w:left="3240" w:hanging="1080"/>
        </w:pPr>
        <w:rPr>
          <w:rFonts w:cs="Times New Roman"/>
        </w:rPr>
      </w:lvl>
    </w:lvlOverride>
    <w:lvlOverride w:ilvl="7">
      <w:lvl w:ilvl="7">
        <w:start w:val="1"/>
        <w:numFmt w:val="decimal"/>
        <w:lvlText w:val="%1.%2.%3.%4.%5.%6.%7.%8."/>
        <w:lvlJc w:val="left"/>
        <w:pPr>
          <w:ind w:left="3744" w:hanging="1224"/>
        </w:pPr>
        <w:rPr>
          <w:rFonts w:cs="Times New Roman"/>
        </w:rPr>
      </w:lvl>
    </w:lvlOverride>
    <w:lvlOverride w:ilvl="8">
      <w:lvl w:ilvl="8">
        <w:start w:val="1"/>
        <w:numFmt w:val="decimal"/>
        <w:lvlText w:val="%1.%2.%3.%4.%5.%6.%7.%8.%9."/>
        <w:lvlJc w:val="left"/>
        <w:pPr>
          <w:ind w:left="4320" w:hanging="1440"/>
        </w:pPr>
        <w:rPr>
          <w:rFonts w:cs="Times New Roman"/>
        </w:rPr>
      </w:lvl>
    </w:lvlOverride>
  </w:num>
  <w:num w:numId="49">
    <w:abstractNumId w:val="27"/>
  </w:num>
  <w:num w:numId="50">
    <w:abstractNumId w:val="54"/>
  </w:num>
  <w:num w:numId="51">
    <w:abstractNumId w:val="63"/>
  </w:num>
  <w:num w:numId="52">
    <w:abstractNumId w:val="18"/>
  </w:num>
  <w:num w:numId="53">
    <w:abstractNumId w:val="4"/>
  </w:num>
  <w:num w:numId="54">
    <w:abstractNumId w:val="11"/>
  </w:num>
  <w:num w:numId="55">
    <w:abstractNumId w:val="28"/>
  </w:num>
  <w:num w:numId="56">
    <w:abstractNumId w:val="47"/>
  </w:num>
  <w:num w:numId="57">
    <w:abstractNumId w:val="51"/>
  </w:num>
  <w:num w:numId="58">
    <w:abstractNumId w:val="12"/>
  </w:num>
  <w:num w:numId="59">
    <w:abstractNumId w:val="59"/>
  </w:num>
  <w:num w:numId="60">
    <w:abstractNumId w:val="0"/>
  </w:num>
  <w:num w:numId="61">
    <w:abstractNumId w:val="22"/>
  </w:num>
  <w:num w:numId="62">
    <w:abstractNumId w:val="58"/>
  </w:num>
  <w:num w:numId="63">
    <w:abstractNumId w:val="14"/>
  </w:num>
  <w:num w:numId="64">
    <w:abstractNumId w:val="25"/>
  </w:num>
  <w:num w:numId="65">
    <w:abstractNumId w:val="45"/>
  </w:num>
  <w:num w:numId="66">
    <w:abstractNumId w:val="8"/>
  </w:num>
  <w:num w:numId="67">
    <w:abstractNumId w:val="32"/>
  </w:num>
  <w:num w:numId="68">
    <w:abstractNumId w:val="52"/>
  </w:num>
  <w:num w:numId="69">
    <w:abstractNumId w:val="53"/>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1DDD"/>
    <w:rsid w:val="00023165"/>
    <w:rsid w:val="00031925"/>
    <w:rsid w:val="00063745"/>
    <w:rsid w:val="0007119D"/>
    <w:rsid w:val="000809AC"/>
    <w:rsid w:val="00086E88"/>
    <w:rsid w:val="00090DEC"/>
    <w:rsid w:val="000A1C3F"/>
    <w:rsid w:val="000A3679"/>
    <w:rsid w:val="001153BC"/>
    <w:rsid w:val="0013641C"/>
    <w:rsid w:val="00152DD4"/>
    <w:rsid w:val="00193889"/>
    <w:rsid w:val="001A26BF"/>
    <w:rsid w:val="001A6F4F"/>
    <w:rsid w:val="001B1389"/>
    <w:rsid w:val="001B4921"/>
    <w:rsid w:val="001C2D92"/>
    <w:rsid w:val="001E633B"/>
    <w:rsid w:val="001F6B15"/>
    <w:rsid w:val="0020049A"/>
    <w:rsid w:val="00231BBA"/>
    <w:rsid w:val="002444D2"/>
    <w:rsid w:val="00245A68"/>
    <w:rsid w:val="00245D6A"/>
    <w:rsid w:val="002A57F6"/>
    <w:rsid w:val="002B02A7"/>
    <w:rsid w:val="002C6E1E"/>
    <w:rsid w:val="002D368E"/>
    <w:rsid w:val="002F0844"/>
    <w:rsid w:val="003425DB"/>
    <w:rsid w:val="003505CE"/>
    <w:rsid w:val="00354603"/>
    <w:rsid w:val="00356D64"/>
    <w:rsid w:val="00376141"/>
    <w:rsid w:val="00383438"/>
    <w:rsid w:val="003F77C4"/>
    <w:rsid w:val="00400034"/>
    <w:rsid w:val="00401413"/>
    <w:rsid w:val="00426CA9"/>
    <w:rsid w:val="004A244F"/>
    <w:rsid w:val="004A4FCE"/>
    <w:rsid w:val="004A53A6"/>
    <w:rsid w:val="004B42AE"/>
    <w:rsid w:val="004B4F4A"/>
    <w:rsid w:val="004D0AC8"/>
    <w:rsid w:val="004D3660"/>
    <w:rsid w:val="004F3076"/>
    <w:rsid w:val="00502160"/>
    <w:rsid w:val="005072C6"/>
    <w:rsid w:val="005302CC"/>
    <w:rsid w:val="00537F99"/>
    <w:rsid w:val="005429ED"/>
    <w:rsid w:val="005472B6"/>
    <w:rsid w:val="00565458"/>
    <w:rsid w:val="005A0633"/>
    <w:rsid w:val="005A0B6A"/>
    <w:rsid w:val="005A6986"/>
    <w:rsid w:val="005C43D9"/>
    <w:rsid w:val="005D6F3D"/>
    <w:rsid w:val="00605B30"/>
    <w:rsid w:val="00612C26"/>
    <w:rsid w:val="00620E2A"/>
    <w:rsid w:val="00626DDB"/>
    <w:rsid w:val="006436FC"/>
    <w:rsid w:val="00667FC7"/>
    <w:rsid w:val="00672DE7"/>
    <w:rsid w:val="00681ACE"/>
    <w:rsid w:val="006914E4"/>
    <w:rsid w:val="006B5362"/>
    <w:rsid w:val="006C1FE9"/>
    <w:rsid w:val="006D27DA"/>
    <w:rsid w:val="007115EA"/>
    <w:rsid w:val="00713F42"/>
    <w:rsid w:val="007528C2"/>
    <w:rsid w:val="007B799D"/>
    <w:rsid w:val="007C5A27"/>
    <w:rsid w:val="007D105E"/>
    <w:rsid w:val="00830475"/>
    <w:rsid w:val="00855CE9"/>
    <w:rsid w:val="00860D74"/>
    <w:rsid w:val="008808E3"/>
    <w:rsid w:val="00884458"/>
    <w:rsid w:val="008870F4"/>
    <w:rsid w:val="008B040A"/>
    <w:rsid w:val="009004F3"/>
    <w:rsid w:val="009600EF"/>
    <w:rsid w:val="009644FD"/>
    <w:rsid w:val="00971B23"/>
    <w:rsid w:val="00981DC3"/>
    <w:rsid w:val="009B2B23"/>
    <w:rsid w:val="009C0A0F"/>
    <w:rsid w:val="009C295A"/>
    <w:rsid w:val="009C6089"/>
    <w:rsid w:val="00A12160"/>
    <w:rsid w:val="00A14A1B"/>
    <w:rsid w:val="00A322B5"/>
    <w:rsid w:val="00A62C53"/>
    <w:rsid w:val="00A94A0F"/>
    <w:rsid w:val="00AC3BF9"/>
    <w:rsid w:val="00AC50C4"/>
    <w:rsid w:val="00AF71BD"/>
    <w:rsid w:val="00B02AEB"/>
    <w:rsid w:val="00B13E6B"/>
    <w:rsid w:val="00B1510D"/>
    <w:rsid w:val="00B4109A"/>
    <w:rsid w:val="00B54267"/>
    <w:rsid w:val="00B87A83"/>
    <w:rsid w:val="00BC1EFF"/>
    <w:rsid w:val="00BD11E9"/>
    <w:rsid w:val="00BD6CAA"/>
    <w:rsid w:val="00C11819"/>
    <w:rsid w:val="00C1372D"/>
    <w:rsid w:val="00C27ACA"/>
    <w:rsid w:val="00C93DD0"/>
    <w:rsid w:val="00C9615A"/>
    <w:rsid w:val="00CB1DDD"/>
    <w:rsid w:val="00CD2C87"/>
    <w:rsid w:val="00D10350"/>
    <w:rsid w:val="00D130E4"/>
    <w:rsid w:val="00D170BE"/>
    <w:rsid w:val="00D243CC"/>
    <w:rsid w:val="00D50DB2"/>
    <w:rsid w:val="00D52B2D"/>
    <w:rsid w:val="00D77A72"/>
    <w:rsid w:val="00D9399B"/>
    <w:rsid w:val="00DA2D51"/>
    <w:rsid w:val="00DF3052"/>
    <w:rsid w:val="00E11B9D"/>
    <w:rsid w:val="00E22EEA"/>
    <w:rsid w:val="00E73B22"/>
    <w:rsid w:val="00EA4F55"/>
    <w:rsid w:val="00EC147C"/>
    <w:rsid w:val="00EC1BEC"/>
    <w:rsid w:val="00EE29FA"/>
    <w:rsid w:val="00EE6EF3"/>
    <w:rsid w:val="00EF1C55"/>
    <w:rsid w:val="00F60D6A"/>
    <w:rsid w:val="00F67E9F"/>
    <w:rsid w:val="00F7325E"/>
    <w:rsid w:val="00F736EF"/>
    <w:rsid w:val="00F8544B"/>
    <w:rsid w:val="00F96CB2"/>
    <w:rsid w:val="00FD2EE2"/>
    <w:rsid w:val="00FF0C9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qFormat="1"/>
    <w:lsdException w:name="heading 4" w:qFormat="1"/>
    <w:lsdException w:name="heading 5" w:qFormat="1"/>
    <w:lsdException w:name="heading 6" w:qFormat="1"/>
    <w:lsdException w:name="heading 7" w:uiPriority="0"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semiHidden="0" w:unhideWhenUsed="0" w:qFormat="1"/>
    <w:lsdException w:name="Default Paragraph Font" w:uiPriority="1"/>
    <w:lsdException w:name="Subtitle" w:semiHidden="0" w:unhideWhenUsed="0" w:qFormat="1"/>
    <w:lsdException w:name="Date" w:uiPriority="0"/>
    <w:lsdException w:name="Body Text 3" w:uiPriority="0"/>
    <w:lsdException w:name="Strong" w:semiHidden="0" w:uiPriority="22" w:unhideWhenUsed="0" w:qFormat="1"/>
    <w:lsdException w:name="Emphasis" w:semiHidden="0" w:unhideWhenUsed="0" w:qFormat="1"/>
    <w:lsdException w:name="Plain Text" w:uiPriority="0"/>
    <w:lsdException w:name="Outline List 2" w:uiPriority="0"/>
    <w:lsdException w:name="Table Grid" w:semiHidden="0" w:uiPriority="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CB1DDD"/>
    <w:pPr>
      <w:bidi/>
      <w:spacing w:after="0" w:line="240" w:lineRule="auto"/>
    </w:pPr>
    <w:rPr>
      <w:rFonts w:ascii="Times New Roman" w:eastAsia="Times New Roman" w:hAnsi="Times New Roman" w:cs="David"/>
      <w:sz w:val="24"/>
      <w:szCs w:val="24"/>
    </w:rPr>
  </w:style>
  <w:style w:type="paragraph" w:styleId="10">
    <w:name w:val="heading 1"/>
    <w:aliases w:val="H2,כותרת 1 תו2,כותרת 1 תו1 תו,כותרת 1 תו תו תו,כותרת 1 תו תו1,H2 Char,H2 Char Char,H2 Char Char תו,Char Char Char,Char Char,Char,1,Heading 1"/>
    <w:basedOn w:val="a3"/>
    <w:next w:val="a3"/>
    <w:link w:val="12"/>
    <w:qFormat/>
    <w:rsid w:val="00CB1DDD"/>
    <w:pPr>
      <w:keepNext/>
      <w:autoSpaceDE w:val="0"/>
      <w:autoSpaceDN w:val="0"/>
      <w:ind w:right="-58"/>
      <w:jc w:val="center"/>
      <w:outlineLvl w:val="0"/>
    </w:pPr>
    <w:rPr>
      <w:rFonts w:eastAsia="Calibri"/>
      <w:b/>
      <w:bCs/>
      <w:sz w:val="28"/>
      <w:szCs w:val="28"/>
      <w:u w:val="single"/>
    </w:rPr>
  </w:style>
  <w:style w:type="paragraph" w:styleId="2">
    <w:name w:val="heading 2"/>
    <w:aliases w:val="head2,22Heading 2,E,Char Char Char2,תו Char תו,תו Char Char,תו Char,Char Char Char Char1,Heading 2 Char3,Heading 2 Char1 Char2,Heading 2 Char Char Char2,Heading 2 Char Char Char Char Char2,Heading 2 Char Char Char Char Char Char Char2,תו,s"/>
    <w:basedOn w:val="a3"/>
    <w:next w:val="a3"/>
    <w:link w:val="20"/>
    <w:qFormat/>
    <w:rsid w:val="00CB1DDD"/>
    <w:pPr>
      <w:keepNext/>
      <w:autoSpaceDE w:val="0"/>
      <w:autoSpaceDN w:val="0"/>
      <w:outlineLvl w:val="1"/>
    </w:pPr>
    <w:rPr>
      <w:rFonts w:eastAsia="Calibri"/>
      <w:u w:val="single"/>
    </w:rPr>
  </w:style>
  <w:style w:type="paragraph" w:styleId="3">
    <w:name w:val="heading 3"/>
    <w:aliases w:val="Heading 3 Char Char,Heading 3 Char Char Char,Heading 3 Char Char Char Char,Heading 31,Heading 3 Char Char1,Heading 3 Char Char Char1 Char,Heading 3 Char Char Char Char Char,כותרת 3 תו1 תו Char Char Char Char"/>
    <w:basedOn w:val="a3"/>
    <w:next w:val="a3"/>
    <w:link w:val="30"/>
    <w:uiPriority w:val="99"/>
    <w:qFormat/>
    <w:rsid w:val="00CB1DDD"/>
    <w:pPr>
      <w:keepNext/>
      <w:snapToGrid w:val="0"/>
      <w:jc w:val="center"/>
      <w:outlineLvl w:val="2"/>
    </w:pPr>
    <w:rPr>
      <w:rFonts w:eastAsia="Calibri" w:cs="Narkisim"/>
      <w:b/>
      <w:bCs/>
      <w:sz w:val="56"/>
      <w:szCs w:val="56"/>
      <w:lang w:eastAsia="he-IL"/>
    </w:rPr>
  </w:style>
  <w:style w:type="paragraph" w:styleId="4">
    <w:name w:val="heading 4"/>
    <w:aliases w:val="Heading 4 תו תו,Heading 4 תו תו תו תו,Char1,Char Char11,Char Char Char11"/>
    <w:basedOn w:val="a3"/>
    <w:next w:val="a3"/>
    <w:link w:val="40"/>
    <w:uiPriority w:val="99"/>
    <w:qFormat/>
    <w:rsid w:val="00CB1DDD"/>
    <w:pPr>
      <w:keepNext/>
      <w:snapToGrid w:val="0"/>
      <w:jc w:val="right"/>
      <w:outlineLvl w:val="3"/>
    </w:pPr>
    <w:rPr>
      <w:rFonts w:eastAsia="Calibri" w:cs="Narkisim"/>
      <w:b/>
      <w:bCs/>
      <w:lang w:eastAsia="he-IL"/>
    </w:rPr>
  </w:style>
  <w:style w:type="paragraph" w:styleId="5">
    <w:name w:val="heading 5"/>
    <w:aliases w:val="Heading 5 תו"/>
    <w:basedOn w:val="a3"/>
    <w:next w:val="a3"/>
    <w:link w:val="50"/>
    <w:uiPriority w:val="99"/>
    <w:qFormat/>
    <w:rsid w:val="00CB1DDD"/>
    <w:pPr>
      <w:keepNext/>
      <w:tabs>
        <w:tab w:val="center" w:pos="6662"/>
      </w:tabs>
      <w:snapToGrid w:val="0"/>
      <w:jc w:val="center"/>
      <w:outlineLvl w:val="4"/>
    </w:pPr>
    <w:rPr>
      <w:rFonts w:eastAsia="Calibri" w:cs="Narkisim"/>
      <w:b/>
      <w:bCs/>
      <w:lang w:eastAsia="he-IL"/>
    </w:rPr>
  </w:style>
  <w:style w:type="paragraph" w:styleId="6">
    <w:name w:val="heading 6"/>
    <w:basedOn w:val="a3"/>
    <w:next w:val="a3"/>
    <w:link w:val="60"/>
    <w:uiPriority w:val="99"/>
    <w:qFormat/>
    <w:rsid w:val="00CB1DDD"/>
    <w:pPr>
      <w:keepNext/>
      <w:tabs>
        <w:tab w:val="center" w:pos="6662"/>
      </w:tabs>
      <w:snapToGrid w:val="0"/>
      <w:outlineLvl w:val="5"/>
    </w:pPr>
    <w:rPr>
      <w:rFonts w:eastAsia="Calibri" w:cs="Narkisim"/>
      <w:b/>
      <w:bCs/>
      <w:lang w:eastAsia="he-IL"/>
    </w:rPr>
  </w:style>
  <w:style w:type="paragraph" w:styleId="7">
    <w:name w:val="heading 7"/>
    <w:basedOn w:val="a3"/>
    <w:next w:val="a3"/>
    <w:link w:val="70"/>
    <w:qFormat/>
    <w:rsid w:val="00CB1DDD"/>
    <w:pPr>
      <w:keepNext/>
      <w:outlineLvl w:val="6"/>
    </w:pPr>
    <w:rPr>
      <w:rFonts w:ascii="Book Antiqua" w:eastAsia="Calibri" w:hAnsi="Book Antiqua"/>
      <w:b/>
      <w:bCs/>
      <w:sz w:val="32"/>
      <w:szCs w:val="32"/>
    </w:rPr>
  </w:style>
  <w:style w:type="paragraph" w:styleId="8">
    <w:name w:val="heading 8"/>
    <w:basedOn w:val="a3"/>
    <w:next w:val="a3"/>
    <w:link w:val="80"/>
    <w:uiPriority w:val="99"/>
    <w:qFormat/>
    <w:rsid w:val="00CB1DDD"/>
    <w:pPr>
      <w:keepNext/>
      <w:tabs>
        <w:tab w:val="center" w:pos="4252"/>
      </w:tabs>
      <w:snapToGrid w:val="0"/>
      <w:jc w:val="center"/>
      <w:outlineLvl w:val="7"/>
    </w:pPr>
    <w:rPr>
      <w:rFonts w:eastAsia="Calibri" w:cs="Narkisim"/>
      <w:sz w:val="28"/>
      <w:szCs w:val="28"/>
      <w:u w:val="single"/>
      <w:lang w:eastAsia="he-IL"/>
    </w:rPr>
  </w:style>
  <w:style w:type="paragraph" w:styleId="9">
    <w:name w:val="heading 9"/>
    <w:basedOn w:val="a3"/>
    <w:next w:val="a3"/>
    <w:link w:val="90"/>
    <w:uiPriority w:val="99"/>
    <w:qFormat/>
    <w:rsid w:val="00CB1DDD"/>
    <w:pPr>
      <w:keepNext/>
      <w:tabs>
        <w:tab w:val="center" w:pos="4110"/>
      </w:tabs>
      <w:snapToGrid w:val="0"/>
      <w:jc w:val="center"/>
      <w:outlineLvl w:val="8"/>
    </w:pPr>
    <w:rPr>
      <w:rFonts w:eastAsia="Calibri" w:cs="Narkisim"/>
      <w:b/>
      <w:bCs/>
      <w:sz w:val="28"/>
      <w:szCs w:val="28"/>
      <w:u w:val="single"/>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aliases w:val="H2 תו,כותרת 1 תו2 תו,כותרת 1 תו1 תו תו,כותרת 1 תו תו תו תו,כותרת 1 תו תו1 תו,H2 Char תו,H2 Char Char תו1,H2 Char Char תו תו,Char Char Char תו,Char Char תו,Char תו,1 תו,Heading 1 תו"/>
    <w:basedOn w:val="a4"/>
    <w:link w:val="10"/>
    <w:rsid w:val="00CB1DDD"/>
    <w:rPr>
      <w:rFonts w:ascii="Times New Roman" w:eastAsia="Calibri" w:hAnsi="Times New Roman" w:cs="David"/>
      <w:b/>
      <w:bCs/>
      <w:sz w:val="28"/>
      <w:szCs w:val="28"/>
      <w:u w:val="single"/>
    </w:rPr>
  </w:style>
  <w:style w:type="character" w:customStyle="1" w:styleId="20">
    <w:name w:val="כותרת 2 תו"/>
    <w:aliases w:val="head2 תו,22Heading 2 תו,E תו,Char Char Char2 תו,תו Char תו תו,תו Char Char תו,תו Char תו1,Char Char Char Char1 תו,Heading 2 Char3 תו,Heading 2 Char1 Char2 תו,Heading 2 Char Char Char2 תו,Heading 2 Char Char Char Char Char2 תו,תו תו,s תו"/>
    <w:basedOn w:val="a4"/>
    <w:link w:val="2"/>
    <w:rsid w:val="00CB1DDD"/>
    <w:rPr>
      <w:rFonts w:ascii="Times New Roman" w:eastAsia="Calibri" w:hAnsi="Times New Roman" w:cs="David"/>
      <w:sz w:val="24"/>
      <w:szCs w:val="24"/>
      <w:u w:val="single"/>
    </w:rPr>
  </w:style>
  <w:style w:type="character" w:customStyle="1" w:styleId="30">
    <w:name w:val="כותרת 3 תו"/>
    <w:aliases w:val="Heading 3 Char Char תו,Heading 3 Char Char Char תו,Heading 3 Char Char Char Char תו,Heading 31 תו,Heading 3 Char Char1 תו,Heading 3 Char Char Char1 Char תו,Heading 3 Char Char Char Char Char תו,כותרת 3 תו1 תו Char Char Char Char תו"/>
    <w:basedOn w:val="a4"/>
    <w:link w:val="3"/>
    <w:uiPriority w:val="99"/>
    <w:rsid w:val="00CB1DDD"/>
    <w:rPr>
      <w:rFonts w:ascii="Times New Roman" w:eastAsia="Calibri" w:hAnsi="Times New Roman" w:cs="Narkisim"/>
      <w:b/>
      <w:bCs/>
      <w:sz w:val="56"/>
      <w:szCs w:val="56"/>
      <w:lang w:eastAsia="he-IL"/>
    </w:rPr>
  </w:style>
  <w:style w:type="character" w:customStyle="1" w:styleId="40">
    <w:name w:val="כותרת 4 תו"/>
    <w:aliases w:val="Heading 4 תו תו תו,Heading 4 תו תו תו תו תו,Char1 תו,Char Char11 תו,Char Char Char11 תו"/>
    <w:basedOn w:val="a4"/>
    <w:link w:val="4"/>
    <w:uiPriority w:val="99"/>
    <w:rsid w:val="00CB1DDD"/>
    <w:rPr>
      <w:rFonts w:ascii="Times New Roman" w:eastAsia="Calibri" w:hAnsi="Times New Roman" w:cs="Narkisim"/>
      <w:b/>
      <w:bCs/>
      <w:sz w:val="24"/>
      <w:szCs w:val="24"/>
      <w:lang w:eastAsia="he-IL"/>
    </w:rPr>
  </w:style>
  <w:style w:type="character" w:customStyle="1" w:styleId="50">
    <w:name w:val="כותרת 5 תו"/>
    <w:aliases w:val="Heading 5 תו תו"/>
    <w:basedOn w:val="a4"/>
    <w:link w:val="5"/>
    <w:uiPriority w:val="99"/>
    <w:rsid w:val="00CB1DDD"/>
    <w:rPr>
      <w:rFonts w:ascii="Times New Roman" w:eastAsia="Calibri" w:hAnsi="Times New Roman" w:cs="Narkisim"/>
      <w:b/>
      <w:bCs/>
      <w:sz w:val="24"/>
      <w:szCs w:val="24"/>
      <w:lang w:eastAsia="he-IL"/>
    </w:rPr>
  </w:style>
  <w:style w:type="character" w:customStyle="1" w:styleId="60">
    <w:name w:val="כותרת 6 תו"/>
    <w:basedOn w:val="a4"/>
    <w:link w:val="6"/>
    <w:uiPriority w:val="99"/>
    <w:rsid w:val="00CB1DDD"/>
    <w:rPr>
      <w:rFonts w:ascii="Times New Roman" w:eastAsia="Calibri" w:hAnsi="Times New Roman" w:cs="Narkisim"/>
      <w:b/>
      <w:bCs/>
      <w:sz w:val="24"/>
      <w:szCs w:val="24"/>
      <w:lang w:eastAsia="he-IL"/>
    </w:rPr>
  </w:style>
  <w:style w:type="character" w:customStyle="1" w:styleId="70">
    <w:name w:val="כותרת 7 תו"/>
    <w:basedOn w:val="a4"/>
    <w:link w:val="7"/>
    <w:uiPriority w:val="99"/>
    <w:rsid w:val="00CB1DDD"/>
    <w:rPr>
      <w:rFonts w:ascii="Book Antiqua" w:eastAsia="Calibri" w:hAnsi="Book Antiqua" w:cs="David"/>
      <w:b/>
      <w:bCs/>
      <w:sz w:val="32"/>
      <w:szCs w:val="32"/>
    </w:rPr>
  </w:style>
  <w:style w:type="character" w:customStyle="1" w:styleId="80">
    <w:name w:val="כותרת 8 תו"/>
    <w:basedOn w:val="a4"/>
    <w:link w:val="8"/>
    <w:uiPriority w:val="99"/>
    <w:rsid w:val="00CB1DDD"/>
    <w:rPr>
      <w:rFonts w:ascii="Times New Roman" w:eastAsia="Calibri" w:hAnsi="Times New Roman" w:cs="Narkisim"/>
      <w:sz w:val="28"/>
      <w:szCs w:val="28"/>
      <w:u w:val="single"/>
      <w:lang w:eastAsia="he-IL"/>
    </w:rPr>
  </w:style>
  <w:style w:type="character" w:customStyle="1" w:styleId="90">
    <w:name w:val="כותרת 9 תו"/>
    <w:basedOn w:val="a4"/>
    <w:link w:val="9"/>
    <w:uiPriority w:val="99"/>
    <w:rsid w:val="00CB1DDD"/>
    <w:rPr>
      <w:rFonts w:ascii="Times New Roman" w:eastAsia="Calibri" w:hAnsi="Times New Roman" w:cs="Narkisim"/>
      <w:b/>
      <w:bCs/>
      <w:sz w:val="28"/>
      <w:szCs w:val="28"/>
      <w:u w:val="single"/>
      <w:lang w:eastAsia="he-IL"/>
    </w:rPr>
  </w:style>
  <w:style w:type="paragraph" w:styleId="a7">
    <w:name w:val="header"/>
    <w:basedOn w:val="a3"/>
    <w:link w:val="a8"/>
    <w:uiPriority w:val="99"/>
    <w:rsid w:val="00CB1DDD"/>
    <w:pPr>
      <w:tabs>
        <w:tab w:val="center" w:pos="4153"/>
        <w:tab w:val="right" w:pos="8306"/>
      </w:tabs>
    </w:pPr>
    <w:rPr>
      <w:rFonts w:eastAsia="Calibri" w:cs="Miriam"/>
    </w:rPr>
  </w:style>
  <w:style w:type="character" w:customStyle="1" w:styleId="a8">
    <w:name w:val="כותרת עליונה תו"/>
    <w:basedOn w:val="a4"/>
    <w:link w:val="a7"/>
    <w:uiPriority w:val="99"/>
    <w:rsid w:val="00CB1DDD"/>
    <w:rPr>
      <w:rFonts w:ascii="Times New Roman" w:eastAsia="Calibri" w:hAnsi="Times New Roman" w:cs="Miriam"/>
      <w:sz w:val="24"/>
      <w:szCs w:val="24"/>
    </w:rPr>
  </w:style>
  <w:style w:type="paragraph" w:styleId="a9">
    <w:name w:val="Balloon Text"/>
    <w:basedOn w:val="a3"/>
    <w:link w:val="aa"/>
    <w:uiPriority w:val="99"/>
    <w:rsid w:val="00CB1DDD"/>
    <w:rPr>
      <w:rFonts w:ascii="Tahoma" w:eastAsia="Calibri" w:hAnsi="Tahoma" w:cs="Times New Roman"/>
      <w:sz w:val="16"/>
      <w:szCs w:val="16"/>
    </w:rPr>
  </w:style>
  <w:style w:type="character" w:customStyle="1" w:styleId="aa">
    <w:name w:val="טקסט בלונים תו"/>
    <w:basedOn w:val="a4"/>
    <w:link w:val="a9"/>
    <w:uiPriority w:val="99"/>
    <w:rsid w:val="00CB1DDD"/>
    <w:rPr>
      <w:rFonts w:ascii="Tahoma" w:eastAsia="Calibri" w:hAnsi="Tahoma" w:cs="Times New Roman"/>
      <w:sz w:val="16"/>
      <w:szCs w:val="16"/>
    </w:rPr>
  </w:style>
  <w:style w:type="paragraph" w:customStyle="1" w:styleId="AlphaList1">
    <w:name w:val="Alpha List 1"/>
    <w:basedOn w:val="a3"/>
    <w:link w:val="AlphaList10"/>
    <w:uiPriority w:val="99"/>
    <w:rsid w:val="00CB1DDD"/>
    <w:pPr>
      <w:tabs>
        <w:tab w:val="num" w:pos="360"/>
      </w:tabs>
      <w:spacing w:before="120" w:line="320" w:lineRule="exact"/>
      <w:ind w:left="360" w:hanging="360"/>
      <w:jc w:val="both"/>
    </w:pPr>
    <w:rPr>
      <w:rFonts w:eastAsia="Calibri" w:cs="Arial"/>
      <w:szCs w:val="20"/>
      <w:lang w:eastAsia="he-IL"/>
    </w:rPr>
  </w:style>
  <w:style w:type="character" w:customStyle="1" w:styleId="AlphaList10">
    <w:name w:val="Alpha List 1 תו"/>
    <w:link w:val="AlphaList1"/>
    <w:uiPriority w:val="99"/>
    <w:locked/>
    <w:rsid w:val="00CB1DDD"/>
    <w:rPr>
      <w:rFonts w:ascii="Times New Roman" w:eastAsia="Calibri" w:hAnsi="Times New Roman" w:cs="Arial"/>
      <w:sz w:val="24"/>
      <w:szCs w:val="20"/>
      <w:lang w:eastAsia="he-IL"/>
    </w:rPr>
  </w:style>
  <w:style w:type="paragraph" w:customStyle="1" w:styleId="Normal1">
    <w:name w:val="Normal1"/>
    <w:basedOn w:val="a3"/>
    <w:link w:val="Normal11"/>
    <w:rsid w:val="00CB1DDD"/>
    <w:pPr>
      <w:spacing w:before="120" w:line="320" w:lineRule="exact"/>
      <w:ind w:left="357"/>
      <w:jc w:val="both"/>
    </w:pPr>
    <w:rPr>
      <w:rFonts w:eastAsia="Calibri" w:cs="Arial"/>
      <w:szCs w:val="20"/>
      <w:lang w:eastAsia="he-IL"/>
    </w:rPr>
  </w:style>
  <w:style w:type="character" w:customStyle="1" w:styleId="Normal11">
    <w:name w:val="Normal1 תו1"/>
    <w:link w:val="Normal1"/>
    <w:locked/>
    <w:rsid w:val="00CB1DDD"/>
    <w:rPr>
      <w:rFonts w:ascii="Times New Roman" w:eastAsia="Calibri" w:hAnsi="Times New Roman" w:cs="Arial"/>
      <w:sz w:val="24"/>
      <w:szCs w:val="20"/>
      <w:lang w:eastAsia="he-IL"/>
    </w:rPr>
  </w:style>
  <w:style w:type="character" w:styleId="Hyperlink">
    <w:name w:val="Hyperlink"/>
    <w:uiPriority w:val="99"/>
    <w:rsid w:val="00CB1DDD"/>
    <w:rPr>
      <w:rFonts w:cs="Times New Roman"/>
      <w:b/>
      <w:i/>
      <w:color w:val="3464BA"/>
      <w:u w:val="dotted" w:color="3464BA"/>
      <w:vertAlign w:val="baseline"/>
    </w:rPr>
  </w:style>
  <w:style w:type="paragraph" w:styleId="ab">
    <w:name w:val="List Paragraph"/>
    <w:basedOn w:val="a3"/>
    <w:link w:val="ac"/>
    <w:uiPriority w:val="99"/>
    <w:qFormat/>
    <w:rsid w:val="00CB1DDD"/>
    <w:pPr>
      <w:spacing w:after="200" w:line="276" w:lineRule="auto"/>
      <w:ind w:left="720"/>
      <w:contextualSpacing/>
    </w:pPr>
    <w:rPr>
      <w:rFonts w:ascii="Calibri" w:eastAsia="Calibri" w:hAnsi="Calibri" w:cs="Arial"/>
      <w:sz w:val="22"/>
      <w:szCs w:val="22"/>
    </w:rPr>
  </w:style>
  <w:style w:type="paragraph" w:customStyle="1" w:styleId="31">
    <w:name w:val="בסיס 3"/>
    <w:basedOn w:val="a3"/>
    <w:uiPriority w:val="99"/>
    <w:rsid w:val="00CB1DDD"/>
    <w:pPr>
      <w:spacing w:before="60" w:line="360" w:lineRule="auto"/>
      <w:ind w:left="2042" w:hanging="454"/>
      <w:jc w:val="both"/>
    </w:pPr>
    <w:rPr>
      <w:sz w:val="26"/>
      <w:szCs w:val="26"/>
    </w:rPr>
  </w:style>
  <w:style w:type="paragraph" w:customStyle="1" w:styleId="22">
    <w:name w:val="בסיס 2"/>
    <w:basedOn w:val="a3"/>
    <w:rsid w:val="00CB1DDD"/>
    <w:pPr>
      <w:spacing w:before="60" w:line="360" w:lineRule="auto"/>
      <w:ind w:left="1587" w:hanging="907"/>
      <w:jc w:val="both"/>
    </w:pPr>
    <w:rPr>
      <w:sz w:val="26"/>
      <w:szCs w:val="26"/>
    </w:rPr>
  </w:style>
  <w:style w:type="paragraph" w:styleId="ad">
    <w:name w:val="footer"/>
    <w:basedOn w:val="a3"/>
    <w:link w:val="ae"/>
    <w:uiPriority w:val="99"/>
    <w:rsid w:val="00CB1DDD"/>
    <w:pPr>
      <w:tabs>
        <w:tab w:val="center" w:pos="4153"/>
        <w:tab w:val="right" w:pos="8306"/>
      </w:tabs>
    </w:pPr>
    <w:rPr>
      <w:rFonts w:eastAsia="Calibri"/>
    </w:rPr>
  </w:style>
  <w:style w:type="character" w:customStyle="1" w:styleId="ae">
    <w:name w:val="כותרת תחתונה תו"/>
    <w:basedOn w:val="a4"/>
    <w:link w:val="ad"/>
    <w:uiPriority w:val="99"/>
    <w:rsid w:val="00CB1DDD"/>
    <w:rPr>
      <w:rFonts w:ascii="Times New Roman" w:eastAsia="Calibri" w:hAnsi="Times New Roman" w:cs="David"/>
      <w:sz w:val="24"/>
      <w:szCs w:val="24"/>
    </w:rPr>
  </w:style>
  <w:style w:type="paragraph" w:styleId="af">
    <w:name w:val="Body Text"/>
    <w:basedOn w:val="a3"/>
    <w:link w:val="af0"/>
    <w:uiPriority w:val="99"/>
    <w:rsid w:val="00CB1DDD"/>
    <w:pPr>
      <w:tabs>
        <w:tab w:val="center" w:pos="4202"/>
      </w:tabs>
      <w:snapToGrid w:val="0"/>
      <w:jc w:val="both"/>
    </w:pPr>
    <w:rPr>
      <w:rFonts w:eastAsia="Calibri" w:cs="Narkisim"/>
      <w:lang w:eastAsia="he-IL"/>
    </w:rPr>
  </w:style>
  <w:style w:type="character" w:customStyle="1" w:styleId="af0">
    <w:name w:val="גוף טקסט תו"/>
    <w:basedOn w:val="a4"/>
    <w:link w:val="af"/>
    <w:uiPriority w:val="99"/>
    <w:rsid w:val="00CB1DDD"/>
    <w:rPr>
      <w:rFonts w:ascii="Times New Roman" w:eastAsia="Calibri" w:hAnsi="Times New Roman" w:cs="Narkisim"/>
      <w:sz w:val="24"/>
      <w:szCs w:val="24"/>
      <w:lang w:eastAsia="he-IL"/>
    </w:rPr>
  </w:style>
  <w:style w:type="paragraph" w:styleId="af1">
    <w:name w:val="Date"/>
    <w:basedOn w:val="a3"/>
    <w:next w:val="a3"/>
    <w:link w:val="af2"/>
    <w:rsid w:val="00CB1DDD"/>
    <w:pPr>
      <w:snapToGrid w:val="0"/>
    </w:pPr>
    <w:rPr>
      <w:rFonts w:eastAsia="Calibri"/>
      <w:lang w:eastAsia="he-IL"/>
    </w:rPr>
  </w:style>
  <w:style w:type="character" w:customStyle="1" w:styleId="af2">
    <w:name w:val="תאריך תו"/>
    <w:basedOn w:val="a4"/>
    <w:link w:val="af1"/>
    <w:uiPriority w:val="99"/>
    <w:rsid w:val="00CB1DDD"/>
    <w:rPr>
      <w:rFonts w:ascii="Times New Roman" w:eastAsia="Calibri" w:hAnsi="Times New Roman" w:cs="David"/>
      <w:sz w:val="24"/>
      <w:szCs w:val="24"/>
      <w:lang w:eastAsia="he-IL"/>
    </w:rPr>
  </w:style>
  <w:style w:type="paragraph" w:styleId="af3">
    <w:name w:val="Block Text"/>
    <w:basedOn w:val="a3"/>
    <w:uiPriority w:val="99"/>
    <w:rsid w:val="00CB1DDD"/>
    <w:pPr>
      <w:tabs>
        <w:tab w:val="center" w:pos="3827"/>
      </w:tabs>
      <w:snapToGrid w:val="0"/>
      <w:ind w:left="-57"/>
      <w:jc w:val="both"/>
    </w:pPr>
    <w:rPr>
      <w:sz w:val="20"/>
      <w:lang w:eastAsia="he-IL"/>
    </w:rPr>
  </w:style>
  <w:style w:type="table" w:styleId="af4">
    <w:name w:val="Table Grid"/>
    <w:basedOn w:val="a5"/>
    <w:rsid w:val="00CB1DDD"/>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ommentTextChar">
    <w:name w:val="Comment Text Char"/>
    <w:uiPriority w:val="99"/>
    <w:semiHidden/>
    <w:locked/>
    <w:rsid w:val="00CB1DDD"/>
    <w:rPr>
      <w:rFonts w:ascii="Times New Roman" w:hAnsi="Times New Roman"/>
      <w:sz w:val="20"/>
    </w:rPr>
  </w:style>
  <w:style w:type="paragraph" w:styleId="af5">
    <w:name w:val="annotation text"/>
    <w:basedOn w:val="a3"/>
    <w:link w:val="af6"/>
    <w:uiPriority w:val="99"/>
    <w:rsid w:val="00CB1DDD"/>
    <w:rPr>
      <w:rFonts w:eastAsia="Calibri"/>
      <w:sz w:val="20"/>
      <w:szCs w:val="20"/>
    </w:rPr>
  </w:style>
  <w:style w:type="character" w:customStyle="1" w:styleId="af6">
    <w:name w:val="טקסט הערה תו"/>
    <w:basedOn w:val="a4"/>
    <w:link w:val="af5"/>
    <w:uiPriority w:val="99"/>
    <w:rsid w:val="00CB1DDD"/>
    <w:rPr>
      <w:rFonts w:ascii="Times New Roman" w:eastAsia="Calibri" w:hAnsi="Times New Roman" w:cs="David"/>
      <w:sz w:val="20"/>
      <w:szCs w:val="20"/>
    </w:rPr>
  </w:style>
  <w:style w:type="character" w:customStyle="1" w:styleId="13">
    <w:name w:val="טקסט הערה תו1"/>
    <w:uiPriority w:val="99"/>
    <w:semiHidden/>
    <w:rsid w:val="00CB1DDD"/>
    <w:rPr>
      <w:rFonts w:ascii="Times New Roman" w:hAnsi="Times New Roman"/>
      <w:sz w:val="20"/>
    </w:rPr>
  </w:style>
  <w:style w:type="character" w:customStyle="1" w:styleId="CommentSubjectChar">
    <w:name w:val="Comment Subject Char"/>
    <w:uiPriority w:val="99"/>
    <w:semiHidden/>
    <w:locked/>
    <w:rsid w:val="00CB1DDD"/>
    <w:rPr>
      <w:rFonts w:ascii="Times New Roman" w:hAnsi="Times New Roman"/>
      <w:b/>
      <w:sz w:val="20"/>
    </w:rPr>
  </w:style>
  <w:style w:type="paragraph" w:styleId="af7">
    <w:name w:val="annotation subject"/>
    <w:basedOn w:val="af5"/>
    <w:next w:val="af5"/>
    <w:link w:val="af8"/>
    <w:uiPriority w:val="99"/>
    <w:rsid w:val="00CB1DDD"/>
    <w:rPr>
      <w:b/>
      <w:bCs/>
    </w:rPr>
  </w:style>
  <w:style w:type="character" w:customStyle="1" w:styleId="af8">
    <w:name w:val="נושא הערה תו"/>
    <w:basedOn w:val="af6"/>
    <w:link w:val="af7"/>
    <w:uiPriority w:val="99"/>
    <w:rsid w:val="00CB1DDD"/>
    <w:rPr>
      <w:rFonts w:ascii="Times New Roman" w:eastAsia="Calibri" w:hAnsi="Times New Roman" w:cs="David"/>
      <w:b/>
      <w:bCs/>
      <w:sz w:val="20"/>
      <w:szCs w:val="20"/>
    </w:rPr>
  </w:style>
  <w:style w:type="character" w:customStyle="1" w:styleId="14">
    <w:name w:val="נושא הערה תו1"/>
    <w:uiPriority w:val="99"/>
    <w:semiHidden/>
    <w:rsid w:val="00CB1DDD"/>
    <w:rPr>
      <w:rFonts w:ascii="Times New Roman" w:hAnsi="Times New Roman"/>
      <w:b/>
      <w:sz w:val="20"/>
    </w:rPr>
  </w:style>
  <w:style w:type="character" w:styleId="af9">
    <w:name w:val="page number"/>
    <w:uiPriority w:val="99"/>
    <w:rsid w:val="00CB1DDD"/>
    <w:rPr>
      <w:rFonts w:ascii="Times New Roman" w:hAnsi="Times New Roman" w:cs="Times New Roman"/>
    </w:rPr>
  </w:style>
  <w:style w:type="paragraph" w:customStyle="1" w:styleId="afa">
    <w:name w:val="סגנון"/>
    <w:basedOn w:val="a3"/>
    <w:next w:val="a7"/>
    <w:uiPriority w:val="99"/>
    <w:rsid w:val="00CB1DDD"/>
    <w:pPr>
      <w:tabs>
        <w:tab w:val="center" w:pos="4153"/>
        <w:tab w:val="right" w:pos="8306"/>
      </w:tabs>
    </w:pPr>
    <w:rPr>
      <w:rFonts w:cs="Times New Roman"/>
      <w:lang w:eastAsia="he-IL"/>
    </w:rPr>
  </w:style>
  <w:style w:type="paragraph" w:customStyle="1" w:styleId="15">
    <w:name w:val="סגנון1"/>
    <w:basedOn w:val="a3"/>
    <w:next w:val="afb"/>
    <w:uiPriority w:val="99"/>
    <w:rsid w:val="00CB1DDD"/>
    <w:pPr>
      <w:jc w:val="center"/>
    </w:pPr>
    <w:rPr>
      <w:rFonts w:cs="Times New Roman"/>
      <w:b/>
      <w:bCs/>
      <w:sz w:val="36"/>
      <w:szCs w:val="36"/>
      <w:u w:val="single"/>
    </w:rPr>
  </w:style>
  <w:style w:type="paragraph" w:styleId="afb">
    <w:name w:val="Title"/>
    <w:basedOn w:val="a3"/>
    <w:link w:val="afc"/>
    <w:uiPriority w:val="99"/>
    <w:qFormat/>
    <w:rsid w:val="00CB1DDD"/>
    <w:pPr>
      <w:spacing w:before="240" w:after="60"/>
      <w:jc w:val="center"/>
      <w:outlineLvl w:val="0"/>
    </w:pPr>
    <w:rPr>
      <w:rFonts w:ascii="Arial" w:eastAsia="Calibri" w:hAnsi="Arial" w:cs="Times New Roman"/>
      <w:b/>
      <w:bCs/>
      <w:kern w:val="28"/>
      <w:sz w:val="32"/>
      <w:szCs w:val="32"/>
    </w:rPr>
  </w:style>
  <w:style w:type="character" w:customStyle="1" w:styleId="afc">
    <w:name w:val="כותרת טקסט תו"/>
    <w:basedOn w:val="a4"/>
    <w:link w:val="afb"/>
    <w:uiPriority w:val="99"/>
    <w:rsid w:val="00CB1DDD"/>
    <w:rPr>
      <w:rFonts w:ascii="Arial" w:eastAsia="Calibri" w:hAnsi="Arial" w:cs="Times New Roman"/>
      <w:b/>
      <w:bCs/>
      <w:kern w:val="28"/>
      <w:sz w:val="32"/>
      <w:szCs w:val="32"/>
    </w:rPr>
  </w:style>
  <w:style w:type="paragraph" w:customStyle="1" w:styleId="text-1">
    <w:name w:val="text-1"/>
    <w:basedOn w:val="a3"/>
    <w:uiPriority w:val="99"/>
    <w:rsid w:val="00CB1DDD"/>
    <w:pPr>
      <w:tabs>
        <w:tab w:val="left" w:pos="851"/>
      </w:tabs>
      <w:bidi w:val="0"/>
      <w:spacing w:after="120" w:line="320" w:lineRule="atLeast"/>
      <w:ind w:left="1702" w:right="851"/>
    </w:pPr>
    <w:rPr>
      <w:rFonts w:ascii="Arial" w:hAnsi="Arial" w:cs="Miriam"/>
      <w:szCs w:val="20"/>
      <w:lang w:eastAsia="he-IL"/>
    </w:rPr>
  </w:style>
  <w:style w:type="paragraph" w:styleId="afd">
    <w:name w:val="Body Text Indent"/>
    <w:basedOn w:val="a3"/>
    <w:link w:val="afe"/>
    <w:uiPriority w:val="99"/>
    <w:rsid w:val="00CB1DDD"/>
    <w:pPr>
      <w:spacing w:after="120"/>
      <w:ind w:left="283"/>
    </w:pPr>
    <w:rPr>
      <w:rFonts w:ascii="Mona Lisa Recut" w:eastAsia="Calibri" w:hAnsi="Mona Lisa Recut" w:cs="Monotype Hadassah"/>
    </w:rPr>
  </w:style>
  <w:style w:type="character" w:customStyle="1" w:styleId="afe">
    <w:name w:val="כניסה בגוף טקסט תו"/>
    <w:basedOn w:val="a4"/>
    <w:link w:val="afd"/>
    <w:uiPriority w:val="99"/>
    <w:rsid w:val="00CB1DDD"/>
    <w:rPr>
      <w:rFonts w:ascii="Mona Lisa Recut" w:eastAsia="Calibri" w:hAnsi="Mona Lisa Recut" w:cs="Monotype Hadassah"/>
      <w:sz w:val="24"/>
      <w:szCs w:val="24"/>
    </w:rPr>
  </w:style>
  <w:style w:type="paragraph" w:styleId="23">
    <w:name w:val="List 2"/>
    <w:basedOn w:val="a3"/>
    <w:uiPriority w:val="99"/>
    <w:rsid w:val="00CB1DDD"/>
    <w:pPr>
      <w:ind w:left="566" w:hanging="283"/>
    </w:pPr>
    <w:rPr>
      <w:rFonts w:cs="Times New Roman"/>
      <w:sz w:val="20"/>
    </w:rPr>
  </w:style>
  <w:style w:type="paragraph" w:styleId="32">
    <w:name w:val="List 3"/>
    <w:basedOn w:val="a3"/>
    <w:uiPriority w:val="99"/>
    <w:rsid w:val="00CB1DDD"/>
    <w:pPr>
      <w:ind w:left="849" w:hanging="283"/>
    </w:pPr>
    <w:rPr>
      <w:rFonts w:cs="Times New Roman"/>
      <w:sz w:val="20"/>
    </w:rPr>
  </w:style>
  <w:style w:type="paragraph" w:styleId="41">
    <w:name w:val="List 4"/>
    <w:basedOn w:val="a3"/>
    <w:uiPriority w:val="99"/>
    <w:rsid w:val="00CB1DDD"/>
    <w:pPr>
      <w:ind w:left="1132" w:hanging="283"/>
    </w:pPr>
    <w:rPr>
      <w:rFonts w:cs="Times New Roman"/>
      <w:sz w:val="20"/>
    </w:rPr>
  </w:style>
  <w:style w:type="paragraph" w:styleId="51">
    <w:name w:val="List 5"/>
    <w:basedOn w:val="a3"/>
    <w:uiPriority w:val="99"/>
    <w:rsid w:val="00CB1DDD"/>
    <w:pPr>
      <w:ind w:left="1415" w:hanging="283"/>
    </w:pPr>
    <w:rPr>
      <w:rFonts w:cs="Times New Roman"/>
      <w:sz w:val="20"/>
    </w:rPr>
  </w:style>
  <w:style w:type="paragraph" w:styleId="24">
    <w:name w:val="List Bullet 2"/>
    <w:basedOn w:val="a3"/>
    <w:uiPriority w:val="99"/>
    <w:rsid w:val="00CB1DDD"/>
    <w:pPr>
      <w:tabs>
        <w:tab w:val="num" w:pos="643"/>
      </w:tabs>
      <w:ind w:left="643" w:hanging="360"/>
    </w:pPr>
    <w:rPr>
      <w:rFonts w:cs="Times New Roman"/>
      <w:sz w:val="20"/>
    </w:rPr>
  </w:style>
  <w:style w:type="paragraph" w:styleId="33">
    <w:name w:val="List Bullet 3"/>
    <w:basedOn w:val="a3"/>
    <w:uiPriority w:val="99"/>
    <w:rsid w:val="00CB1DDD"/>
    <w:pPr>
      <w:tabs>
        <w:tab w:val="num" w:pos="926"/>
      </w:tabs>
      <w:ind w:left="926" w:hanging="360"/>
    </w:pPr>
    <w:rPr>
      <w:rFonts w:cs="Times New Roman"/>
      <w:sz w:val="20"/>
    </w:rPr>
  </w:style>
  <w:style w:type="paragraph" w:styleId="aff">
    <w:name w:val="List Continue"/>
    <w:basedOn w:val="a3"/>
    <w:uiPriority w:val="99"/>
    <w:rsid w:val="00CB1DDD"/>
    <w:pPr>
      <w:spacing w:after="120"/>
      <w:ind w:left="283"/>
    </w:pPr>
    <w:rPr>
      <w:rFonts w:cs="Times New Roman"/>
      <w:sz w:val="20"/>
    </w:rPr>
  </w:style>
  <w:style w:type="paragraph" w:styleId="aff0">
    <w:name w:val="Body Text First Indent"/>
    <w:basedOn w:val="af"/>
    <w:link w:val="aff1"/>
    <w:uiPriority w:val="99"/>
    <w:rsid w:val="00CB1DDD"/>
    <w:pPr>
      <w:tabs>
        <w:tab w:val="clear" w:pos="4202"/>
      </w:tabs>
      <w:snapToGrid/>
      <w:spacing w:after="120"/>
      <w:ind w:firstLine="210"/>
      <w:jc w:val="left"/>
    </w:pPr>
    <w:rPr>
      <w:rFonts w:cs="Times New Roman"/>
    </w:rPr>
  </w:style>
  <w:style w:type="character" w:customStyle="1" w:styleId="aff1">
    <w:name w:val="כניסת שורה ראשונה בגוף טקסט תו"/>
    <w:basedOn w:val="af0"/>
    <w:link w:val="aff0"/>
    <w:uiPriority w:val="99"/>
    <w:rsid w:val="00CB1DDD"/>
    <w:rPr>
      <w:rFonts w:ascii="Times New Roman" w:eastAsia="Calibri" w:hAnsi="Times New Roman" w:cs="Times New Roman"/>
      <w:sz w:val="24"/>
      <w:szCs w:val="24"/>
      <w:lang w:eastAsia="he-IL"/>
    </w:rPr>
  </w:style>
  <w:style w:type="paragraph" w:styleId="25">
    <w:name w:val="Body Text First Indent 2"/>
    <w:basedOn w:val="afd"/>
    <w:link w:val="26"/>
    <w:uiPriority w:val="99"/>
    <w:rsid w:val="00CB1DDD"/>
    <w:pPr>
      <w:ind w:firstLine="210"/>
    </w:pPr>
    <w:rPr>
      <w:rFonts w:ascii="Times New Roman" w:hAnsi="Times New Roman" w:cs="Times New Roman"/>
    </w:rPr>
  </w:style>
  <w:style w:type="character" w:customStyle="1" w:styleId="26">
    <w:name w:val="כניסת שורה ראשונה בגוף טקסט 2 תו"/>
    <w:basedOn w:val="afe"/>
    <w:link w:val="25"/>
    <w:uiPriority w:val="99"/>
    <w:rsid w:val="00CB1DDD"/>
    <w:rPr>
      <w:rFonts w:ascii="Times New Roman" w:eastAsia="Calibri" w:hAnsi="Times New Roman" w:cs="Times New Roman"/>
      <w:sz w:val="24"/>
      <w:szCs w:val="24"/>
    </w:rPr>
  </w:style>
  <w:style w:type="paragraph" w:styleId="aff2">
    <w:name w:val="Note Heading"/>
    <w:basedOn w:val="a3"/>
    <w:next w:val="a3"/>
    <w:link w:val="aff3"/>
    <w:uiPriority w:val="99"/>
    <w:rsid w:val="00CB1DDD"/>
    <w:rPr>
      <w:rFonts w:eastAsia="Calibri" w:cs="Times New Roman"/>
    </w:rPr>
  </w:style>
  <w:style w:type="character" w:customStyle="1" w:styleId="aff3">
    <w:name w:val="כותרת הערות תו"/>
    <w:basedOn w:val="a4"/>
    <w:link w:val="aff2"/>
    <w:uiPriority w:val="99"/>
    <w:rsid w:val="00CB1DDD"/>
    <w:rPr>
      <w:rFonts w:ascii="Times New Roman" w:eastAsia="Calibri" w:hAnsi="Times New Roman" w:cs="Times New Roman"/>
      <w:sz w:val="24"/>
      <w:szCs w:val="24"/>
    </w:rPr>
  </w:style>
  <w:style w:type="paragraph" w:styleId="aff4">
    <w:name w:val="caption"/>
    <w:basedOn w:val="a3"/>
    <w:next w:val="a3"/>
    <w:uiPriority w:val="99"/>
    <w:qFormat/>
    <w:rsid w:val="00CB1DDD"/>
    <w:rPr>
      <w:rFonts w:cs="Times New Roman"/>
      <w:b/>
      <w:bCs/>
      <w:sz w:val="20"/>
      <w:szCs w:val="20"/>
    </w:rPr>
  </w:style>
  <w:style w:type="paragraph" w:styleId="27">
    <w:name w:val="Body Text Indent 2"/>
    <w:basedOn w:val="a3"/>
    <w:link w:val="28"/>
    <w:uiPriority w:val="99"/>
    <w:rsid w:val="00CB1DDD"/>
    <w:pPr>
      <w:spacing w:after="120" w:line="480" w:lineRule="auto"/>
      <w:ind w:left="283"/>
    </w:pPr>
    <w:rPr>
      <w:rFonts w:eastAsia="Calibri"/>
    </w:rPr>
  </w:style>
  <w:style w:type="character" w:customStyle="1" w:styleId="28">
    <w:name w:val="כניסה בגוף טקסט 2 תו"/>
    <w:basedOn w:val="a4"/>
    <w:link w:val="27"/>
    <w:uiPriority w:val="99"/>
    <w:rsid w:val="00CB1DDD"/>
    <w:rPr>
      <w:rFonts w:ascii="Times New Roman" w:eastAsia="Calibri" w:hAnsi="Times New Roman" w:cs="David"/>
      <w:sz w:val="24"/>
      <w:szCs w:val="24"/>
    </w:rPr>
  </w:style>
  <w:style w:type="paragraph" w:customStyle="1" w:styleId="34">
    <w:name w:val="פסקה3"/>
    <w:basedOn w:val="a3"/>
    <w:uiPriority w:val="99"/>
    <w:rsid w:val="00CB1DDD"/>
    <w:pPr>
      <w:ind w:left="907"/>
      <w:jc w:val="both"/>
    </w:pPr>
    <w:rPr>
      <w:rFonts w:ascii="Tahoma" w:hAnsi="Tahoma" w:cs="Tahoma"/>
      <w:noProof/>
      <w:sz w:val="22"/>
      <w:szCs w:val="22"/>
      <w:lang w:eastAsia="he-IL"/>
    </w:rPr>
  </w:style>
  <w:style w:type="paragraph" w:customStyle="1" w:styleId="29">
    <w:name w:val="פסקה2"/>
    <w:basedOn w:val="a3"/>
    <w:uiPriority w:val="99"/>
    <w:rsid w:val="00CB1DDD"/>
    <w:pPr>
      <w:ind w:left="454"/>
      <w:jc w:val="both"/>
    </w:pPr>
    <w:rPr>
      <w:rFonts w:ascii="Tahoma" w:hAnsi="Tahoma" w:cs="Tahoma"/>
      <w:noProof/>
      <w:sz w:val="22"/>
      <w:szCs w:val="22"/>
      <w:lang w:eastAsia="he-IL"/>
    </w:rPr>
  </w:style>
  <w:style w:type="paragraph" w:styleId="aff5">
    <w:name w:val="No Spacing"/>
    <w:link w:val="aff6"/>
    <w:uiPriority w:val="99"/>
    <w:qFormat/>
    <w:rsid w:val="00CB1DDD"/>
    <w:pPr>
      <w:bidi/>
      <w:spacing w:after="0" w:line="240" w:lineRule="auto"/>
    </w:pPr>
    <w:rPr>
      <w:rFonts w:ascii="Calibri" w:eastAsia="Calibri" w:hAnsi="Calibri" w:cs="Times New Roman"/>
    </w:rPr>
  </w:style>
  <w:style w:type="character" w:customStyle="1" w:styleId="aff6">
    <w:name w:val="ללא מרווח תו"/>
    <w:link w:val="aff5"/>
    <w:uiPriority w:val="99"/>
    <w:locked/>
    <w:rsid w:val="00CB1DDD"/>
    <w:rPr>
      <w:rFonts w:ascii="Calibri" w:eastAsia="Calibri" w:hAnsi="Calibri" w:cs="Times New Roman"/>
    </w:rPr>
  </w:style>
  <w:style w:type="paragraph" w:styleId="TOC3">
    <w:name w:val="toc 3"/>
    <w:basedOn w:val="a3"/>
    <w:next w:val="a3"/>
    <w:autoRedefine/>
    <w:uiPriority w:val="39"/>
    <w:rsid w:val="00CB1DDD"/>
    <w:pPr>
      <w:ind w:left="480"/>
    </w:pPr>
    <w:rPr>
      <w:lang w:eastAsia="he-IL"/>
    </w:rPr>
  </w:style>
  <w:style w:type="paragraph" w:styleId="TOC2">
    <w:name w:val="toc 2"/>
    <w:basedOn w:val="a3"/>
    <w:next w:val="a3"/>
    <w:autoRedefine/>
    <w:uiPriority w:val="39"/>
    <w:rsid w:val="00CB1DDD"/>
    <w:pPr>
      <w:ind w:left="200"/>
    </w:pPr>
    <w:rPr>
      <w:sz w:val="20"/>
    </w:rPr>
  </w:style>
  <w:style w:type="paragraph" w:customStyle="1" w:styleId="a1">
    <w:name w:val="אלקטרה נוהל"/>
    <w:basedOn w:val="a3"/>
    <w:uiPriority w:val="99"/>
    <w:rsid w:val="00CB1DDD"/>
    <w:pPr>
      <w:widowControl w:val="0"/>
      <w:numPr>
        <w:numId w:val="2"/>
      </w:numPr>
      <w:spacing w:line="360" w:lineRule="auto"/>
      <w:ind w:right="1418"/>
    </w:pPr>
    <w:rPr>
      <w:rFonts w:ascii="Arial" w:hAnsi="Arial" w:cs="Arial"/>
      <w:bCs/>
    </w:rPr>
  </w:style>
  <w:style w:type="paragraph" w:customStyle="1" w:styleId="16">
    <w:name w:val="פיסקת רשימה1"/>
    <w:basedOn w:val="a3"/>
    <w:uiPriority w:val="99"/>
    <w:rsid w:val="00CB1DDD"/>
    <w:pPr>
      <w:spacing w:after="200" w:line="276" w:lineRule="auto"/>
      <w:ind w:left="720"/>
      <w:contextualSpacing/>
    </w:pPr>
    <w:rPr>
      <w:rFonts w:ascii="Calibri" w:eastAsia="Calibri" w:hAnsi="Calibri" w:cs="Arial"/>
      <w:sz w:val="22"/>
      <w:szCs w:val="22"/>
    </w:rPr>
  </w:style>
  <w:style w:type="paragraph" w:customStyle="1" w:styleId="P00">
    <w:name w:val="P00"/>
    <w:rsid w:val="00CB1DD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styleId="aff7">
    <w:name w:val="annotation reference"/>
    <w:uiPriority w:val="99"/>
    <w:rsid w:val="00CB1DDD"/>
    <w:rPr>
      <w:rFonts w:cs="Times New Roman"/>
      <w:sz w:val="16"/>
    </w:rPr>
  </w:style>
  <w:style w:type="paragraph" w:customStyle="1" w:styleId="aff8">
    <w:name w:val="תת סעיף"/>
    <w:basedOn w:val="a3"/>
    <w:rsid w:val="00CB1DDD"/>
    <w:pPr>
      <w:tabs>
        <w:tab w:val="num" w:pos="1931"/>
      </w:tabs>
      <w:spacing w:line="360" w:lineRule="auto"/>
      <w:ind w:left="1931" w:hanging="851"/>
      <w:jc w:val="both"/>
    </w:pPr>
    <w:rPr>
      <w:rFonts w:cs="Arial"/>
      <w:sz w:val="22"/>
      <w:szCs w:val="22"/>
    </w:rPr>
  </w:style>
  <w:style w:type="paragraph" w:customStyle="1" w:styleId="aff9">
    <w:name w:val="שם הוראה"/>
    <w:basedOn w:val="a3"/>
    <w:uiPriority w:val="99"/>
    <w:rsid w:val="00CB1DDD"/>
    <w:pPr>
      <w:jc w:val="both"/>
    </w:pPr>
    <w:rPr>
      <w:rFonts w:ascii="Arial" w:hAnsi="Arial" w:cs="Arial"/>
      <w:b/>
      <w:bCs/>
      <w:color w:val="FFFFFF"/>
      <w:sz w:val="28"/>
      <w:szCs w:val="28"/>
    </w:rPr>
  </w:style>
  <w:style w:type="paragraph" w:customStyle="1" w:styleId="affa">
    <w:name w:val="טקסט רץ טבלה עליונה"/>
    <w:basedOn w:val="a3"/>
    <w:uiPriority w:val="99"/>
    <w:rsid w:val="00CB1DDD"/>
    <w:pPr>
      <w:jc w:val="both"/>
    </w:pPr>
    <w:rPr>
      <w:rFonts w:ascii="Arial" w:hAnsi="Arial" w:cs="Arial"/>
      <w:sz w:val="20"/>
      <w:szCs w:val="20"/>
    </w:rPr>
  </w:style>
  <w:style w:type="paragraph" w:customStyle="1" w:styleId="affb">
    <w:name w:val="כותרת טבלת נספחים"/>
    <w:basedOn w:val="a3"/>
    <w:uiPriority w:val="99"/>
    <w:rsid w:val="00CB1DDD"/>
    <w:pPr>
      <w:tabs>
        <w:tab w:val="num" w:pos="1107"/>
      </w:tabs>
      <w:jc w:val="center"/>
    </w:pPr>
    <w:rPr>
      <w:rFonts w:ascii="Arial" w:hAnsi="Arial" w:cs="Arial"/>
      <w:b/>
      <w:color w:val="1B3461"/>
      <w:sz w:val="28"/>
      <w:szCs w:val="22"/>
    </w:rPr>
  </w:style>
  <w:style w:type="paragraph" w:customStyle="1" w:styleId="affc">
    <w:name w:val="טקסט סעיף"/>
    <w:basedOn w:val="a3"/>
    <w:uiPriority w:val="99"/>
    <w:rsid w:val="00CB1DDD"/>
    <w:pPr>
      <w:tabs>
        <w:tab w:val="num" w:pos="1107"/>
        <w:tab w:val="num" w:pos="2835"/>
      </w:tabs>
      <w:spacing w:line="360" w:lineRule="auto"/>
      <w:ind w:left="1107" w:hanging="567"/>
      <w:jc w:val="both"/>
    </w:pPr>
    <w:rPr>
      <w:rFonts w:ascii="Arial" w:hAnsi="Arial" w:cs="Arial"/>
      <w:sz w:val="22"/>
      <w:szCs w:val="22"/>
    </w:rPr>
  </w:style>
  <w:style w:type="paragraph" w:customStyle="1" w:styleId="affd">
    <w:name w:val="כותרת סעיף"/>
    <w:basedOn w:val="a3"/>
    <w:uiPriority w:val="99"/>
    <w:rsid w:val="00CB1DDD"/>
    <w:pPr>
      <w:tabs>
        <w:tab w:val="num" w:pos="567"/>
      </w:tabs>
      <w:spacing w:before="240" w:line="360" w:lineRule="auto"/>
      <w:ind w:left="567" w:hanging="567"/>
      <w:jc w:val="both"/>
    </w:pPr>
    <w:rPr>
      <w:rFonts w:ascii="Arial" w:hAnsi="Arial" w:cs="Arial"/>
      <w:b/>
      <w:bCs/>
      <w:color w:val="1B3461"/>
      <w:sz w:val="22"/>
      <w:szCs w:val="22"/>
    </w:rPr>
  </w:style>
  <w:style w:type="paragraph" w:customStyle="1" w:styleId="17">
    <w:name w:val="תת סעיף1"/>
    <w:basedOn w:val="aff8"/>
    <w:uiPriority w:val="99"/>
    <w:rsid w:val="00CB1DDD"/>
    <w:pPr>
      <w:tabs>
        <w:tab w:val="clear" w:pos="1931"/>
        <w:tab w:val="num" w:pos="3119"/>
      </w:tabs>
      <w:ind w:left="3119" w:hanging="1134"/>
    </w:pPr>
  </w:style>
  <w:style w:type="table" w:customStyle="1" w:styleId="18">
    <w:name w:val="טבלת רשת1"/>
    <w:uiPriority w:val="59"/>
    <w:rsid w:val="00CB1DDD"/>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e">
    <w:name w:val="Document Map"/>
    <w:basedOn w:val="a3"/>
    <w:link w:val="afff"/>
    <w:uiPriority w:val="99"/>
    <w:semiHidden/>
    <w:rsid w:val="00CB1DDD"/>
    <w:pPr>
      <w:shd w:val="clear" w:color="auto" w:fill="000080"/>
    </w:pPr>
    <w:rPr>
      <w:rFonts w:ascii="Tahoma" w:hAnsi="Tahoma" w:cs="Tahoma"/>
      <w:sz w:val="20"/>
      <w:szCs w:val="20"/>
    </w:rPr>
  </w:style>
  <w:style w:type="character" w:customStyle="1" w:styleId="afff">
    <w:name w:val="מפת מסמך תו"/>
    <w:basedOn w:val="a4"/>
    <w:link w:val="affe"/>
    <w:uiPriority w:val="99"/>
    <w:semiHidden/>
    <w:rsid w:val="00CB1DDD"/>
    <w:rPr>
      <w:rFonts w:ascii="Tahoma" w:eastAsia="Times New Roman" w:hAnsi="Tahoma" w:cs="Tahoma"/>
      <w:sz w:val="20"/>
      <w:szCs w:val="20"/>
      <w:shd w:val="clear" w:color="auto" w:fill="000080"/>
    </w:rPr>
  </w:style>
  <w:style w:type="character" w:customStyle="1" w:styleId="ac">
    <w:name w:val="פיסקת רשימה תו"/>
    <w:basedOn w:val="a4"/>
    <w:link w:val="ab"/>
    <w:uiPriority w:val="99"/>
    <w:locked/>
    <w:rsid w:val="00CB1DDD"/>
    <w:rPr>
      <w:rFonts w:ascii="Calibri" w:eastAsia="Calibri" w:hAnsi="Calibri" w:cs="Arial"/>
    </w:rPr>
  </w:style>
  <w:style w:type="paragraph" w:customStyle="1" w:styleId="afff0">
    <w:name w:val="כותרת"/>
    <w:basedOn w:val="a3"/>
    <w:uiPriority w:val="99"/>
    <w:rsid w:val="00CB1DDD"/>
    <w:pPr>
      <w:overflowPunct w:val="0"/>
      <w:autoSpaceDE w:val="0"/>
      <w:autoSpaceDN w:val="0"/>
      <w:adjustRightInd w:val="0"/>
      <w:spacing w:before="120" w:after="120"/>
      <w:jc w:val="center"/>
    </w:pPr>
    <w:rPr>
      <w:b/>
      <w:bCs/>
      <w:sz w:val="20"/>
      <w:szCs w:val="36"/>
      <w:lang w:eastAsia="he-IL"/>
    </w:rPr>
  </w:style>
  <w:style w:type="paragraph" w:customStyle="1" w:styleId="afff1">
    <w:name w:val="כותרות"/>
    <w:basedOn w:val="a3"/>
    <w:rsid w:val="00CB1DDD"/>
    <w:pPr>
      <w:overflowPunct w:val="0"/>
      <w:autoSpaceDE w:val="0"/>
      <w:autoSpaceDN w:val="0"/>
      <w:adjustRightInd w:val="0"/>
      <w:jc w:val="center"/>
    </w:pPr>
    <w:rPr>
      <w:sz w:val="20"/>
      <w:lang w:eastAsia="he-IL"/>
    </w:rPr>
  </w:style>
  <w:style w:type="character" w:customStyle="1" w:styleId="AlphaList1Char">
    <w:name w:val="Alpha List 1 Char"/>
    <w:basedOn w:val="a4"/>
    <w:uiPriority w:val="99"/>
    <w:locked/>
    <w:rsid w:val="00CB1DDD"/>
    <w:rPr>
      <w:rFonts w:eastAsia="Times New Roman"/>
      <w:lang w:eastAsia="he-IL"/>
    </w:rPr>
  </w:style>
  <w:style w:type="paragraph" w:styleId="afff2">
    <w:name w:val="Subtitle"/>
    <w:basedOn w:val="a3"/>
    <w:next w:val="a3"/>
    <w:link w:val="afff3"/>
    <w:uiPriority w:val="99"/>
    <w:qFormat/>
    <w:rsid w:val="00CB1DDD"/>
    <w:pPr>
      <w:numPr>
        <w:ilvl w:val="1"/>
      </w:numPr>
    </w:pPr>
    <w:rPr>
      <w:rFonts w:asciiTheme="majorHAnsi" w:eastAsiaTheme="majorEastAsia" w:hAnsiTheme="majorHAnsi" w:cstheme="majorBidi"/>
      <w:i/>
      <w:iCs/>
      <w:color w:val="4F81BD" w:themeColor="accent1"/>
      <w:spacing w:val="15"/>
    </w:rPr>
  </w:style>
  <w:style w:type="character" w:customStyle="1" w:styleId="afff3">
    <w:name w:val="כותרת משנה תו"/>
    <w:basedOn w:val="a4"/>
    <w:link w:val="afff2"/>
    <w:uiPriority w:val="99"/>
    <w:rsid w:val="00CB1DDD"/>
    <w:rPr>
      <w:rFonts w:asciiTheme="majorHAnsi" w:eastAsiaTheme="majorEastAsia" w:hAnsiTheme="majorHAnsi" w:cstheme="majorBidi"/>
      <w:i/>
      <w:iCs/>
      <w:color w:val="4F81BD" w:themeColor="accent1"/>
      <w:spacing w:val="15"/>
      <w:sz w:val="24"/>
      <w:szCs w:val="24"/>
    </w:rPr>
  </w:style>
  <w:style w:type="paragraph" w:customStyle="1" w:styleId="2a">
    <w:name w:val="פיסקה2"/>
    <w:basedOn w:val="a3"/>
    <w:uiPriority w:val="99"/>
    <w:rsid w:val="00CB1DDD"/>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styleId="NormalWeb">
    <w:name w:val="Normal (Web)"/>
    <w:basedOn w:val="a3"/>
    <w:uiPriority w:val="99"/>
    <w:rsid w:val="00CB1DDD"/>
    <w:pPr>
      <w:bidi w:val="0"/>
      <w:spacing w:before="100" w:beforeAutospacing="1" w:after="100" w:afterAutospacing="1"/>
    </w:pPr>
    <w:rPr>
      <w:rFonts w:cs="Times New Roman"/>
    </w:rPr>
  </w:style>
  <w:style w:type="character" w:styleId="HTML">
    <w:name w:val="HTML Typewriter"/>
    <w:uiPriority w:val="99"/>
    <w:rsid w:val="00CB1DDD"/>
    <w:rPr>
      <w:rFonts w:ascii="Courier New" w:hAnsi="Courier New" w:cs="Courier New"/>
      <w:sz w:val="20"/>
      <w:szCs w:val="20"/>
    </w:rPr>
  </w:style>
  <w:style w:type="table" w:styleId="2b">
    <w:name w:val="Table Web 2"/>
    <w:basedOn w:val="a5"/>
    <w:uiPriority w:val="99"/>
    <w:rsid w:val="00CB1DDD"/>
    <w:pPr>
      <w:bidi/>
      <w:spacing w:after="0" w:line="240" w:lineRule="auto"/>
    </w:pPr>
    <w:rPr>
      <w:rFonts w:ascii="Times New Roman" w:eastAsia="Times New Roman" w:hAnsi="Times New Roman" w:cs="Times New Roman"/>
      <w:sz w:val="20"/>
      <w:szCs w:val="20"/>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blStylePr w:type="firstRow">
      <w:rPr>
        <w:rFonts w:cs="Times New Roman"/>
      </w:rPr>
      <w:tblPr/>
      <w:tcPr>
        <w:tcBorders>
          <w:tl2br w:val="none" w:sz="0" w:space="0" w:color="auto"/>
          <w:tr2bl w:val="none" w:sz="0" w:space="0" w:color="auto"/>
        </w:tcBorders>
      </w:tcPr>
    </w:tblStylePr>
  </w:style>
  <w:style w:type="paragraph" w:styleId="2c">
    <w:name w:val="Body Text 2"/>
    <w:basedOn w:val="a3"/>
    <w:link w:val="2d"/>
    <w:uiPriority w:val="99"/>
    <w:rsid w:val="00CB1DDD"/>
    <w:pPr>
      <w:spacing w:after="120" w:line="480" w:lineRule="auto"/>
      <w:jc w:val="both"/>
    </w:pPr>
    <w:rPr>
      <w:lang w:val="x-none" w:eastAsia="x-none"/>
    </w:rPr>
  </w:style>
  <w:style w:type="character" w:customStyle="1" w:styleId="2d">
    <w:name w:val="גוף טקסט 2 תו"/>
    <w:basedOn w:val="a4"/>
    <w:link w:val="2c"/>
    <w:uiPriority w:val="99"/>
    <w:rsid w:val="00CB1DDD"/>
    <w:rPr>
      <w:rFonts w:ascii="Times New Roman" w:eastAsia="Times New Roman" w:hAnsi="Times New Roman" w:cs="David"/>
      <w:sz w:val="24"/>
      <w:szCs w:val="24"/>
      <w:lang w:val="x-none" w:eastAsia="x-none"/>
    </w:rPr>
  </w:style>
  <w:style w:type="paragraph" w:styleId="afff4">
    <w:name w:val="Quote"/>
    <w:basedOn w:val="a3"/>
    <w:next w:val="a3"/>
    <w:link w:val="afff5"/>
    <w:uiPriority w:val="29"/>
    <w:qFormat/>
    <w:rsid w:val="00CB1DDD"/>
    <w:rPr>
      <w:rFonts w:cs="Times New Roman"/>
      <w:i/>
      <w:iCs/>
      <w:color w:val="000000"/>
      <w:lang w:val="x-none" w:eastAsia="x-none"/>
    </w:rPr>
  </w:style>
  <w:style w:type="character" w:customStyle="1" w:styleId="afff5">
    <w:name w:val="ציטוט תו"/>
    <w:basedOn w:val="a4"/>
    <w:link w:val="afff4"/>
    <w:uiPriority w:val="29"/>
    <w:rsid w:val="00CB1DDD"/>
    <w:rPr>
      <w:rFonts w:ascii="Times New Roman" w:eastAsia="Times New Roman" w:hAnsi="Times New Roman" w:cs="Times New Roman"/>
      <w:i/>
      <w:iCs/>
      <w:color w:val="000000"/>
      <w:sz w:val="24"/>
      <w:szCs w:val="24"/>
      <w:lang w:val="x-none" w:eastAsia="x-none"/>
    </w:rPr>
  </w:style>
  <w:style w:type="numbering" w:styleId="111111">
    <w:name w:val="Outline List 2"/>
    <w:basedOn w:val="a6"/>
    <w:unhideWhenUsed/>
    <w:rsid w:val="00CB1DDD"/>
    <w:pPr>
      <w:numPr>
        <w:numId w:val="10"/>
      </w:numPr>
    </w:pPr>
  </w:style>
  <w:style w:type="numbering" w:customStyle="1" w:styleId="19">
    <w:name w:val="ללא רשימה1"/>
    <w:next w:val="a6"/>
    <w:uiPriority w:val="99"/>
    <w:semiHidden/>
    <w:unhideWhenUsed/>
    <w:rsid w:val="00CB1DDD"/>
  </w:style>
  <w:style w:type="paragraph" w:customStyle="1" w:styleId="DocTitle">
    <w:name w:val="Doc Title"/>
    <w:basedOn w:val="Normal0"/>
    <w:next w:val="Normal1"/>
    <w:uiPriority w:val="99"/>
    <w:rsid w:val="00CB1DDD"/>
    <w:pPr>
      <w:spacing w:before="600" w:after="240" w:line="480" w:lineRule="auto"/>
      <w:jc w:val="center"/>
      <w:outlineLvl w:val="0"/>
    </w:pPr>
    <w:rPr>
      <w:b/>
      <w:bCs/>
      <w:caps/>
      <w:spacing w:val="40"/>
      <w:kern w:val="48"/>
      <w:sz w:val="48"/>
      <w:szCs w:val="52"/>
    </w:rPr>
  </w:style>
  <w:style w:type="paragraph" w:customStyle="1" w:styleId="Normal0">
    <w:name w:val="Normal 0"/>
    <w:basedOn w:val="a3"/>
    <w:uiPriority w:val="99"/>
    <w:rsid w:val="00CB1DDD"/>
    <w:pPr>
      <w:spacing w:before="120" w:line="320" w:lineRule="exact"/>
      <w:jc w:val="both"/>
    </w:pPr>
    <w:rPr>
      <w:sz w:val="22"/>
      <w:lang w:eastAsia="he-IL"/>
    </w:rPr>
  </w:style>
  <w:style w:type="paragraph" w:customStyle="1" w:styleId="Normal2">
    <w:name w:val="Normal2"/>
    <w:basedOn w:val="Normal0"/>
    <w:link w:val="Normal20"/>
    <w:uiPriority w:val="99"/>
    <w:rsid w:val="00CB1DDD"/>
    <w:pPr>
      <w:ind w:left="720"/>
    </w:pPr>
    <w:rPr>
      <w:rFonts w:cs="Times New Roman"/>
      <w:sz w:val="24"/>
    </w:rPr>
  </w:style>
  <w:style w:type="paragraph" w:customStyle="1" w:styleId="Normal3">
    <w:name w:val="Normal3"/>
    <w:basedOn w:val="Normal0"/>
    <w:uiPriority w:val="99"/>
    <w:rsid w:val="00CB1DDD"/>
    <w:pPr>
      <w:ind w:left="1083"/>
    </w:pPr>
  </w:style>
  <w:style w:type="paragraph" w:customStyle="1" w:styleId="SubjectTitle">
    <w:name w:val="Subject Title"/>
    <w:basedOn w:val="Normal0"/>
    <w:next w:val="Normal1"/>
    <w:uiPriority w:val="99"/>
    <w:rsid w:val="00CB1DDD"/>
    <w:pPr>
      <w:spacing w:after="120" w:line="480" w:lineRule="auto"/>
      <w:contextualSpacing/>
      <w:jc w:val="center"/>
    </w:pPr>
    <w:rPr>
      <w:b/>
      <w:bCs/>
      <w:smallCaps/>
      <w:spacing w:val="40"/>
      <w:sz w:val="40"/>
      <w:szCs w:val="44"/>
    </w:rPr>
  </w:style>
  <w:style w:type="paragraph" w:customStyle="1" w:styleId="Title1">
    <w:name w:val="Title1"/>
    <w:basedOn w:val="Normal0"/>
    <w:next w:val="Normal1"/>
    <w:uiPriority w:val="99"/>
    <w:rsid w:val="00CB1DDD"/>
    <w:pPr>
      <w:spacing w:after="240"/>
      <w:jc w:val="center"/>
    </w:pPr>
    <w:rPr>
      <w:b/>
      <w:bCs/>
      <w:spacing w:val="6"/>
      <w:sz w:val="28"/>
      <w:szCs w:val="32"/>
    </w:rPr>
  </w:style>
  <w:style w:type="paragraph" w:customStyle="1" w:styleId="Normal4">
    <w:name w:val="Normal4"/>
    <w:basedOn w:val="Normal0"/>
    <w:uiPriority w:val="99"/>
    <w:rsid w:val="00CB1DDD"/>
    <w:pPr>
      <w:ind w:left="1440"/>
    </w:pPr>
  </w:style>
  <w:style w:type="paragraph" w:customStyle="1" w:styleId="AlphaList0">
    <w:name w:val="Alpha List 0"/>
    <w:basedOn w:val="Normal0"/>
    <w:uiPriority w:val="99"/>
    <w:rsid w:val="00CB1DDD"/>
    <w:pPr>
      <w:numPr>
        <w:numId w:val="21"/>
      </w:numPr>
    </w:pPr>
  </w:style>
  <w:style w:type="paragraph" w:customStyle="1" w:styleId="AlphaList2">
    <w:name w:val="Alpha List 2"/>
    <w:basedOn w:val="Normal0"/>
    <w:uiPriority w:val="99"/>
    <w:rsid w:val="00CB1DDD"/>
    <w:pPr>
      <w:numPr>
        <w:numId w:val="28"/>
      </w:numPr>
    </w:pPr>
  </w:style>
  <w:style w:type="paragraph" w:customStyle="1" w:styleId="AlphaList3">
    <w:name w:val="Alpha List 3"/>
    <w:basedOn w:val="Normal0"/>
    <w:uiPriority w:val="99"/>
    <w:rsid w:val="00CB1DDD"/>
    <w:pPr>
      <w:tabs>
        <w:tab w:val="num" w:pos="1440"/>
      </w:tabs>
      <w:ind w:left="1440" w:hanging="357"/>
    </w:pPr>
  </w:style>
  <w:style w:type="paragraph" w:customStyle="1" w:styleId="AlphaList4">
    <w:name w:val="Alpha List 4"/>
    <w:basedOn w:val="Normal0"/>
    <w:rsid w:val="00CB1DDD"/>
    <w:pPr>
      <w:numPr>
        <w:numId w:val="11"/>
      </w:numPr>
    </w:pPr>
  </w:style>
  <w:style w:type="paragraph" w:customStyle="1" w:styleId="BulletList0">
    <w:name w:val="Bullet List 0"/>
    <w:basedOn w:val="Normal0"/>
    <w:uiPriority w:val="99"/>
    <w:rsid w:val="00CB1DDD"/>
    <w:pPr>
      <w:numPr>
        <w:numId w:val="12"/>
      </w:numPr>
    </w:pPr>
  </w:style>
  <w:style w:type="paragraph" w:customStyle="1" w:styleId="BulletList1">
    <w:name w:val="Bullet List 1"/>
    <w:basedOn w:val="Normal0"/>
    <w:uiPriority w:val="99"/>
    <w:rsid w:val="00CB1DDD"/>
    <w:pPr>
      <w:numPr>
        <w:numId w:val="13"/>
      </w:numPr>
    </w:pPr>
  </w:style>
  <w:style w:type="paragraph" w:customStyle="1" w:styleId="BulletList2">
    <w:name w:val="Bullet List 2"/>
    <w:basedOn w:val="Normal0"/>
    <w:uiPriority w:val="99"/>
    <w:rsid w:val="00CB1DDD"/>
    <w:pPr>
      <w:numPr>
        <w:numId w:val="14"/>
      </w:numPr>
    </w:pPr>
  </w:style>
  <w:style w:type="paragraph" w:customStyle="1" w:styleId="BulletList3">
    <w:name w:val="Bullet List 3"/>
    <w:basedOn w:val="Normal0"/>
    <w:uiPriority w:val="99"/>
    <w:rsid w:val="00CB1DDD"/>
    <w:pPr>
      <w:numPr>
        <w:numId w:val="15"/>
      </w:numPr>
    </w:pPr>
  </w:style>
  <w:style w:type="paragraph" w:customStyle="1" w:styleId="BulletList4">
    <w:name w:val="Bullet List 4"/>
    <w:basedOn w:val="Normal0"/>
    <w:uiPriority w:val="99"/>
    <w:rsid w:val="00CB1DDD"/>
    <w:pPr>
      <w:numPr>
        <w:numId w:val="16"/>
      </w:numPr>
    </w:pPr>
  </w:style>
  <w:style w:type="paragraph" w:customStyle="1" w:styleId="Caption1">
    <w:name w:val="Caption1"/>
    <w:basedOn w:val="Normal0"/>
    <w:uiPriority w:val="99"/>
    <w:rsid w:val="00CB1DDD"/>
    <w:pPr>
      <w:jc w:val="center"/>
    </w:pPr>
    <w:rPr>
      <w:bCs/>
    </w:rPr>
  </w:style>
  <w:style w:type="paragraph" w:customStyle="1" w:styleId="Draft">
    <w:name w:val="Draft"/>
    <w:basedOn w:val="Normal0"/>
    <w:uiPriority w:val="99"/>
    <w:rsid w:val="00CB1DDD"/>
    <w:rPr>
      <w:rFonts w:cs="Guttman Yad"/>
      <w:i/>
    </w:rPr>
  </w:style>
  <w:style w:type="paragraph" w:customStyle="1" w:styleId="Draft1">
    <w:name w:val="Draft1"/>
    <w:basedOn w:val="Normal0"/>
    <w:uiPriority w:val="99"/>
    <w:rsid w:val="00CB1DDD"/>
    <w:pPr>
      <w:ind w:left="357"/>
    </w:pPr>
    <w:rPr>
      <w:rFonts w:cs="Guttman Yad"/>
      <w:i/>
    </w:rPr>
  </w:style>
  <w:style w:type="paragraph" w:customStyle="1" w:styleId="Frame2">
    <w:name w:val="Frame 2"/>
    <w:basedOn w:val="Normal0"/>
    <w:uiPriority w:val="99"/>
    <w:rsid w:val="00CB1DDD"/>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1">
    <w:name w:val="Frame 1"/>
    <w:basedOn w:val="Normal0"/>
    <w:uiPriority w:val="99"/>
    <w:rsid w:val="00CB1DDD"/>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a3"/>
    <w:uiPriority w:val="99"/>
    <w:rsid w:val="00CB1DDD"/>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paragraph" w:customStyle="1" w:styleId="Graphic">
    <w:name w:val="Graphic"/>
    <w:basedOn w:val="Normal0"/>
    <w:uiPriority w:val="99"/>
    <w:rsid w:val="00CB1DDD"/>
    <w:pPr>
      <w:spacing w:line="240" w:lineRule="atLeast"/>
      <w:jc w:val="center"/>
    </w:pPr>
  </w:style>
  <w:style w:type="paragraph" w:customStyle="1" w:styleId="Instruction0">
    <w:name w:val="Instruction0"/>
    <w:basedOn w:val="Normal0"/>
    <w:uiPriority w:val="99"/>
    <w:rsid w:val="00CB1DDD"/>
    <w:pPr>
      <w:numPr>
        <w:numId w:val="17"/>
      </w:numPr>
    </w:pPr>
    <w:rPr>
      <w:i/>
      <w:iCs/>
    </w:rPr>
  </w:style>
  <w:style w:type="paragraph" w:customStyle="1" w:styleId="Instruction1">
    <w:name w:val="Instruction1"/>
    <w:basedOn w:val="Normal0"/>
    <w:uiPriority w:val="99"/>
    <w:rsid w:val="00CB1DDD"/>
    <w:pPr>
      <w:numPr>
        <w:numId w:val="18"/>
      </w:numPr>
    </w:pPr>
    <w:rPr>
      <w:i/>
      <w:iCs/>
    </w:rPr>
  </w:style>
  <w:style w:type="paragraph" w:customStyle="1" w:styleId="Instruction2">
    <w:name w:val="Instruction2"/>
    <w:basedOn w:val="Normal0"/>
    <w:uiPriority w:val="99"/>
    <w:rsid w:val="00CB1DDD"/>
    <w:pPr>
      <w:numPr>
        <w:numId w:val="19"/>
      </w:numPr>
    </w:pPr>
    <w:rPr>
      <w:i/>
      <w:iCs/>
    </w:rPr>
  </w:style>
  <w:style w:type="paragraph" w:customStyle="1" w:styleId="Instruction3">
    <w:name w:val="Instruction3"/>
    <w:basedOn w:val="Normal0"/>
    <w:uiPriority w:val="99"/>
    <w:rsid w:val="00CB1DDD"/>
    <w:rPr>
      <w:i/>
      <w:iCs/>
    </w:rPr>
  </w:style>
  <w:style w:type="paragraph" w:customStyle="1" w:styleId="ListContinue1">
    <w:name w:val="List Continue1"/>
    <w:basedOn w:val="a3"/>
    <w:uiPriority w:val="99"/>
    <w:rsid w:val="00CB1DDD"/>
    <w:pPr>
      <w:spacing w:line="320" w:lineRule="exact"/>
      <w:ind w:left="720"/>
      <w:jc w:val="both"/>
    </w:pPr>
    <w:rPr>
      <w:sz w:val="22"/>
      <w:lang w:eastAsia="he-IL"/>
    </w:rPr>
  </w:style>
  <w:style w:type="paragraph" w:customStyle="1" w:styleId="ListContinue2">
    <w:name w:val="List Continue2"/>
    <w:basedOn w:val="Normal0"/>
    <w:uiPriority w:val="99"/>
    <w:rsid w:val="00CB1DDD"/>
    <w:pPr>
      <w:spacing w:before="0"/>
      <w:ind w:left="1083"/>
    </w:pPr>
  </w:style>
  <w:style w:type="paragraph" w:customStyle="1" w:styleId="ListContinue3">
    <w:name w:val="List Continue3"/>
    <w:basedOn w:val="Normal0"/>
    <w:uiPriority w:val="99"/>
    <w:rsid w:val="00CB1DDD"/>
    <w:pPr>
      <w:spacing w:before="0"/>
      <w:ind w:left="1440"/>
    </w:pPr>
  </w:style>
  <w:style w:type="paragraph" w:customStyle="1" w:styleId="ListContinue0">
    <w:name w:val="List Continue0"/>
    <w:basedOn w:val="Normal0"/>
    <w:uiPriority w:val="99"/>
    <w:rsid w:val="00CB1DDD"/>
    <w:pPr>
      <w:spacing w:before="0"/>
      <w:ind w:left="357"/>
    </w:pPr>
  </w:style>
  <w:style w:type="paragraph" w:customStyle="1" w:styleId="Normal0Title">
    <w:name w:val="Normal 0 Title"/>
    <w:basedOn w:val="Normal0"/>
    <w:next w:val="Normal0"/>
    <w:uiPriority w:val="99"/>
    <w:rsid w:val="00CB1DDD"/>
    <w:rPr>
      <w:b/>
      <w:bCs/>
    </w:rPr>
  </w:style>
  <w:style w:type="paragraph" w:customStyle="1" w:styleId="Normal1Title">
    <w:name w:val="Normal1 Title"/>
    <w:basedOn w:val="Normal0"/>
    <w:next w:val="Normal1"/>
    <w:uiPriority w:val="99"/>
    <w:rsid w:val="00CB1DDD"/>
    <w:pPr>
      <w:ind w:left="357"/>
    </w:pPr>
    <w:rPr>
      <w:b/>
      <w:bCs/>
    </w:rPr>
  </w:style>
  <w:style w:type="paragraph" w:customStyle="1" w:styleId="Normal2Title">
    <w:name w:val="Normal2 Title"/>
    <w:basedOn w:val="Normal0"/>
    <w:next w:val="Normal2"/>
    <w:uiPriority w:val="99"/>
    <w:rsid w:val="00CB1DDD"/>
    <w:pPr>
      <w:ind w:left="720"/>
    </w:pPr>
    <w:rPr>
      <w:b/>
      <w:bCs/>
    </w:rPr>
  </w:style>
  <w:style w:type="paragraph" w:customStyle="1" w:styleId="Normal3Title">
    <w:name w:val="Normal3 Title"/>
    <w:basedOn w:val="Normal0"/>
    <w:next w:val="Normal3"/>
    <w:uiPriority w:val="99"/>
    <w:rsid w:val="00CB1DDD"/>
    <w:pPr>
      <w:ind w:left="1083"/>
    </w:pPr>
    <w:rPr>
      <w:b/>
      <w:bCs/>
    </w:rPr>
  </w:style>
  <w:style w:type="paragraph" w:customStyle="1" w:styleId="NumberList0">
    <w:name w:val="Number List 0"/>
    <w:basedOn w:val="Normal0"/>
    <w:uiPriority w:val="99"/>
    <w:rsid w:val="00CB1DDD"/>
    <w:pPr>
      <w:tabs>
        <w:tab w:val="num" w:pos="357"/>
      </w:tabs>
      <w:ind w:left="357" w:hanging="357"/>
    </w:pPr>
  </w:style>
  <w:style w:type="paragraph" w:customStyle="1" w:styleId="NumberList1">
    <w:name w:val="Number List 1"/>
    <w:basedOn w:val="Normal0"/>
    <w:uiPriority w:val="99"/>
    <w:rsid w:val="00CB1DDD"/>
    <w:pPr>
      <w:numPr>
        <w:numId w:val="27"/>
      </w:numPr>
    </w:pPr>
  </w:style>
  <w:style w:type="paragraph" w:customStyle="1" w:styleId="NumberList2">
    <w:name w:val="Number List 2"/>
    <w:basedOn w:val="Normal0"/>
    <w:uiPriority w:val="99"/>
    <w:rsid w:val="00CB1DDD"/>
    <w:pPr>
      <w:numPr>
        <w:numId w:val="29"/>
      </w:numPr>
    </w:pPr>
  </w:style>
  <w:style w:type="paragraph" w:customStyle="1" w:styleId="NumberList3">
    <w:name w:val="Number List 3"/>
    <w:basedOn w:val="Normal0"/>
    <w:uiPriority w:val="99"/>
    <w:rsid w:val="00CB1DDD"/>
    <w:pPr>
      <w:numPr>
        <w:numId w:val="20"/>
      </w:numPr>
    </w:pPr>
  </w:style>
  <w:style w:type="paragraph" w:customStyle="1" w:styleId="TableCaption">
    <w:name w:val="Table Caption"/>
    <w:basedOn w:val="a3"/>
    <w:next w:val="Normal1"/>
    <w:uiPriority w:val="99"/>
    <w:rsid w:val="00CB1DDD"/>
    <w:pPr>
      <w:spacing w:before="120" w:after="120" w:line="320" w:lineRule="exact"/>
      <w:jc w:val="center"/>
    </w:pPr>
    <w:rPr>
      <w:b/>
      <w:bCs/>
      <w:sz w:val="22"/>
      <w:lang w:eastAsia="he-IL"/>
    </w:rPr>
  </w:style>
  <w:style w:type="paragraph" w:customStyle="1" w:styleId="TableHead">
    <w:name w:val="TableHead"/>
    <w:basedOn w:val="a3"/>
    <w:uiPriority w:val="99"/>
    <w:rsid w:val="00CB1DDD"/>
    <w:pPr>
      <w:spacing w:before="120" w:after="120" w:line="320" w:lineRule="exact"/>
      <w:jc w:val="center"/>
    </w:pPr>
    <w:rPr>
      <w:b/>
      <w:bCs/>
      <w:sz w:val="22"/>
      <w:lang w:eastAsia="he-IL"/>
    </w:rPr>
  </w:style>
  <w:style w:type="paragraph" w:customStyle="1" w:styleId="TableText">
    <w:name w:val="TableText"/>
    <w:basedOn w:val="a3"/>
    <w:uiPriority w:val="99"/>
    <w:rsid w:val="00CB1DDD"/>
    <w:pPr>
      <w:spacing w:before="75" w:line="280" w:lineRule="atLeast"/>
    </w:pPr>
    <w:rPr>
      <w:sz w:val="22"/>
      <w:lang w:eastAsia="he-IL"/>
    </w:rPr>
  </w:style>
  <w:style w:type="paragraph" w:customStyle="1" w:styleId="Hn1">
    <w:name w:val="Hn1"/>
    <w:basedOn w:val="Normal0"/>
    <w:next w:val="Normal2"/>
    <w:uiPriority w:val="99"/>
    <w:rsid w:val="00CB1DDD"/>
    <w:pPr>
      <w:tabs>
        <w:tab w:val="num" w:pos="720"/>
      </w:tabs>
      <w:spacing w:before="240" w:after="120"/>
      <w:ind w:left="720" w:hanging="720"/>
      <w:outlineLvl w:val="0"/>
    </w:pPr>
    <w:rPr>
      <w:b/>
      <w:bCs/>
      <w:kern w:val="32"/>
      <w:sz w:val="28"/>
      <w:szCs w:val="32"/>
      <w:lang w:val="pl-PL"/>
    </w:rPr>
  </w:style>
  <w:style w:type="paragraph" w:customStyle="1" w:styleId="NumberList4">
    <w:name w:val="Number List 4"/>
    <w:basedOn w:val="Normal0"/>
    <w:uiPriority w:val="99"/>
    <w:rsid w:val="00CB1DDD"/>
    <w:pPr>
      <w:numPr>
        <w:numId w:val="22"/>
      </w:numPr>
    </w:pPr>
  </w:style>
  <w:style w:type="paragraph" w:customStyle="1" w:styleId="ListContinue4">
    <w:name w:val="List Continue4"/>
    <w:basedOn w:val="Normal0"/>
    <w:uiPriority w:val="99"/>
    <w:rsid w:val="00CB1DDD"/>
    <w:pPr>
      <w:spacing w:before="0"/>
      <w:ind w:left="1854"/>
    </w:pPr>
  </w:style>
  <w:style w:type="paragraph" w:customStyle="1" w:styleId="BulletList5">
    <w:name w:val="Bullet List 5"/>
    <w:basedOn w:val="Normal0"/>
    <w:uiPriority w:val="99"/>
    <w:rsid w:val="00CB1DDD"/>
    <w:pPr>
      <w:numPr>
        <w:numId w:val="23"/>
      </w:numPr>
    </w:pPr>
  </w:style>
  <w:style w:type="paragraph" w:customStyle="1" w:styleId="ListContinue5">
    <w:name w:val="List Continue5"/>
    <w:basedOn w:val="Normal0"/>
    <w:uiPriority w:val="99"/>
    <w:rsid w:val="00CB1DDD"/>
    <w:pPr>
      <w:spacing w:before="0"/>
      <w:ind w:left="2211"/>
    </w:pPr>
  </w:style>
  <w:style w:type="paragraph" w:customStyle="1" w:styleId="Normal4Title">
    <w:name w:val="Normal4 Title"/>
    <w:basedOn w:val="Normal0"/>
    <w:uiPriority w:val="99"/>
    <w:rsid w:val="00CB1DDD"/>
    <w:pPr>
      <w:ind w:left="1440"/>
    </w:pPr>
    <w:rPr>
      <w:b/>
      <w:bCs/>
    </w:rPr>
  </w:style>
  <w:style w:type="paragraph" w:customStyle="1" w:styleId="Instruction4">
    <w:name w:val="Instruction4"/>
    <w:basedOn w:val="Normal0"/>
    <w:uiPriority w:val="99"/>
    <w:rsid w:val="00CB1DDD"/>
    <w:pPr>
      <w:numPr>
        <w:numId w:val="24"/>
      </w:numPr>
    </w:pPr>
    <w:rPr>
      <w:i/>
      <w:iCs/>
    </w:rPr>
  </w:style>
  <w:style w:type="paragraph" w:customStyle="1" w:styleId="Hn2">
    <w:name w:val="Hn2"/>
    <w:basedOn w:val="Hn1"/>
    <w:next w:val="Normal2"/>
    <w:uiPriority w:val="99"/>
    <w:rsid w:val="00CB1DDD"/>
    <w:pPr>
      <w:numPr>
        <w:ilvl w:val="1"/>
      </w:numPr>
      <w:tabs>
        <w:tab w:val="num" w:pos="720"/>
      </w:tabs>
      <w:ind w:left="720" w:hanging="720"/>
    </w:pPr>
    <w:rPr>
      <w:sz w:val="24"/>
      <w:szCs w:val="28"/>
    </w:rPr>
  </w:style>
  <w:style w:type="paragraph" w:customStyle="1" w:styleId="Hn5">
    <w:name w:val="Hn5"/>
    <w:basedOn w:val="H5"/>
    <w:next w:val="Normal2"/>
    <w:uiPriority w:val="99"/>
    <w:rsid w:val="00CB1DDD"/>
    <w:pPr>
      <w:tabs>
        <w:tab w:val="num" w:pos="720"/>
      </w:tabs>
      <w:ind w:left="720" w:hanging="720"/>
    </w:pPr>
  </w:style>
  <w:style w:type="paragraph" w:styleId="TOC1">
    <w:name w:val="toc 1"/>
    <w:basedOn w:val="a3"/>
    <w:next w:val="a3"/>
    <w:autoRedefine/>
    <w:uiPriority w:val="39"/>
    <w:rsid w:val="00CB1DDD"/>
    <w:rPr>
      <w:rFonts w:cs="Times New Roman"/>
    </w:rPr>
  </w:style>
  <w:style w:type="paragraph" w:styleId="afff6">
    <w:name w:val="table of figures"/>
    <w:basedOn w:val="a3"/>
    <w:next w:val="Normal1"/>
    <w:uiPriority w:val="99"/>
    <w:semiHidden/>
    <w:rsid w:val="00CB1DDD"/>
    <w:pPr>
      <w:tabs>
        <w:tab w:val="left" w:pos="1701"/>
        <w:tab w:val="decimal" w:pos="8505"/>
      </w:tabs>
      <w:spacing w:before="120" w:line="320" w:lineRule="exact"/>
      <w:ind w:left="794" w:right="794"/>
      <w:jc w:val="both"/>
    </w:pPr>
    <w:rPr>
      <w:sz w:val="22"/>
      <w:lang w:eastAsia="he-IL"/>
    </w:rPr>
  </w:style>
  <w:style w:type="paragraph" w:customStyle="1" w:styleId="H1">
    <w:name w:val="H1"/>
    <w:basedOn w:val="Normal0"/>
    <w:next w:val="Normal1"/>
    <w:uiPriority w:val="99"/>
    <w:rsid w:val="00CB1DDD"/>
    <w:pPr>
      <w:spacing w:before="240" w:after="120"/>
      <w:jc w:val="left"/>
      <w:outlineLvl w:val="0"/>
    </w:pPr>
    <w:rPr>
      <w:b/>
      <w:bCs/>
      <w:spacing w:val="30"/>
      <w:sz w:val="28"/>
      <w:szCs w:val="32"/>
    </w:rPr>
  </w:style>
  <w:style w:type="paragraph" w:customStyle="1" w:styleId="H3">
    <w:name w:val="H3"/>
    <w:basedOn w:val="Normal0"/>
    <w:next w:val="Normal2"/>
    <w:uiPriority w:val="99"/>
    <w:rsid w:val="00CB1DDD"/>
    <w:pPr>
      <w:spacing w:before="240" w:after="120"/>
      <w:ind w:left="357"/>
      <w:outlineLvl w:val="2"/>
    </w:pPr>
    <w:rPr>
      <w:b/>
      <w:bCs/>
    </w:rPr>
  </w:style>
  <w:style w:type="paragraph" w:customStyle="1" w:styleId="H4">
    <w:name w:val="H4"/>
    <w:basedOn w:val="Normal0"/>
    <w:next w:val="Normal3"/>
    <w:uiPriority w:val="99"/>
    <w:rsid w:val="00CB1DDD"/>
    <w:pPr>
      <w:spacing w:before="240" w:after="120"/>
      <w:ind w:left="720"/>
      <w:outlineLvl w:val="3"/>
    </w:pPr>
    <w:rPr>
      <w:b/>
      <w:bCs/>
    </w:rPr>
  </w:style>
  <w:style w:type="paragraph" w:customStyle="1" w:styleId="H5">
    <w:name w:val="H5"/>
    <w:basedOn w:val="Normal0"/>
    <w:next w:val="Normal4"/>
    <w:uiPriority w:val="99"/>
    <w:rsid w:val="00CB1DDD"/>
    <w:pPr>
      <w:spacing w:before="240" w:after="120"/>
      <w:ind w:left="1083"/>
      <w:outlineLvl w:val="4"/>
    </w:pPr>
    <w:rPr>
      <w:b/>
      <w:bCs/>
    </w:rPr>
  </w:style>
  <w:style w:type="paragraph" w:styleId="TOC4">
    <w:name w:val="toc 4"/>
    <w:basedOn w:val="a3"/>
    <w:next w:val="a3"/>
    <w:autoRedefine/>
    <w:uiPriority w:val="39"/>
    <w:rsid w:val="00CB1DDD"/>
    <w:pPr>
      <w:ind w:left="720"/>
    </w:pPr>
    <w:rPr>
      <w:rFonts w:cs="Times New Roman"/>
    </w:rPr>
  </w:style>
  <w:style w:type="paragraph" w:styleId="TOC5">
    <w:name w:val="toc 5"/>
    <w:basedOn w:val="a3"/>
    <w:next w:val="a3"/>
    <w:autoRedefine/>
    <w:uiPriority w:val="39"/>
    <w:rsid w:val="00CB1DDD"/>
    <w:pPr>
      <w:ind w:left="960"/>
    </w:pPr>
    <w:rPr>
      <w:rFonts w:cs="Times New Roman"/>
    </w:rPr>
  </w:style>
  <w:style w:type="paragraph" w:customStyle="1" w:styleId="Normal00">
    <w:name w:val="Normal0"/>
    <w:basedOn w:val="a3"/>
    <w:uiPriority w:val="99"/>
    <w:rsid w:val="00CB1DDD"/>
    <w:pPr>
      <w:spacing w:before="120" w:line="320" w:lineRule="exact"/>
      <w:jc w:val="both"/>
    </w:pPr>
    <w:rPr>
      <w:sz w:val="22"/>
      <w:lang w:eastAsia="he-IL"/>
    </w:rPr>
  </w:style>
  <w:style w:type="paragraph" w:customStyle="1" w:styleId="Normal0Title0">
    <w:name w:val="Normal0 Title"/>
    <w:basedOn w:val="Normal00"/>
    <w:next w:val="Normal00"/>
    <w:uiPriority w:val="99"/>
    <w:rsid w:val="00CB1DDD"/>
    <w:rPr>
      <w:b/>
      <w:bCs/>
    </w:rPr>
  </w:style>
  <w:style w:type="paragraph" w:customStyle="1" w:styleId="IndentedList0">
    <w:name w:val="Indented List 0"/>
    <w:basedOn w:val="Normal0"/>
    <w:uiPriority w:val="99"/>
    <w:rsid w:val="00CB1DDD"/>
    <w:pPr>
      <w:numPr>
        <w:numId w:val="33"/>
      </w:numPr>
    </w:pPr>
  </w:style>
  <w:style w:type="paragraph" w:customStyle="1" w:styleId="IndentedList1">
    <w:name w:val="Indented List 1"/>
    <w:basedOn w:val="Normal0"/>
    <w:uiPriority w:val="99"/>
    <w:rsid w:val="00CB1DDD"/>
    <w:pPr>
      <w:numPr>
        <w:numId w:val="31"/>
      </w:numPr>
    </w:pPr>
  </w:style>
  <w:style w:type="paragraph" w:styleId="2e">
    <w:name w:val="List Continue 2"/>
    <w:basedOn w:val="a3"/>
    <w:uiPriority w:val="99"/>
    <w:rsid w:val="00CB1DDD"/>
    <w:pPr>
      <w:spacing w:after="120"/>
      <w:ind w:left="566"/>
    </w:pPr>
    <w:rPr>
      <w:rFonts w:cs="Times New Roman"/>
    </w:rPr>
  </w:style>
  <w:style w:type="paragraph" w:customStyle="1" w:styleId="Hn3">
    <w:name w:val="Hn3"/>
    <w:basedOn w:val="H3"/>
    <w:next w:val="Normal2"/>
    <w:uiPriority w:val="99"/>
    <w:rsid w:val="00CB1DDD"/>
    <w:pPr>
      <w:tabs>
        <w:tab w:val="num" w:pos="720"/>
      </w:tabs>
      <w:ind w:left="720" w:hanging="720"/>
    </w:pPr>
  </w:style>
  <w:style w:type="paragraph" w:customStyle="1" w:styleId="Hn4">
    <w:name w:val="Hn4"/>
    <w:basedOn w:val="H4"/>
    <w:next w:val="Normal2"/>
    <w:uiPriority w:val="99"/>
    <w:rsid w:val="00CB1DDD"/>
    <w:pPr>
      <w:tabs>
        <w:tab w:val="num" w:pos="720"/>
      </w:tabs>
      <w:ind w:hanging="720"/>
    </w:pPr>
  </w:style>
  <w:style w:type="paragraph" w:customStyle="1" w:styleId="Footer1">
    <w:name w:val="Footer1"/>
    <w:basedOn w:val="a7"/>
    <w:uiPriority w:val="99"/>
    <w:rsid w:val="00CB1DDD"/>
    <w:pPr>
      <w:tabs>
        <w:tab w:val="clear" w:pos="4153"/>
        <w:tab w:val="clear" w:pos="8306"/>
        <w:tab w:val="center" w:pos="4570"/>
        <w:tab w:val="right" w:pos="9070"/>
      </w:tabs>
      <w:jc w:val="both"/>
    </w:pPr>
    <w:rPr>
      <w:rFonts w:eastAsia="Times New Roman" w:cs="Times New Roman"/>
      <w:sz w:val="18"/>
      <w:szCs w:val="20"/>
      <w:lang w:eastAsia="he-IL"/>
    </w:rPr>
  </w:style>
  <w:style w:type="paragraph" w:customStyle="1" w:styleId="IndentedList2">
    <w:name w:val="Indented List 2"/>
    <w:basedOn w:val="Normal0"/>
    <w:uiPriority w:val="99"/>
    <w:rsid w:val="00CB1DDD"/>
    <w:pPr>
      <w:numPr>
        <w:numId w:val="32"/>
      </w:numPr>
    </w:pPr>
  </w:style>
  <w:style w:type="paragraph" w:customStyle="1" w:styleId="IndentedList3">
    <w:name w:val="Indented List 3"/>
    <w:basedOn w:val="Normal0"/>
    <w:uiPriority w:val="99"/>
    <w:rsid w:val="00CB1DDD"/>
    <w:pPr>
      <w:numPr>
        <w:numId w:val="30"/>
      </w:numPr>
    </w:pPr>
  </w:style>
  <w:style w:type="paragraph" w:customStyle="1" w:styleId="IndentedList4">
    <w:name w:val="Indented List 4"/>
    <w:basedOn w:val="Normal00"/>
    <w:uiPriority w:val="99"/>
    <w:rsid w:val="00CB1DDD"/>
    <w:pPr>
      <w:numPr>
        <w:numId w:val="34"/>
      </w:numPr>
    </w:pPr>
  </w:style>
  <w:style w:type="paragraph" w:customStyle="1" w:styleId="1a">
    <w:name w:val="תואר1"/>
    <w:basedOn w:val="Normal0"/>
    <w:next w:val="Normal1"/>
    <w:uiPriority w:val="99"/>
    <w:rsid w:val="00CB1DDD"/>
    <w:pPr>
      <w:spacing w:after="240"/>
      <w:jc w:val="center"/>
    </w:pPr>
    <w:rPr>
      <w:b/>
      <w:bCs/>
      <w:spacing w:val="6"/>
      <w:sz w:val="28"/>
      <w:szCs w:val="32"/>
    </w:rPr>
  </w:style>
  <w:style w:type="paragraph" w:customStyle="1" w:styleId="Caption13">
    <w:name w:val="Caption13"/>
    <w:basedOn w:val="Normal0"/>
    <w:uiPriority w:val="99"/>
    <w:rsid w:val="00CB1DDD"/>
    <w:pPr>
      <w:jc w:val="center"/>
    </w:pPr>
    <w:rPr>
      <w:bCs/>
    </w:rPr>
  </w:style>
  <w:style w:type="paragraph" w:customStyle="1" w:styleId="Footer13">
    <w:name w:val="Footer13"/>
    <w:basedOn w:val="a7"/>
    <w:uiPriority w:val="99"/>
    <w:rsid w:val="00CB1DDD"/>
    <w:pPr>
      <w:tabs>
        <w:tab w:val="clear" w:pos="4153"/>
        <w:tab w:val="clear" w:pos="8306"/>
        <w:tab w:val="center" w:pos="4570"/>
        <w:tab w:val="right" w:pos="9070"/>
      </w:tabs>
      <w:jc w:val="both"/>
    </w:pPr>
    <w:rPr>
      <w:rFonts w:eastAsia="Times New Roman" w:cs="Times New Roman"/>
      <w:sz w:val="18"/>
      <w:szCs w:val="20"/>
      <w:lang w:eastAsia="he-IL"/>
    </w:rPr>
  </w:style>
  <w:style w:type="paragraph" w:customStyle="1" w:styleId="Title11">
    <w:name w:val="Title11"/>
    <w:basedOn w:val="Normal0"/>
    <w:next w:val="Normal1"/>
    <w:uiPriority w:val="99"/>
    <w:rsid w:val="00CB1DDD"/>
    <w:pPr>
      <w:spacing w:after="240"/>
      <w:jc w:val="center"/>
    </w:pPr>
    <w:rPr>
      <w:b/>
      <w:bCs/>
      <w:spacing w:val="6"/>
      <w:sz w:val="28"/>
      <w:szCs w:val="32"/>
    </w:rPr>
  </w:style>
  <w:style w:type="paragraph" w:customStyle="1" w:styleId="Caption12">
    <w:name w:val="Caption12"/>
    <w:basedOn w:val="Normal0"/>
    <w:uiPriority w:val="99"/>
    <w:rsid w:val="00CB1DDD"/>
    <w:pPr>
      <w:jc w:val="center"/>
    </w:pPr>
    <w:rPr>
      <w:bCs/>
    </w:rPr>
  </w:style>
  <w:style w:type="paragraph" w:customStyle="1" w:styleId="Footer12">
    <w:name w:val="Footer12"/>
    <w:basedOn w:val="a7"/>
    <w:uiPriority w:val="99"/>
    <w:rsid w:val="00CB1DDD"/>
    <w:pPr>
      <w:tabs>
        <w:tab w:val="clear" w:pos="4153"/>
        <w:tab w:val="clear" w:pos="8306"/>
        <w:tab w:val="center" w:pos="4570"/>
        <w:tab w:val="right" w:pos="9070"/>
      </w:tabs>
      <w:jc w:val="both"/>
    </w:pPr>
    <w:rPr>
      <w:rFonts w:eastAsia="Times New Roman" w:cs="Times New Roman"/>
      <w:sz w:val="18"/>
      <w:szCs w:val="20"/>
      <w:lang w:eastAsia="he-IL"/>
    </w:rPr>
  </w:style>
  <w:style w:type="paragraph" w:customStyle="1" w:styleId="110">
    <w:name w:val="תואר11"/>
    <w:basedOn w:val="Normal0"/>
    <w:next w:val="Normal1"/>
    <w:uiPriority w:val="99"/>
    <w:rsid w:val="00CB1DDD"/>
    <w:pPr>
      <w:spacing w:after="240"/>
      <w:jc w:val="center"/>
    </w:pPr>
    <w:rPr>
      <w:b/>
      <w:bCs/>
      <w:spacing w:val="6"/>
      <w:kern w:val="28"/>
      <w:sz w:val="28"/>
      <w:szCs w:val="32"/>
    </w:rPr>
  </w:style>
  <w:style w:type="paragraph" w:customStyle="1" w:styleId="Caption11">
    <w:name w:val="Caption11"/>
    <w:basedOn w:val="Normal0"/>
    <w:uiPriority w:val="99"/>
    <w:rsid w:val="00CB1DDD"/>
    <w:pPr>
      <w:spacing w:after="180"/>
      <w:jc w:val="center"/>
    </w:pPr>
    <w:rPr>
      <w:bCs/>
      <w:kern w:val="28"/>
      <w:szCs w:val="20"/>
    </w:rPr>
  </w:style>
  <w:style w:type="paragraph" w:customStyle="1" w:styleId="Footer11">
    <w:name w:val="Footer11"/>
    <w:basedOn w:val="a7"/>
    <w:uiPriority w:val="99"/>
    <w:rsid w:val="00CB1DDD"/>
    <w:pPr>
      <w:tabs>
        <w:tab w:val="clear" w:pos="4153"/>
        <w:tab w:val="clear" w:pos="8306"/>
        <w:tab w:val="center" w:pos="4570"/>
        <w:tab w:val="right" w:pos="9070"/>
      </w:tabs>
      <w:spacing w:after="180"/>
      <w:jc w:val="both"/>
    </w:pPr>
    <w:rPr>
      <w:rFonts w:eastAsia="Times New Roman" w:cs="Times New Roman"/>
      <w:kern w:val="28"/>
      <w:sz w:val="18"/>
      <w:szCs w:val="20"/>
      <w:lang w:eastAsia="he-IL"/>
    </w:rPr>
  </w:style>
  <w:style w:type="paragraph" w:customStyle="1" w:styleId="2f">
    <w:name w:val="תת2"/>
    <w:uiPriority w:val="99"/>
    <w:rsid w:val="00CB1DDD"/>
    <w:pPr>
      <w:keepNext/>
      <w:bidi/>
      <w:spacing w:after="180" w:line="340" w:lineRule="exact"/>
      <w:ind w:left="794"/>
      <w:jc w:val="both"/>
      <w:outlineLvl w:val="1"/>
    </w:pPr>
    <w:rPr>
      <w:rFonts w:ascii="Times New Roman" w:eastAsia="Times New Roman" w:hAnsi="Times New Roman" w:cs="Times New Roman"/>
      <w:sz w:val="20"/>
      <w:szCs w:val="20"/>
    </w:rPr>
  </w:style>
  <w:style w:type="paragraph" w:customStyle="1" w:styleId="afff7">
    <w:name w:val="כותש"/>
    <w:basedOn w:val="2"/>
    <w:autoRedefine/>
    <w:uiPriority w:val="99"/>
    <w:rsid w:val="00CB1DDD"/>
    <w:pPr>
      <w:tabs>
        <w:tab w:val="num" w:pos="360"/>
      </w:tabs>
      <w:autoSpaceDE/>
      <w:autoSpaceDN/>
      <w:spacing w:before="120" w:after="180" w:line="340" w:lineRule="exact"/>
      <w:jc w:val="center"/>
      <w:outlineLvl w:val="0"/>
    </w:pPr>
    <w:rPr>
      <w:rFonts w:eastAsia="Times New Roman" w:cs="Times New Roman"/>
      <w:bCs/>
      <w:kern w:val="28"/>
      <w:szCs w:val="26"/>
      <w:u w:val="none"/>
    </w:rPr>
  </w:style>
  <w:style w:type="paragraph" w:customStyle="1" w:styleId="naomi">
    <w:name w:val="naomi"/>
    <w:basedOn w:val="afff8"/>
    <w:uiPriority w:val="99"/>
    <w:rsid w:val="00CB1DDD"/>
    <w:pPr>
      <w:tabs>
        <w:tab w:val="num" w:pos="357"/>
      </w:tabs>
      <w:spacing w:before="120" w:after="0" w:line="320" w:lineRule="exact"/>
      <w:ind w:left="357" w:hanging="300"/>
    </w:pPr>
    <w:rPr>
      <w:rFonts w:cs="David"/>
      <w:kern w:val="0"/>
      <w:sz w:val="22"/>
      <w:szCs w:val="24"/>
      <w:lang w:eastAsia="he-IL"/>
    </w:rPr>
  </w:style>
  <w:style w:type="paragraph" w:styleId="afff8">
    <w:name w:val="footnote text"/>
    <w:basedOn w:val="a3"/>
    <w:link w:val="afff9"/>
    <w:uiPriority w:val="99"/>
    <w:rsid w:val="00CB1DDD"/>
    <w:pPr>
      <w:spacing w:after="180" w:line="340" w:lineRule="exact"/>
      <w:jc w:val="both"/>
    </w:pPr>
    <w:rPr>
      <w:rFonts w:cs="Times New Roman"/>
      <w:kern w:val="28"/>
      <w:szCs w:val="20"/>
    </w:rPr>
  </w:style>
  <w:style w:type="character" w:customStyle="1" w:styleId="afff9">
    <w:name w:val="טקסט הערת שוליים תו"/>
    <w:basedOn w:val="a4"/>
    <w:link w:val="afff8"/>
    <w:uiPriority w:val="99"/>
    <w:rsid w:val="00CB1DDD"/>
    <w:rPr>
      <w:rFonts w:ascii="Times New Roman" w:eastAsia="Times New Roman" w:hAnsi="Times New Roman" w:cs="Times New Roman"/>
      <w:kern w:val="28"/>
      <w:sz w:val="24"/>
      <w:szCs w:val="20"/>
    </w:rPr>
  </w:style>
  <w:style w:type="paragraph" w:customStyle="1" w:styleId="Head">
    <w:name w:val="Head"/>
    <w:basedOn w:val="a3"/>
    <w:next w:val="10"/>
    <w:uiPriority w:val="99"/>
    <w:rsid w:val="00CB1DDD"/>
    <w:pPr>
      <w:pageBreakBefore/>
      <w:spacing w:after="240" w:line="340" w:lineRule="exact"/>
      <w:jc w:val="center"/>
    </w:pPr>
    <w:rPr>
      <w:rFonts w:cs="Times New Roman"/>
      <w:b/>
      <w:bCs/>
      <w:kern w:val="28"/>
      <w:szCs w:val="20"/>
    </w:rPr>
  </w:style>
  <w:style w:type="character" w:styleId="afffa">
    <w:name w:val="footnote reference"/>
    <w:uiPriority w:val="99"/>
    <w:rsid w:val="00CB1DDD"/>
    <w:rPr>
      <w:rFonts w:ascii="Times New Roman" w:hAnsi="Times New Roman" w:cs="Times New Roman"/>
      <w:vertAlign w:val="superscript"/>
    </w:rPr>
  </w:style>
  <w:style w:type="paragraph" w:customStyle="1" w:styleId="head3">
    <w:name w:val="head3"/>
    <w:basedOn w:val="3"/>
    <w:next w:val="35"/>
    <w:uiPriority w:val="99"/>
    <w:rsid w:val="00CB1DDD"/>
    <w:pPr>
      <w:tabs>
        <w:tab w:val="num" w:pos="1588"/>
        <w:tab w:val="num" w:pos="2155"/>
      </w:tabs>
      <w:snapToGrid/>
      <w:spacing w:before="120" w:after="180" w:line="340" w:lineRule="exact"/>
      <w:ind w:left="1588" w:hanging="284"/>
      <w:jc w:val="both"/>
    </w:pPr>
    <w:rPr>
      <w:rFonts w:eastAsia="Times New Roman" w:cs="Times New Roman"/>
      <w:b w:val="0"/>
      <w:bCs w:val="0"/>
      <w:kern w:val="28"/>
      <w:sz w:val="24"/>
      <w:szCs w:val="20"/>
      <w:lang w:eastAsia="en-US"/>
    </w:rPr>
  </w:style>
  <w:style w:type="paragraph" w:customStyle="1" w:styleId="35">
    <w:name w:val="תת3"/>
    <w:basedOn w:val="head3"/>
    <w:uiPriority w:val="99"/>
    <w:rsid w:val="00CB1DDD"/>
    <w:pPr>
      <w:keepNext w:val="0"/>
      <w:pBdr>
        <w:top w:val="single" w:sz="6" w:space="8" w:color="auto"/>
        <w:left w:val="single" w:sz="6" w:space="8" w:color="auto"/>
        <w:bottom w:val="single" w:sz="6" w:space="8" w:color="auto"/>
        <w:right w:val="single" w:sz="6" w:space="8" w:color="auto"/>
      </w:pBdr>
      <w:tabs>
        <w:tab w:val="clear" w:pos="1588"/>
      </w:tabs>
      <w:spacing w:after="0" w:line="320" w:lineRule="exact"/>
      <w:ind w:left="795" w:right="795" w:firstLine="0"/>
      <w:outlineLvl w:val="9"/>
    </w:pPr>
    <w:rPr>
      <w:rFonts w:cs="David"/>
      <w:kern w:val="0"/>
      <w:sz w:val="22"/>
      <w:szCs w:val="24"/>
      <w:lang w:eastAsia="he-IL"/>
    </w:rPr>
  </w:style>
  <w:style w:type="paragraph" w:customStyle="1" w:styleId="42">
    <w:name w:val="תת4"/>
    <w:basedOn w:val="Normal3"/>
    <w:uiPriority w:val="99"/>
    <w:rsid w:val="00CB1DDD"/>
    <w:pPr>
      <w:tabs>
        <w:tab w:val="num" w:pos="1083"/>
      </w:tabs>
      <w:spacing w:after="180"/>
      <w:ind w:hanging="363"/>
    </w:pPr>
    <w:rPr>
      <w:kern w:val="28"/>
      <w:szCs w:val="20"/>
    </w:rPr>
  </w:style>
  <w:style w:type="paragraph" w:customStyle="1" w:styleId="head4">
    <w:name w:val="head4"/>
    <w:basedOn w:val="4"/>
    <w:next w:val="42"/>
    <w:uiPriority w:val="99"/>
    <w:rsid w:val="00CB1DDD"/>
    <w:pPr>
      <w:tabs>
        <w:tab w:val="num" w:pos="2608"/>
        <w:tab w:val="num" w:pos="3175"/>
      </w:tabs>
      <w:snapToGrid/>
      <w:spacing w:before="120" w:after="180" w:line="340" w:lineRule="exact"/>
      <w:ind w:left="2608" w:hanging="340"/>
    </w:pPr>
    <w:rPr>
      <w:rFonts w:eastAsia="Times New Roman" w:cs="Times New Roman"/>
      <w:smallCaps/>
      <w:kern w:val="28"/>
      <w:sz w:val="28"/>
      <w:szCs w:val="32"/>
      <w:lang w:eastAsia="en-US"/>
    </w:rPr>
  </w:style>
  <w:style w:type="paragraph" w:customStyle="1" w:styleId="a2">
    <w:name w:val="אלף"/>
    <w:basedOn w:val="2f"/>
    <w:autoRedefine/>
    <w:uiPriority w:val="99"/>
    <w:rsid w:val="00CB1DDD"/>
    <w:pPr>
      <w:numPr>
        <w:ilvl w:val="5"/>
        <w:numId w:val="35"/>
      </w:numPr>
      <w:outlineLvl w:val="9"/>
    </w:pPr>
  </w:style>
  <w:style w:type="paragraph" w:customStyle="1" w:styleId="afffb">
    <w:name w:val="בית"/>
    <w:basedOn w:val="35"/>
    <w:autoRedefine/>
    <w:uiPriority w:val="99"/>
    <w:rsid w:val="00CB1DDD"/>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pPr>
    <w:rPr>
      <w:b/>
      <w:bCs/>
      <w:kern w:val="28"/>
      <w:szCs w:val="20"/>
    </w:rPr>
  </w:style>
  <w:style w:type="paragraph" w:customStyle="1" w:styleId="afffc">
    <w:name w:val="הערה"/>
    <w:autoRedefine/>
    <w:uiPriority w:val="99"/>
    <w:rsid w:val="00CB1DDD"/>
    <w:pPr>
      <w:bidi/>
      <w:spacing w:after="60" w:line="240" w:lineRule="auto"/>
    </w:pPr>
    <w:rPr>
      <w:rFonts w:ascii="Times New Roman" w:eastAsia="Times New Roman" w:hAnsi="Times New Roman" w:cs="Times New Roman"/>
      <w:sz w:val="20"/>
      <w:szCs w:val="18"/>
    </w:rPr>
  </w:style>
  <w:style w:type="paragraph" w:customStyle="1" w:styleId="2f0">
    <w:name w:val="תש2[א]"/>
    <w:uiPriority w:val="99"/>
    <w:rsid w:val="00CB1DDD"/>
    <w:pPr>
      <w:bidi/>
      <w:spacing w:after="180" w:line="340" w:lineRule="exact"/>
      <w:ind w:left="1588"/>
      <w:jc w:val="both"/>
    </w:pPr>
    <w:rPr>
      <w:rFonts w:ascii="Times New Roman" w:eastAsia="Times New Roman" w:hAnsi="Times New Roman" w:cs="Times New Roman"/>
      <w:sz w:val="20"/>
      <w:szCs w:val="20"/>
    </w:rPr>
  </w:style>
  <w:style w:type="paragraph" w:customStyle="1" w:styleId="1">
    <w:name w:val="רמה1"/>
    <w:basedOn w:val="a3"/>
    <w:uiPriority w:val="99"/>
    <w:rsid w:val="00CB1DDD"/>
    <w:pPr>
      <w:numPr>
        <w:numId w:val="36"/>
      </w:numPr>
      <w:spacing w:after="180" w:line="340" w:lineRule="exact"/>
      <w:jc w:val="both"/>
    </w:pPr>
    <w:rPr>
      <w:rFonts w:cs="Times New Roman"/>
      <w:kern w:val="28"/>
      <w:szCs w:val="20"/>
    </w:rPr>
  </w:style>
  <w:style w:type="paragraph" w:customStyle="1" w:styleId="111">
    <w:name w:val="רמה11"/>
    <w:next w:val="1"/>
    <w:uiPriority w:val="99"/>
    <w:rsid w:val="00CB1DDD"/>
    <w:pPr>
      <w:bidi/>
      <w:spacing w:after="180" w:line="340" w:lineRule="exact"/>
      <w:ind w:left="567"/>
      <w:jc w:val="both"/>
    </w:pPr>
    <w:rPr>
      <w:rFonts w:ascii="Times New Roman" w:eastAsia="Times New Roman" w:hAnsi="Times New Roman" w:cs="Times New Roman"/>
      <w:sz w:val="20"/>
      <w:szCs w:val="20"/>
    </w:rPr>
  </w:style>
  <w:style w:type="paragraph" w:customStyle="1" w:styleId="220">
    <w:name w:val="רמה22"/>
    <w:basedOn w:val="1"/>
    <w:uiPriority w:val="99"/>
    <w:rsid w:val="00CB1DDD"/>
    <w:pPr>
      <w:numPr>
        <w:numId w:val="0"/>
      </w:numPr>
      <w:spacing w:after="0" w:line="320" w:lineRule="exact"/>
      <w:ind w:left="1440"/>
    </w:pPr>
    <w:rPr>
      <w:rFonts w:cs="David"/>
      <w:kern w:val="0"/>
      <w:sz w:val="22"/>
      <w:szCs w:val="24"/>
      <w:lang w:eastAsia="he-IL"/>
    </w:rPr>
  </w:style>
  <w:style w:type="paragraph" w:customStyle="1" w:styleId="330">
    <w:name w:val="רמה33"/>
    <w:uiPriority w:val="99"/>
    <w:rsid w:val="00CB1DDD"/>
    <w:pPr>
      <w:bidi/>
      <w:spacing w:after="180" w:line="340" w:lineRule="exact"/>
      <w:ind w:left="2041"/>
      <w:jc w:val="both"/>
    </w:pPr>
    <w:rPr>
      <w:rFonts w:ascii="Times New Roman" w:eastAsia="Times New Roman" w:hAnsi="Times New Roman" w:cs="Times New Roman"/>
      <w:sz w:val="20"/>
      <w:szCs w:val="20"/>
    </w:rPr>
  </w:style>
  <w:style w:type="paragraph" w:customStyle="1" w:styleId="44">
    <w:name w:val="רמה44"/>
    <w:uiPriority w:val="99"/>
    <w:rsid w:val="00CB1DDD"/>
    <w:pPr>
      <w:bidi/>
      <w:spacing w:after="180" w:line="340" w:lineRule="exact"/>
      <w:ind w:left="3232"/>
      <w:jc w:val="both"/>
    </w:pPr>
    <w:rPr>
      <w:rFonts w:ascii="Times New Roman" w:eastAsia="Times New Roman" w:hAnsi="Times New Roman" w:cs="Times New Roman"/>
      <w:sz w:val="20"/>
      <w:szCs w:val="20"/>
    </w:rPr>
  </w:style>
  <w:style w:type="paragraph" w:customStyle="1" w:styleId="210">
    <w:name w:val="תש2[1]"/>
    <w:uiPriority w:val="99"/>
    <w:rsid w:val="00CB1DDD"/>
    <w:pPr>
      <w:bidi/>
      <w:spacing w:after="180" w:line="340" w:lineRule="exact"/>
      <w:ind w:left="2155"/>
      <w:jc w:val="both"/>
    </w:pPr>
    <w:rPr>
      <w:rFonts w:ascii="Times New Roman" w:eastAsia="Times New Roman" w:hAnsi="Times New Roman" w:cs="Times New Roman"/>
      <w:sz w:val="20"/>
      <w:szCs w:val="20"/>
    </w:rPr>
  </w:style>
  <w:style w:type="paragraph" w:customStyle="1" w:styleId="2f1">
    <w:name w:val="תש2[אא]"/>
    <w:uiPriority w:val="99"/>
    <w:rsid w:val="00CB1DDD"/>
    <w:pPr>
      <w:bidi/>
      <w:spacing w:after="180" w:line="340" w:lineRule="exact"/>
      <w:ind w:left="2722"/>
      <w:jc w:val="both"/>
    </w:pPr>
    <w:rPr>
      <w:rFonts w:ascii="Times New Roman" w:eastAsia="Times New Roman" w:hAnsi="Times New Roman" w:cs="Times New Roman"/>
      <w:sz w:val="20"/>
      <w:szCs w:val="20"/>
    </w:rPr>
  </w:style>
  <w:style w:type="paragraph" w:customStyle="1" w:styleId="36">
    <w:name w:val="תש3[א]"/>
    <w:uiPriority w:val="99"/>
    <w:rsid w:val="00CB1DDD"/>
    <w:pPr>
      <w:bidi/>
      <w:spacing w:after="180" w:line="340" w:lineRule="exact"/>
      <w:ind w:left="2155"/>
      <w:jc w:val="both"/>
    </w:pPr>
    <w:rPr>
      <w:rFonts w:ascii="Times New Roman" w:eastAsia="Times New Roman" w:hAnsi="Times New Roman" w:cs="Times New Roman"/>
      <w:sz w:val="20"/>
      <w:szCs w:val="20"/>
    </w:rPr>
  </w:style>
  <w:style w:type="paragraph" w:customStyle="1" w:styleId="43">
    <w:name w:val="תש4[א]"/>
    <w:uiPriority w:val="99"/>
    <w:rsid w:val="00CB1DDD"/>
    <w:pPr>
      <w:bidi/>
      <w:spacing w:after="180" w:line="340" w:lineRule="exact"/>
      <w:ind w:left="3289"/>
      <w:jc w:val="both"/>
    </w:pPr>
    <w:rPr>
      <w:rFonts w:ascii="Times New Roman" w:eastAsia="Times New Roman" w:hAnsi="Times New Roman" w:cs="Times New Roman"/>
      <w:sz w:val="20"/>
      <w:szCs w:val="20"/>
    </w:rPr>
  </w:style>
  <w:style w:type="paragraph" w:customStyle="1" w:styleId="310">
    <w:name w:val="תש3[1]"/>
    <w:uiPriority w:val="99"/>
    <w:rsid w:val="00CB1DDD"/>
    <w:pPr>
      <w:bidi/>
      <w:spacing w:after="180" w:line="340" w:lineRule="exact"/>
      <w:ind w:left="2722"/>
      <w:jc w:val="both"/>
    </w:pPr>
    <w:rPr>
      <w:rFonts w:ascii="Times New Roman" w:eastAsia="Times New Roman" w:hAnsi="Times New Roman" w:cs="Times New Roman"/>
      <w:sz w:val="20"/>
      <w:szCs w:val="20"/>
    </w:rPr>
  </w:style>
  <w:style w:type="paragraph" w:customStyle="1" w:styleId="37">
    <w:name w:val="תש3[אא]"/>
    <w:uiPriority w:val="99"/>
    <w:rsid w:val="00CB1DDD"/>
    <w:pPr>
      <w:bidi/>
      <w:spacing w:after="180" w:line="340" w:lineRule="exact"/>
      <w:ind w:left="3289"/>
      <w:jc w:val="both"/>
    </w:pPr>
    <w:rPr>
      <w:rFonts w:ascii="Times New Roman" w:eastAsia="Times New Roman" w:hAnsi="Times New Roman" w:cs="Times New Roman"/>
      <w:sz w:val="20"/>
      <w:szCs w:val="20"/>
    </w:rPr>
  </w:style>
  <w:style w:type="paragraph" w:customStyle="1" w:styleId="410">
    <w:name w:val="תש4[1]"/>
    <w:uiPriority w:val="99"/>
    <w:rsid w:val="00CB1DDD"/>
    <w:pPr>
      <w:bidi/>
      <w:spacing w:after="180" w:line="340" w:lineRule="exact"/>
      <w:ind w:left="3856"/>
      <w:jc w:val="both"/>
    </w:pPr>
    <w:rPr>
      <w:rFonts w:ascii="Times New Roman" w:eastAsia="Times New Roman" w:hAnsi="Times New Roman" w:cs="Times New Roman"/>
      <w:sz w:val="20"/>
      <w:szCs w:val="20"/>
    </w:rPr>
  </w:style>
  <w:style w:type="paragraph" w:customStyle="1" w:styleId="45">
    <w:name w:val="תש4[אא]"/>
    <w:uiPriority w:val="99"/>
    <w:rsid w:val="00CB1DDD"/>
    <w:pPr>
      <w:bidi/>
      <w:spacing w:after="180" w:line="340" w:lineRule="exact"/>
      <w:ind w:left="4423"/>
      <w:jc w:val="both"/>
    </w:pPr>
    <w:rPr>
      <w:rFonts w:ascii="Times New Roman" w:eastAsia="Times New Roman" w:hAnsi="Times New Roman" w:cs="Times New Roman"/>
      <w:sz w:val="20"/>
      <w:szCs w:val="20"/>
    </w:rPr>
  </w:style>
  <w:style w:type="paragraph" w:customStyle="1" w:styleId="afffd">
    <w:name w:val="חוזה עם מספור"/>
    <w:rsid w:val="00CB1DDD"/>
    <w:pPr>
      <w:tabs>
        <w:tab w:val="num" w:pos="992"/>
      </w:tabs>
      <w:bidi/>
      <w:spacing w:after="180" w:line="340" w:lineRule="exact"/>
      <w:ind w:left="992" w:hanging="567"/>
      <w:jc w:val="both"/>
    </w:pPr>
    <w:rPr>
      <w:rFonts w:ascii="Times New Roman" w:eastAsia="Times New Roman" w:hAnsi="Times New Roman" w:cs="Times New Roman"/>
      <w:sz w:val="20"/>
      <w:szCs w:val="20"/>
    </w:rPr>
  </w:style>
  <w:style w:type="paragraph" w:customStyle="1" w:styleId="afffe">
    <w:name w:val="חוזה בלי מספור"/>
    <w:uiPriority w:val="99"/>
    <w:rsid w:val="00CB1DDD"/>
    <w:pPr>
      <w:bidi/>
      <w:spacing w:after="180" w:line="340" w:lineRule="exact"/>
      <w:jc w:val="both"/>
    </w:pPr>
    <w:rPr>
      <w:rFonts w:ascii="Times New Roman" w:eastAsia="Times New Roman" w:hAnsi="Times New Roman" w:cs="Times New Roman"/>
      <w:sz w:val="20"/>
      <w:szCs w:val="20"/>
    </w:rPr>
  </w:style>
  <w:style w:type="paragraph" w:customStyle="1" w:styleId="affff">
    <w:name w:val="סיומת"/>
    <w:basedOn w:val="a3"/>
    <w:uiPriority w:val="99"/>
    <w:rsid w:val="00CB1DDD"/>
    <w:pPr>
      <w:tabs>
        <w:tab w:val="center" w:pos="6753"/>
      </w:tabs>
      <w:spacing w:after="120" w:line="480" w:lineRule="auto"/>
    </w:pPr>
    <w:rPr>
      <w:rFonts w:cs="Times New Roman"/>
      <w:szCs w:val="20"/>
    </w:rPr>
  </w:style>
  <w:style w:type="paragraph" w:customStyle="1" w:styleId="indent1">
    <w:name w:val="indent1"/>
    <w:basedOn w:val="10"/>
    <w:uiPriority w:val="99"/>
    <w:rsid w:val="00CB1DDD"/>
    <w:pPr>
      <w:keepNext w:val="0"/>
      <w:autoSpaceDE/>
      <w:autoSpaceDN/>
      <w:spacing w:before="120" w:after="120" w:line="360" w:lineRule="auto"/>
      <w:ind w:left="720" w:right="0"/>
      <w:jc w:val="both"/>
    </w:pPr>
    <w:rPr>
      <w:rFonts w:eastAsia="Times New Roman" w:cs="Times New Roman"/>
      <w:b w:val="0"/>
      <w:bCs w:val="0"/>
      <w:kern w:val="28"/>
      <w:sz w:val="25"/>
      <w:szCs w:val="25"/>
      <w:u w:val="none"/>
    </w:rPr>
  </w:style>
  <w:style w:type="paragraph" w:styleId="38">
    <w:name w:val="Body Text Indent 3"/>
    <w:basedOn w:val="a3"/>
    <w:link w:val="39"/>
    <w:uiPriority w:val="99"/>
    <w:rsid w:val="00CB1DDD"/>
    <w:pPr>
      <w:overflowPunct w:val="0"/>
      <w:autoSpaceDE w:val="0"/>
      <w:autoSpaceDN w:val="0"/>
      <w:adjustRightInd w:val="0"/>
      <w:ind w:left="426" w:hanging="426"/>
      <w:jc w:val="both"/>
      <w:textAlignment w:val="baseline"/>
    </w:pPr>
    <w:rPr>
      <w:rFonts w:cs="Times New Roman"/>
      <w:sz w:val="20"/>
      <w:szCs w:val="20"/>
    </w:rPr>
  </w:style>
  <w:style w:type="character" w:customStyle="1" w:styleId="39">
    <w:name w:val="כניסה בגוף טקסט 3 תו"/>
    <w:basedOn w:val="a4"/>
    <w:link w:val="38"/>
    <w:uiPriority w:val="99"/>
    <w:rsid w:val="00CB1DDD"/>
    <w:rPr>
      <w:rFonts w:ascii="Times New Roman" w:eastAsia="Times New Roman" w:hAnsi="Times New Roman" w:cs="Times New Roman"/>
      <w:sz w:val="20"/>
      <w:szCs w:val="20"/>
    </w:rPr>
  </w:style>
  <w:style w:type="character" w:customStyle="1" w:styleId="BodyTextIndent2Char">
    <w:name w:val="Body Text Indent 2 Char"/>
    <w:uiPriority w:val="99"/>
    <w:locked/>
    <w:rsid w:val="00CB1DDD"/>
    <w:rPr>
      <w:rFonts w:cs="Times New Roman"/>
      <w:kern w:val="28"/>
      <w:sz w:val="24"/>
    </w:rPr>
  </w:style>
  <w:style w:type="paragraph" w:customStyle="1" w:styleId="1b">
    <w:name w:val="היסט 1"/>
    <w:basedOn w:val="a3"/>
    <w:uiPriority w:val="99"/>
    <w:rsid w:val="00CB1DDD"/>
    <w:pPr>
      <w:autoSpaceDE w:val="0"/>
      <w:autoSpaceDN w:val="0"/>
      <w:spacing w:before="120" w:after="120" w:line="280" w:lineRule="exact"/>
      <w:ind w:left="567"/>
      <w:jc w:val="both"/>
    </w:pPr>
    <w:rPr>
      <w:rFonts w:cs="Times New Roman"/>
      <w:lang w:eastAsia="he-IL"/>
    </w:rPr>
  </w:style>
  <w:style w:type="paragraph" w:customStyle="1" w:styleId="2f2">
    <w:name w:val="היסט 2"/>
    <w:basedOn w:val="a3"/>
    <w:uiPriority w:val="99"/>
    <w:rsid w:val="00CB1DDD"/>
    <w:pPr>
      <w:autoSpaceDE w:val="0"/>
      <w:autoSpaceDN w:val="0"/>
      <w:spacing w:before="120" w:after="120" w:line="280" w:lineRule="exact"/>
      <w:ind w:left="1134"/>
      <w:jc w:val="both"/>
    </w:pPr>
    <w:rPr>
      <w:rFonts w:cs="Times New Roman"/>
      <w:lang w:eastAsia="he-IL"/>
    </w:rPr>
  </w:style>
  <w:style w:type="paragraph" w:customStyle="1" w:styleId="46">
    <w:name w:val="היסט 4"/>
    <w:basedOn w:val="a3"/>
    <w:uiPriority w:val="99"/>
    <w:rsid w:val="00CB1DDD"/>
    <w:pPr>
      <w:autoSpaceDE w:val="0"/>
      <w:autoSpaceDN w:val="0"/>
      <w:spacing w:before="120" w:after="120" w:line="280" w:lineRule="exact"/>
      <w:ind w:left="2268"/>
      <w:jc w:val="both"/>
    </w:pPr>
    <w:rPr>
      <w:rFonts w:cs="Times New Roman"/>
      <w:lang w:eastAsia="he-IL"/>
    </w:rPr>
  </w:style>
  <w:style w:type="paragraph" w:customStyle="1" w:styleId="52">
    <w:name w:val="היסט 5"/>
    <w:basedOn w:val="a3"/>
    <w:uiPriority w:val="99"/>
    <w:rsid w:val="00CB1DDD"/>
    <w:pPr>
      <w:autoSpaceDE w:val="0"/>
      <w:autoSpaceDN w:val="0"/>
      <w:spacing w:before="120" w:after="120" w:line="280" w:lineRule="exact"/>
      <w:ind w:left="567"/>
      <w:jc w:val="both"/>
    </w:pPr>
    <w:rPr>
      <w:rFonts w:cs="Times New Roman"/>
      <w:lang w:eastAsia="he-IL"/>
    </w:rPr>
  </w:style>
  <w:style w:type="paragraph" w:customStyle="1" w:styleId="61">
    <w:name w:val="היסט 6"/>
    <w:basedOn w:val="a3"/>
    <w:uiPriority w:val="99"/>
    <w:rsid w:val="00CB1DDD"/>
    <w:pPr>
      <w:autoSpaceDE w:val="0"/>
      <w:autoSpaceDN w:val="0"/>
      <w:spacing w:before="120" w:after="120" w:line="280" w:lineRule="exact"/>
      <w:ind w:left="1418"/>
      <w:jc w:val="both"/>
    </w:pPr>
    <w:rPr>
      <w:rFonts w:cs="Times New Roman"/>
      <w:lang w:eastAsia="he-IL"/>
    </w:rPr>
  </w:style>
  <w:style w:type="paragraph" w:customStyle="1" w:styleId="71">
    <w:name w:val="היסט 7"/>
    <w:basedOn w:val="a3"/>
    <w:uiPriority w:val="99"/>
    <w:rsid w:val="00CB1DDD"/>
    <w:pPr>
      <w:autoSpaceDE w:val="0"/>
      <w:autoSpaceDN w:val="0"/>
      <w:spacing w:before="120" w:after="120" w:line="280" w:lineRule="exact"/>
      <w:ind w:left="2268"/>
      <w:jc w:val="both"/>
    </w:pPr>
    <w:rPr>
      <w:rFonts w:cs="Times New Roman"/>
      <w:lang w:eastAsia="he-IL"/>
    </w:rPr>
  </w:style>
  <w:style w:type="paragraph" w:customStyle="1" w:styleId="3a">
    <w:name w:val="היסט 3"/>
    <w:basedOn w:val="a3"/>
    <w:uiPriority w:val="99"/>
    <w:rsid w:val="00CB1DDD"/>
    <w:pPr>
      <w:autoSpaceDE w:val="0"/>
      <w:autoSpaceDN w:val="0"/>
      <w:spacing w:before="120" w:after="120" w:line="280" w:lineRule="exact"/>
      <w:ind w:left="1701"/>
      <w:jc w:val="both"/>
    </w:pPr>
    <w:rPr>
      <w:rFonts w:cs="Times New Roman"/>
      <w:lang w:eastAsia="he-IL"/>
    </w:rPr>
  </w:style>
  <w:style w:type="paragraph" w:customStyle="1" w:styleId="1c">
    <w:name w:val="ציטוט1"/>
    <w:basedOn w:val="a3"/>
    <w:next w:val="a3"/>
    <w:uiPriority w:val="99"/>
    <w:rsid w:val="00CB1DDD"/>
    <w:pPr>
      <w:autoSpaceDE w:val="0"/>
      <w:autoSpaceDN w:val="0"/>
      <w:spacing w:before="120" w:after="120" w:line="280" w:lineRule="exact"/>
      <w:ind w:left="1701" w:right="1701"/>
      <w:jc w:val="both"/>
    </w:pPr>
    <w:rPr>
      <w:rFonts w:cs="Times New Roman"/>
      <w:lang w:eastAsia="he-IL"/>
    </w:rPr>
  </w:style>
  <w:style w:type="paragraph" w:customStyle="1" w:styleId="2f3">
    <w:name w:val="ציטוט2"/>
    <w:basedOn w:val="a3"/>
    <w:next w:val="a3"/>
    <w:uiPriority w:val="99"/>
    <w:rsid w:val="00CB1DDD"/>
    <w:pPr>
      <w:autoSpaceDE w:val="0"/>
      <w:autoSpaceDN w:val="0"/>
      <w:spacing w:before="120" w:after="120" w:line="280" w:lineRule="exact"/>
      <w:ind w:left="2268" w:right="2268"/>
      <w:jc w:val="both"/>
    </w:pPr>
    <w:rPr>
      <w:rFonts w:cs="Times New Roman"/>
      <w:lang w:eastAsia="he-IL"/>
    </w:rPr>
  </w:style>
  <w:style w:type="paragraph" w:customStyle="1" w:styleId="a0">
    <w:name w:val="מיספור עיברי"/>
    <w:basedOn w:val="a3"/>
    <w:uiPriority w:val="99"/>
    <w:rsid w:val="00CB1DDD"/>
    <w:pPr>
      <w:numPr>
        <w:numId w:val="37"/>
      </w:numPr>
      <w:autoSpaceDE w:val="0"/>
      <w:autoSpaceDN w:val="0"/>
      <w:spacing w:before="120" w:after="120" w:line="280" w:lineRule="exact"/>
      <w:jc w:val="both"/>
    </w:pPr>
    <w:rPr>
      <w:rFonts w:cs="Times New Roman"/>
      <w:sz w:val="26"/>
      <w:lang w:eastAsia="he-IL"/>
    </w:rPr>
  </w:style>
  <w:style w:type="paragraph" w:styleId="HTML0">
    <w:name w:val="HTML Preformatted"/>
    <w:basedOn w:val="a3"/>
    <w:link w:val="HTML1"/>
    <w:uiPriority w:val="99"/>
    <w:rsid w:val="00CB1DD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Times New Roman"/>
      <w:sz w:val="20"/>
      <w:szCs w:val="20"/>
    </w:rPr>
  </w:style>
  <w:style w:type="character" w:customStyle="1" w:styleId="HTML1">
    <w:name w:val="HTML מעוצב מראש תו"/>
    <w:basedOn w:val="a4"/>
    <w:link w:val="HTML0"/>
    <w:uiPriority w:val="99"/>
    <w:rsid w:val="00CB1DDD"/>
    <w:rPr>
      <w:rFonts w:ascii="Courier New" w:eastAsia="Times New Roman" w:hAnsi="Courier New" w:cs="Times New Roman"/>
      <w:sz w:val="20"/>
      <w:szCs w:val="20"/>
    </w:rPr>
  </w:style>
  <w:style w:type="paragraph" w:customStyle="1" w:styleId="f26">
    <w:name w:val="f26"/>
    <w:basedOn w:val="a3"/>
    <w:uiPriority w:val="99"/>
    <w:rsid w:val="00CB1DDD"/>
    <w:pPr>
      <w:bidi w:val="0"/>
      <w:spacing w:before="100" w:beforeAutospacing="1" w:after="100" w:afterAutospacing="1"/>
      <w:jc w:val="center"/>
    </w:pPr>
    <w:rPr>
      <w:b/>
      <w:bCs/>
      <w:color w:val="000066"/>
      <w:sz w:val="36"/>
      <w:szCs w:val="36"/>
    </w:rPr>
  </w:style>
  <w:style w:type="paragraph" w:customStyle="1" w:styleId="f27s">
    <w:name w:val="f27s"/>
    <w:basedOn w:val="a3"/>
    <w:uiPriority w:val="99"/>
    <w:rsid w:val="00CB1DDD"/>
    <w:pPr>
      <w:bidi w:val="0"/>
      <w:spacing w:before="100" w:beforeAutospacing="1" w:after="100" w:afterAutospacing="1"/>
      <w:jc w:val="center"/>
    </w:pPr>
    <w:rPr>
      <w:rFonts w:ascii="Arial" w:hAnsi="Arial" w:cs="Arial"/>
      <w:b/>
      <w:bCs/>
      <w:sz w:val="32"/>
      <w:szCs w:val="32"/>
    </w:rPr>
  </w:style>
  <w:style w:type="character" w:customStyle="1" w:styleId="h">
    <w:name w:val="h"/>
    <w:uiPriority w:val="99"/>
    <w:rsid w:val="00CB1DDD"/>
    <w:rPr>
      <w:rFonts w:cs="Times New Roman"/>
      <w:vanish/>
      <w:color w:val="FFFFFF"/>
    </w:rPr>
  </w:style>
  <w:style w:type="character" w:customStyle="1" w:styleId="f14">
    <w:name w:val="f14"/>
    <w:uiPriority w:val="99"/>
    <w:rsid w:val="00CB1DDD"/>
    <w:rPr>
      <w:rFonts w:cs="Times New Roman"/>
      <w:vanish/>
      <w:color w:val="FFFFFF"/>
    </w:rPr>
  </w:style>
  <w:style w:type="character" w:customStyle="1" w:styleId="pid">
    <w:name w:val="pid"/>
    <w:uiPriority w:val="99"/>
    <w:rsid w:val="00CB1DDD"/>
    <w:rPr>
      <w:rFonts w:cs="Times New Roman"/>
      <w:vanish/>
      <w:color w:val="FFFFFF"/>
    </w:rPr>
  </w:style>
  <w:style w:type="character" w:customStyle="1" w:styleId="f27p">
    <w:name w:val="f27p"/>
    <w:uiPriority w:val="99"/>
    <w:rsid w:val="00CB1DDD"/>
    <w:rPr>
      <w:rFonts w:cs="Times New Roman"/>
      <w:b/>
      <w:bCs/>
    </w:rPr>
  </w:style>
  <w:style w:type="character" w:customStyle="1" w:styleId="f27sd">
    <w:name w:val="f27sd"/>
    <w:uiPriority w:val="99"/>
    <w:rsid w:val="00CB1DDD"/>
    <w:rPr>
      <w:rFonts w:cs="Guttman Adii"/>
      <w:sz w:val="28"/>
      <w:szCs w:val="28"/>
      <w:lang w:bidi="he-IL"/>
    </w:rPr>
  </w:style>
  <w:style w:type="character" w:customStyle="1" w:styleId="f30">
    <w:name w:val="f30"/>
    <w:uiPriority w:val="99"/>
    <w:rsid w:val="00CB1DDD"/>
    <w:rPr>
      <w:rFonts w:cs="David"/>
      <w:sz w:val="24"/>
      <w:szCs w:val="24"/>
      <w:u w:val="single"/>
      <w:lang w:bidi="he-IL"/>
    </w:rPr>
  </w:style>
  <w:style w:type="character" w:customStyle="1" w:styleId="f27">
    <w:name w:val="f27"/>
    <w:uiPriority w:val="99"/>
    <w:rsid w:val="00CB1DDD"/>
    <w:rPr>
      <w:rFonts w:cs="Times New Roman"/>
    </w:rPr>
  </w:style>
  <w:style w:type="paragraph" w:customStyle="1" w:styleId="ListParagraph1">
    <w:name w:val="List Paragraph1"/>
    <w:basedOn w:val="a3"/>
    <w:uiPriority w:val="99"/>
    <w:rsid w:val="00CB1DDD"/>
    <w:pPr>
      <w:spacing w:after="180" w:line="340" w:lineRule="exact"/>
      <w:ind w:left="720"/>
      <w:jc w:val="both"/>
    </w:pPr>
    <w:rPr>
      <w:rFonts w:cs="Times New Roman"/>
      <w:kern w:val="28"/>
      <w:szCs w:val="20"/>
    </w:rPr>
  </w:style>
  <w:style w:type="paragraph" w:customStyle="1" w:styleId="Tableofcontents1">
    <w:name w:val="Table of contents 1"/>
    <w:basedOn w:val="a3"/>
    <w:next w:val="Normal1"/>
    <w:uiPriority w:val="99"/>
    <w:rsid w:val="00CB1DDD"/>
    <w:pPr>
      <w:spacing w:before="120" w:after="120" w:line="320" w:lineRule="exact"/>
      <w:jc w:val="center"/>
    </w:pPr>
    <w:rPr>
      <w:b/>
      <w:bCs/>
      <w:smallCaps/>
      <w:spacing w:val="60"/>
      <w:sz w:val="28"/>
      <w:szCs w:val="32"/>
      <w:lang w:eastAsia="he-IL"/>
    </w:rPr>
  </w:style>
  <w:style w:type="character" w:customStyle="1" w:styleId="Normal20">
    <w:name w:val="Normal2 תו"/>
    <w:link w:val="Normal2"/>
    <w:uiPriority w:val="99"/>
    <w:locked/>
    <w:rsid w:val="00CB1DDD"/>
    <w:rPr>
      <w:rFonts w:ascii="Times New Roman" w:eastAsia="Times New Roman" w:hAnsi="Times New Roman" w:cs="Times New Roman"/>
      <w:sz w:val="24"/>
      <w:szCs w:val="24"/>
      <w:lang w:eastAsia="he-IL"/>
    </w:rPr>
  </w:style>
  <w:style w:type="paragraph" w:customStyle="1" w:styleId="DataItem">
    <w:name w:val="DataItem"/>
    <w:basedOn w:val="a3"/>
    <w:rsid w:val="00CB1DDD"/>
    <w:pPr>
      <w:spacing w:before="120" w:line="320" w:lineRule="exact"/>
    </w:pPr>
    <w:rPr>
      <w:sz w:val="22"/>
      <w:lang w:eastAsia="he-IL"/>
    </w:rPr>
  </w:style>
  <w:style w:type="paragraph" w:customStyle="1" w:styleId="DataItemB">
    <w:name w:val="DataItemB"/>
    <w:basedOn w:val="a3"/>
    <w:uiPriority w:val="99"/>
    <w:rsid w:val="00CB1DDD"/>
    <w:pPr>
      <w:spacing w:before="120" w:line="320" w:lineRule="exact"/>
    </w:pPr>
    <w:rPr>
      <w:b/>
      <w:bCs/>
      <w:sz w:val="22"/>
      <w:lang w:eastAsia="he-IL"/>
    </w:rPr>
  </w:style>
  <w:style w:type="paragraph" w:customStyle="1" w:styleId="Revision1">
    <w:name w:val="Revision1"/>
    <w:hidden/>
    <w:uiPriority w:val="99"/>
    <w:semiHidden/>
    <w:rsid w:val="00CB1DDD"/>
    <w:pPr>
      <w:spacing w:after="0" w:line="240" w:lineRule="auto"/>
    </w:pPr>
    <w:rPr>
      <w:rFonts w:ascii="Times New Roman" w:eastAsia="Times New Roman" w:hAnsi="Times New Roman" w:cs="Times New Roman"/>
      <w:kern w:val="28"/>
      <w:sz w:val="24"/>
      <w:szCs w:val="20"/>
    </w:rPr>
  </w:style>
  <w:style w:type="paragraph" w:customStyle="1" w:styleId="ListParagraph2">
    <w:name w:val="List Paragraph2"/>
    <w:basedOn w:val="a3"/>
    <w:uiPriority w:val="99"/>
    <w:rsid w:val="00CB1DDD"/>
    <w:pPr>
      <w:spacing w:after="180" w:line="340" w:lineRule="exact"/>
      <w:ind w:left="720"/>
      <w:jc w:val="both"/>
    </w:pPr>
    <w:rPr>
      <w:rFonts w:cs="Times New Roman"/>
      <w:kern w:val="28"/>
      <w:szCs w:val="20"/>
    </w:rPr>
  </w:style>
  <w:style w:type="character" w:customStyle="1" w:styleId="s">
    <w:name w:val="s תו תו"/>
    <w:uiPriority w:val="99"/>
    <w:locked/>
    <w:rsid w:val="00CB1DDD"/>
    <w:rPr>
      <w:rFonts w:cs="Times New Roman"/>
      <w:b/>
      <w:bCs/>
      <w:kern w:val="28"/>
      <w:sz w:val="22"/>
      <w:szCs w:val="22"/>
      <w:lang w:val="en-US" w:eastAsia="en-US" w:bidi="he-IL"/>
    </w:rPr>
  </w:style>
  <w:style w:type="character" w:customStyle="1" w:styleId="47">
    <w:name w:val="תו תו4"/>
    <w:uiPriority w:val="99"/>
    <w:locked/>
    <w:rsid w:val="00CB1DDD"/>
    <w:rPr>
      <w:rFonts w:cs="Times New Roman"/>
      <w:kern w:val="28"/>
      <w:sz w:val="24"/>
    </w:rPr>
  </w:style>
  <w:style w:type="paragraph" w:customStyle="1" w:styleId="2f4">
    <w:name w:val="רגיל2"/>
    <w:basedOn w:val="a3"/>
    <w:uiPriority w:val="99"/>
    <w:rsid w:val="00CB1DDD"/>
    <w:pPr>
      <w:spacing w:before="120" w:line="320" w:lineRule="exact"/>
      <w:jc w:val="both"/>
    </w:pPr>
    <w:rPr>
      <w:sz w:val="22"/>
      <w:lang w:eastAsia="he-IL"/>
    </w:rPr>
  </w:style>
  <w:style w:type="paragraph" w:styleId="a">
    <w:name w:val="List Number"/>
    <w:basedOn w:val="a3"/>
    <w:uiPriority w:val="99"/>
    <w:rsid w:val="00CB1DDD"/>
    <w:pPr>
      <w:numPr>
        <w:numId w:val="38"/>
      </w:numPr>
      <w:spacing w:after="180" w:line="340" w:lineRule="exact"/>
      <w:jc w:val="both"/>
    </w:pPr>
    <w:rPr>
      <w:rFonts w:cs="Times New Roman"/>
      <w:kern w:val="28"/>
      <w:szCs w:val="20"/>
    </w:rPr>
  </w:style>
  <w:style w:type="paragraph" w:customStyle="1" w:styleId="TOCHeading1">
    <w:name w:val="TOC Heading1"/>
    <w:basedOn w:val="10"/>
    <w:next w:val="a3"/>
    <w:uiPriority w:val="99"/>
    <w:semiHidden/>
    <w:rsid w:val="00CB1DDD"/>
    <w:pPr>
      <w:keepLines/>
      <w:autoSpaceDE/>
      <w:autoSpaceDN/>
      <w:spacing w:before="480" w:line="276" w:lineRule="auto"/>
      <w:ind w:right="0"/>
      <w:jc w:val="left"/>
      <w:outlineLvl w:val="9"/>
    </w:pPr>
    <w:rPr>
      <w:rFonts w:ascii="Cambria" w:eastAsia="Times New Roman" w:hAnsi="Cambria" w:cs="Times New Roman"/>
      <w:color w:val="365F91"/>
      <w:u w:val="none"/>
    </w:rPr>
  </w:style>
  <w:style w:type="paragraph" w:styleId="TOC6">
    <w:name w:val="toc 6"/>
    <w:basedOn w:val="a3"/>
    <w:next w:val="a3"/>
    <w:autoRedefine/>
    <w:uiPriority w:val="39"/>
    <w:rsid w:val="00CB1DDD"/>
    <w:pPr>
      <w:ind w:left="960"/>
    </w:pPr>
    <w:rPr>
      <w:rFonts w:ascii="Calibri" w:hAnsi="Calibri" w:cs="Times New Roman"/>
      <w:sz w:val="20"/>
      <w:szCs w:val="20"/>
    </w:rPr>
  </w:style>
  <w:style w:type="paragraph" w:styleId="TOC7">
    <w:name w:val="toc 7"/>
    <w:basedOn w:val="a3"/>
    <w:next w:val="a3"/>
    <w:autoRedefine/>
    <w:uiPriority w:val="39"/>
    <w:rsid w:val="00CB1DDD"/>
    <w:pPr>
      <w:ind w:left="1200"/>
    </w:pPr>
    <w:rPr>
      <w:rFonts w:ascii="Calibri" w:hAnsi="Calibri" w:cs="Times New Roman"/>
      <w:sz w:val="20"/>
      <w:szCs w:val="20"/>
    </w:rPr>
  </w:style>
  <w:style w:type="paragraph" w:styleId="TOC8">
    <w:name w:val="toc 8"/>
    <w:basedOn w:val="a3"/>
    <w:next w:val="a3"/>
    <w:autoRedefine/>
    <w:uiPriority w:val="39"/>
    <w:rsid w:val="00CB1DDD"/>
    <w:pPr>
      <w:ind w:left="1440"/>
    </w:pPr>
    <w:rPr>
      <w:rFonts w:ascii="Calibri" w:hAnsi="Calibri" w:cs="Times New Roman"/>
      <w:sz w:val="20"/>
      <w:szCs w:val="20"/>
    </w:rPr>
  </w:style>
  <w:style w:type="paragraph" w:styleId="TOC9">
    <w:name w:val="toc 9"/>
    <w:basedOn w:val="a3"/>
    <w:next w:val="a3"/>
    <w:autoRedefine/>
    <w:uiPriority w:val="39"/>
    <w:rsid w:val="00CB1DDD"/>
    <w:pPr>
      <w:ind w:left="1680"/>
    </w:pPr>
    <w:rPr>
      <w:rFonts w:ascii="Calibri" w:hAnsi="Calibri" w:cs="Times New Roman"/>
      <w:sz w:val="20"/>
      <w:szCs w:val="20"/>
    </w:rPr>
  </w:style>
  <w:style w:type="paragraph" w:customStyle="1" w:styleId="ListParagraph3">
    <w:name w:val="List Paragraph3"/>
    <w:basedOn w:val="a3"/>
    <w:uiPriority w:val="99"/>
    <w:rsid w:val="00CB1DDD"/>
    <w:pPr>
      <w:ind w:left="720"/>
      <w:contextualSpacing/>
    </w:pPr>
    <w:rPr>
      <w:rFonts w:cs="Times New Roman"/>
    </w:rPr>
  </w:style>
  <w:style w:type="paragraph" w:customStyle="1" w:styleId="1d">
    <w:name w:val="כותרת תוכן עניינים1"/>
    <w:basedOn w:val="10"/>
    <w:next w:val="a3"/>
    <w:uiPriority w:val="99"/>
    <w:semiHidden/>
    <w:rsid w:val="00CB1DDD"/>
    <w:pPr>
      <w:keepLines/>
      <w:autoSpaceDE/>
      <w:autoSpaceDN/>
      <w:spacing w:before="480" w:line="276" w:lineRule="auto"/>
      <w:ind w:right="0"/>
      <w:jc w:val="left"/>
      <w:outlineLvl w:val="9"/>
    </w:pPr>
    <w:rPr>
      <w:rFonts w:ascii="Cambria" w:eastAsia="Times New Roman" w:hAnsi="Cambria" w:cs="Times New Roman"/>
      <w:color w:val="365F91"/>
      <w:u w:val="none"/>
    </w:rPr>
  </w:style>
  <w:style w:type="paragraph" w:customStyle="1" w:styleId="2f5">
    <w:name w:val="פיסקת רשימה2"/>
    <w:basedOn w:val="a3"/>
    <w:uiPriority w:val="99"/>
    <w:rsid w:val="00CB1DDD"/>
    <w:pPr>
      <w:ind w:left="720"/>
    </w:pPr>
    <w:rPr>
      <w:rFonts w:cs="Times New Roman"/>
    </w:rPr>
  </w:style>
  <w:style w:type="character" w:styleId="affff0">
    <w:name w:val="Emphasis"/>
    <w:uiPriority w:val="99"/>
    <w:qFormat/>
    <w:rsid w:val="00CB1DDD"/>
    <w:rPr>
      <w:rFonts w:cs="Times New Roman"/>
      <w:b/>
      <w:bCs/>
    </w:rPr>
  </w:style>
  <w:style w:type="numbering" w:customStyle="1" w:styleId="2f6">
    <w:name w:val="רשימה נוכחית2"/>
    <w:rsid w:val="00CB1DDD"/>
  </w:style>
  <w:style w:type="numbering" w:customStyle="1" w:styleId="1e">
    <w:name w:val="רשימה נוכחית1"/>
    <w:rsid w:val="00CB1DDD"/>
  </w:style>
  <w:style w:type="character" w:customStyle="1" w:styleId="Heading2Char">
    <w:name w:val="Heading 2 Char"/>
    <w:aliases w:val="head2 Char,22Heading 2 Char"/>
    <w:locked/>
    <w:rsid w:val="00CB1DDD"/>
    <w:rPr>
      <w:rFonts w:cs="David"/>
    </w:rPr>
  </w:style>
  <w:style w:type="paragraph" w:customStyle="1" w:styleId="311">
    <w:name w:val="כותרת 31"/>
    <w:basedOn w:val="a3"/>
    <w:rsid w:val="00CB1DDD"/>
    <w:pPr>
      <w:tabs>
        <w:tab w:val="num" w:pos="4167"/>
      </w:tabs>
    </w:pPr>
    <w:rPr>
      <w:rFonts w:ascii="Calibri" w:eastAsia="Calibri" w:hAnsi="Calibri" w:cs="Calibri"/>
      <w:sz w:val="22"/>
      <w:szCs w:val="22"/>
    </w:rPr>
  </w:style>
  <w:style w:type="paragraph" w:customStyle="1" w:styleId="411">
    <w:name w:val="כותרת 41"/>
    <w:basedOn w:val="a3"/>
    <w:rsid w:val="00CB1DDD"/>
    <w:pPr>
      <w:tabs>
        <w:tab w:val="num" w:pos="3498"/>
      </w:tabs>
    </w:pPr>
    <w:rPr>
      <w:rFonts w:ascii="Calibri" w:eastAsia="Calibri" w:hAnsi="Calibri" w:cs="Calibri"/>
      <w:sz w:val="22"/>
      <w:szCs w:val="22"/>
    </w:rPr>
  </w:style>
  <w:style w:type="paragraph" w:customStyle="1" w:styleId="510">
    <w:name w:val="כותרת 51"/>
    <w:basedOn w:val="a3"/>
    <w:rsid w:val="00CB1DDD"/>
    <w:pPr>
      <w:tabs>
        <w:tab w:val="num" w:pos="1440"/>
      </w:tabs>
    </w:pPr>
    <w:rPr>
      <w:rFonts w:ascii="Calibri" w:eastAsia="Calibri" w:hAnsi="Calibri" w:cs="Calibri"/>
      <w:sz w:val="22"/>
      <w:szCs w:val="22"/>
    </w:rPr>
  </w:style>
  <w:style w:type="paragraph" w:customStyle="1" w:styleId="610">
    <w:name w:val="כותרת 61"/>
    <w:basedOn w:val="a3"/>
    <w:rsid w:val="00CB1DDD"/>
    <w:pPr>
      <w:tabs>
        <w:tab w:val="num" w:pos="1440"/>
      </w:tabs>
    </w:pPr>
    <w:rPr>
      <w:rFonts w:ascii="Calibri" w:eastAsia="Calibri" w:hAnsi="Calibri" w:cs="Calibri"/>
      <w:sz w:val="22"/>
      <w:szCs w:val="22"/>
    </w:rPr>
  </w:style>
  <w:style w:type="paragraph" w:customStyle="1" w:styleId="710">
    <w:name w:val="כותרת 71"/>
    <w:basedOn w:val="a3"/>
    <w:rsid w:val="00CB1DDD"/>
    <w:pPr>
      <w:tabs>
        <w:tab w:val="num" w:pos="1440"/>
      </w:tabs>
    </w:pPr>
    <w:rPr>
      <w:rFonts w:ascii="Calibri" w:eastAsia="Calibri" w:hAnsi="Calibri" w:cs="Calibri"/>
      <w:sz w:val="22"/>
      <w:szCs w:val="22"/>
    </w:rPr>
  </w:style>
  <w:style w:type="paragraph" w:customStyle="1" w:styleId="81">
    <w:name w:val="כותרת 81"/>
    <w:basedOn w:val="a3"/>
    <w:rsid w:val="00CB1DDD"/>
    <w:pPr>
      <w:tabs>
        <w:tab w:val="num" w:pos="1440"/>
      </w:tabs>
    </w:pPr>
    <w:rPr>
      <w:rFonts w:ascii="Calibri" w:eastAsia="Calibri" w:hAnsi="Calibri" w:cs="Calibri"/>
      <w:sz w:val="22"/>
      <w:szCs w:val="22"/>
    </w:rPr>
  </w:style>
  <w:style w:type="paragraph" w:styleId="affff1">
    <w:name w:val="TOC Heading"/>
    <w:basedOn w:val="10"/>
    <w:next w:val="a3"/>
    <w:uiPriority w:val="39"/>
    <w:semiHidden/>
    <w:unhideWhenUsed/>
    <w:qFormat/>
    <w:rsid w:val="00CB1DDD"/>
    <w:pPr>
      <w:keepLines/>
      <w:autoSpaceDE/>
      <w:autoSpaceDN/>
      <w:spacing w:before="480" w:line="276" w:lineRule="auto"/>
      <w:ind w:right="0"/>
      <w:jc w:val="left"/>
      <w:outlineLvl w:val="9"/>
    </w:pPr>
    <w:rPr>
      <w:rFonts w:ascii="Cambria" w:eastAsia="Times New Roman" w:hAnsi="Cambria" w:cs="Times New Roman"/>
      <w:color w:val="365F91"/>
      <w:u w:val="none"/>
      <w:rtl/>
      <w:cs/>
    </w:rPr>
  </w:style>
  <w:style w:type="paragraph" w:customStyle="1" w:styleId="P22">
    <w:name w:val="P22"/>
    <w:basedOn w:val="P00"/>
    <w:rsid w:val="00CB1DDD"/>
    <w:pPr>
      <w:tabs>
        <w:tab w:val="clear" w:pos="624"/>
        <w:tab w:val="clear" w:pos="1021"/>
      </w:tabs>
      <w:ind w:right="1021"/>
    </w:pPr>
  </w:style>
  <w:style w:type="character" w:customStyle="1" w:styleId="default">
    <w:name w:val="default"/>
    <w:rsid w:val="00CB1DDD"/>
    <w:rPr>
      <w:rFonts w:ascii="Times New Roman" w:hAnsi="Times New Roman" w:cs="Times New Roman" w:hint="default"/>
      <w:sz w:val="26"/>
      <w:szCs w:val="26"/>
    </w:rPr>
  </w:style>
  <w:style w:type="paragraph" w:styleId="affff2">
    <w:name w:val="Revision"/>
    <w:hidden/>
    <w:uiPriority w:val="99"/>
    <w:semiHidden/>
    <w:rsid w:val="00CB1DDD"/>
    <w:pPr>
      <w:spacing w:after="0" w:line="240" w:lineRule="auto"/>
    </w:pPr>
    <w:rPr>
      <w:rFonts w:ascii="Calibri" w:eastAsia="Calibri" w:hAnsi="Calibri" w:cs="Arial"/>
    </w:rPr>
  </w:style>
  <w:style w:type="paragraph" w:customStyle="1" w:styleId="Para2">
    <w:name w:val="Para2"/>
    <w:basedOn w:val="a3"/>
    <w:uiPriority w:val="99"/>
    <w:rsid w:val="00CB1DDD"/>
    <w:pPr>
      <w:spacing w:before="120" w:line="320" w:lineRule="exact"/>
      <w:ind w:left="720"/>
      <w:jc w:val="both"/>
    </w:pPr>
    <w:rPr>
      <w:sz w:val="22"/>
      <w:lang w:eastAsia="he-IL"/>
    </w:rPr>
  </w:style>
  <w:style w:type="character" w:styleId="affff3">
    <w:name w:val="Placeholder Text"/>
    <w:basedOn w:val="a4"/>
    <w:uiPriority w:val="99"/>
    <w:semiHidden/>
    <w:rsid w:val="00CB1DDD"/>
    <w:rPr>
      <w:color w:val="808080"/>
    </w:rPr>
  </w:style>
  <w:style w:type="numbering" w:customStyle="1" w:styleId="2f7">
    <w:name w:val="ללא רשימה2"/>
    <w:next w:val="a6"/>
    <w:uiPriority w:val="99"/>
    <w:semiHidden/>
    <w:unhideWhenUsed/>
    <w:rsid w:val="00CB1DDD"/>
  </w:style>
  <w:style w:type="numbering" w:customStyle="1" w:styleId="112">
    <w:name w:val="ללא רשימה11"/>
    <w:next w:val="a6"/>
    <w:uiPriority w:val="99"/>
    <w:semiHidden/>
    <w:unhideWhenUsed/>
    <w:rsid w:val="00CB1DDD"/>
  </w:style>
  <w:style w:type="table" w:customStyle="1" w:styleId="2f8">
    <w:name w:val="טבלת רשת2"/>
    <w:basedOn w:val="a5"/>
    <w:next w:val="af4"/>
    <w:uiPriority w:val="99"/>
    <w:rsid w:val="00CB1DDD"/>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
    <w:name w:val="רשימה נוכחית21"/>
    <w:rsid w:val="00CB1DDD"/>
    <w:pPr>
      <w:numPr>
        <w:numId w:val="26"/>
      </w:numPr>
    </w:pPr>
  </w:style>
  <w:style w:type="numbering" w:customStyle="1" w:styleId="11">
    <w:name w:val="רשימה נוכחית11"/>
    <w:rsid w:val="00CB1DDD"/>
    <w:pPr>
      <w:numPr>
        <w:numId w:val="25"/>
      </w:numPr>
    </w:pPr>
  </w:style>
  <w:style w:type="numbering" w:customStyle="1" w:styleId="1111111">
    <w:name w:val="1 / 1.1 / 1.1.11"/>
    <w:basedOn w:val="a6"/>
    <w:next w:val="111111"/>
    <w:uiPriority w:val="99"/>
    <w:semiHidden/>
    <w:unhideWhenUsed/>
    <w:rsid w:val="00CB1DDD"/>
    <w:pPr>
      <w:numPr>
        <w:numId w:val="39"/>
      </w:numPr>
    </w:pPr>
  </w:style>
  <w:style w:type="paragraph" w:customStyle="1" w:styleId="113">
    <w:name w:val="כותרת 11"/>
    <w:basedOn w:val="a3"/>
    <w:next w:val="a3"/>
    <w:rsid w:val="00CB1DDD"/>
    <w:pPr>
      <w:keepNext/>
      <w:spacing w:line="360" w:lineRule="auto"/>
      <w:outlineLvl w:val="0"/>
    </w:pPr>
    <w:rPr>
      <w:rFonts w:cs="FrankRuehl"/>
      <w:b/>
      <w:bCs/>
      <w:sz w:val="26"/>
      <w:szCs w:val="26"/>
      <w:u w:val="single"/>
      <w:lang w:eastAsia="he-IL"/>
    </w:rPr>
  </w:style>
  <w:style w:type="character" w:styleId="FollowedHyperlink">
    <w:name w:val="FollowedHyperlink"/>
    <w:basedOn w:val="a4"/>
    <w:uiPriority w:val="99"/>
    <w:semiHidden/>
    <w:unhideWhenUsed/>
    <w:rsid w:val="00CB1DDD"/>
    <w:rPr>
      <w:color w:val="800080" w:themeColor="followedHyperlink"/>
      <w:u w:val="single"/>
    </w:rPr>
  </w:style>
  <w:style w:type="paragraph" w:customStyle="1" w:styleId="2f9">
    <w:name w:val="סגנון2"/>
    <w:basedOn w:val="a3"/>
    <w:rsid w:val="00CB1DDD"/>
    <w:pPr>
      <w:tabs>
        <w:tab w:val="left" w:pos="567"/>
      </w:tabs>
      <w:ind w:left="1134" w:hanging="1134"/>
      <w:jc w:val="both"/>
    </w:pPr>
  </w:style>
  <w:style w:type="paragraph" w:styleId="3b">
    <w:name w:val="Body Text 3"/>
    <w:basedOn w:val="a3"/>
    <w:link w:val="3c"/>
    <w:rsid w:val="00CB1DDD"/>
    <w:pPr>
      <w:spacing w:after="120"/>
    </w:pPr>
    <w:rPr>
      <w:rFonts w:cs="FrankRuehl"/>
      <w:sz w:val="16"/>
      <w:szCs w:val="16"/>
      <w:lang w:eastAsia="he-IL"/>
    </w:rPr>
  </w:style>
  <w:style w:type="character" w:customStyle="1" w:styleId="3c">
    <w:name w:val="גוף טקסט 3 תו"/>
    <w:basedOn w:val="a4"/>
    <w:link w:val="3b"/>
    <w:rsid w:val="00CB1DDD"/>
    <w:rPr>
      <w:rFonts w:ascii="Times New Roman" w:eastAsia="Times New Roman" w:hAnsi="Times New Roman" w:cs="FrankRuehl"/>
      <w:sz w:val="16"/>
      <w:szCs w:val="16"/>
      <w:lang w:eastAsia="he-IL"/>
    </w:rPr>
  </w:style>
  <w:style w:type="paragraph" w:customStyle="1" w:styleId="affff4">
    <w:name w:val="הואיל"/>
    <w:basedOn w:val="a3"/>
    <w:rsid w:val="00CB1DDD"/>
    <w:pPr>
      <w:overflowPunct w:val="0"/>
      <w:autoSpaceDE w:val="0"/>
      <w:autoSpaceDN w:val="0"/>
      <w:adjustRightInd w:val="0"/>
      <w:spacing w:before="120" w:after="120"/>
      <w:ind w:left="799" w:hanging="799"/>
      <w:jc w:val="both"/>
      <w:textAlignment w:val="baseline"/>
    </w:pPr>
    <w:rPr>
      <w:sz w:val="20"/>
      <w:lang w:eastAsia="he-IL"/>
    </w:rPr>
  </w:style>
  <w:style w:type="paragraph" w:customStyle="1" w:styleId="affff5">
    <w:name w:val="הגדרות"/>
    <w:basedOn w:val="a3"/>
    <w:rsid w:val="00CB1DDD"/>
    <w:pPr>
      <w:overflowPunct w:val="0"/>
      <w:autoSpaceDE w:val="0"/>
      <w:autoSpaceDN w:val="0"/>
      <w:adjustRightInd w:val="0"/>
      <w:ind w:left="2642" w:hanging="1933"/>
      <w:jc w:val="both"/>
      <w:textAlignment w:val="baseline"/>
    </w:pPr>
    <w:rPr>
      <w:sz w:val="20"/>
      <w:lang w:eastAsia="he-IL"/>
    </w:rPr>
  </w:style>
  <w:style w:type="paragraph" w:styleId="affff6">
    <w:name w:val="Plain Text"/>
    <w:basedOn w:val="a3"/>
    <w:link w:val="affff7"/>
    <w:unhideWhenUsed/>
    <w:rsid w:val="00CB1DDD"/>
    <w:rPr>
      <w:rFonts w:ascii="Calibri" w:eastAsia="Calibri" w:hAnsi="Calibri" w:cs="Arial"/>
      <w:sz w:val="22"/>
      <w:szCs w:val="21"/>
    </w:rPr>
  </w:style>
  <w:style w:type="character" w:customStyle="1" w:styleId="affff7">
    <w:name w:val="טקסט רגיל תו"/>
    <w:basedOn w:val="a4"/>
    <w:link w:val="affff6"/>
    <w:rsid w:val="00CB1DDD"/>
    <w:rPr>
      <w:rFonts w:ascii="Calibri" w:eastAsia="Calibri" w:hAnsi="Calibri" w:cs="Arial"/>
      <w:szCs w:val="21"/>
    </w:rPr>
  </w:style>
  <w:style w:type="character" w:styleId="affff8">
    <w:name w:val="Subtle Emphasis"/>
    <w:basedOn w:val="a4"/>
    <w:uiPriority w:val="99"/>
    <w:qFormat/>
    <w:rsid w:val="00CB1DDD"/>
    <w:rPr>
      <w:rFonts w:cs="Times New Roman"/>
      <w:i/>
      <w:iCs/>
      <w:color w:val="808080"/>
    </w:rPr>
  </w:style>
  <w:style w:type="numbering" w:customStyle="1" w:styleId="1111112">
    <w:name w:val="1 / 1.1 / 1.1.12"/>
    <w:basedOn w:val="a6"/>
    <w:next w:val="111111"/>
    <w:rsid w:val="00CB1DDD"/>
  </w:style>
  <w:style w:type="numbering" w:customStyle="1" w:styleId="1111113">
    <w:name w:val="1 / 1.1 / 1.1.13"/>
    <w:basedOn w:val="a6"/>
    <w:next w:val="111111"/>
    <w:rsid w:val="00CB1DDD"/>
  </w:style>
  <w:style w:type="table" w:customStyle="1" w:styleId="3d">
    <w:name w:val="טבלת רשת3"/>
    <w:basedOn w:val="a5"/>
    <w:next w:val="af4"/>
    <w:uiPriority w:val="59"/>
    <w:rsid w:val="00CB1DDD"/>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ff9">
    <w:name w:val="Strong"/>
    <w:basedOn w:val="a4"/>
    <w:uiPriority w:val="22"/>
    <w:qFormat/>
    <w:rsid w:val="005A0633"/>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qFormat="1"/>
    <w:lsdException w:name="heading 4" w:qFormat="1"/>
    <w:lsdException w:name="heading 5" w:qFormat="1"/>
    <w:lsdException w:name="heading 6" w:qFormat="1"/>
    <w:lsdException w:name="heading 7" w:uiPriority="0"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semiHidden="0" w:unhideWhenUsed="0" w:qFormat="1"/>
    <w:lsdException w:name="Default Paragraph Font" w:uiPriority="1"/>
    <w:lsdException w:name="Subtitle" w:semiHidden="0" w:unhideWhenUsed="0" w:qFormat="1"/>
    <w:lsdException w:name="Date" w:uiPriority="0"/>
    <w:lsdException w:name="Body Text 3" w:uiPriority="0"/>
    <w:lsdException w:name="Strong" w:semiHidden="0" w:uiPriority="22" w:unhideWhenUsed="0" w:qFormat="1"/>
    <w:lsdException w:name="Emphasis" w:semiHidden="0" w:unhideWhenUsed="0" w:qFormat="1"/>
    <w:lsdException w:name="Plain Text" w:uiPriority="0"/>
    <w:lsdException w:name="Outline List 2" w:uiPriority="0"/>
    <w:lsdException w:name="Table Grid" w:semiHidden="0" w:uiPriority="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CB1DDD"/>
    <w:pPr>
      <w:bidi/>
      <w:spacing w:after="0" w:line="240" w:lineRule="auto"/>
    </w:pPr>
    <w:rPr>
      <w:rFonts w:ascii="Times New Roman" w:eastAsia="Times New Roman" w:hAnsi="Times New Roman" w:cs="David"/>
      <w:sz w:val="24"/>
      <w:szCs w:val="24"/>
    </w:rPr>
  </w:style>
  <w:style w:type="paragraph" w:styleId="10">
    <w:name w:val="heading 1"/>
    <w:aliases w:val="H2,כותרת 1 תו2,כותרת 1 תו1 תו,כותרת 1 תו תו תו,כותרת 1 תו תו1,H2 Char,H2 Char Char,H2 Char Char תו,Char Char Char,Char Char,Char,1,Heading 1"/>
    <w:basedOn w:val="a3"/>
    <w:next w:val="a3"/>
    <w:link w:val="12"/>
    <w:qFormat/>
    <w:rsid w:val="00CB1DDD"/>
    <w:pPr>
      <w:keepNext/>
      <w:autoSpaceDE w:val="0"/>
      <w:autoSpaceDN w:val="0"/>
      <w:ind w:right="-58"/>
      <w:jc w:val="center"/>
      <w:outlineLvl w:val="0"/>
    </w:pPr>
    <w:rPr>
      <w:rFonts w:eastAsia="Calibri"/>
      <w:b/>
      <w:bCs/>
      <w:sz w:val="28"/>
      <w:szCs w:val="28"/>
      <w:u w:val="single"/>
    </w:rPr>
  </w:style>
  <w:style w:type="paragraph" w:styleId="2">
    <w:name w:val="heading 2"/>
    <w:aliases w:val="head2,22Heading 2,E,Char Char Char2,תו Char תו,תו Char Char,תו Char,Char Char Char Char1,Heading 2 Char3,Heading 2 Char1 Char2,Heading 2 Char Char Char2,Heading 2 Char Char Char Char Char2,Heading 2 Char Char Char Char Char Char Char2,תו,s"/>
    <w:basedOn w:val="a3"/>
    <w:next w:val="a3"/>
    <w:link w:val="20"/>
    <w:qFormat/>
    <w:rsid w:val="00CB1DDD"/>
    <w:pPr>
      <w:keepNext/>
      <w:autoSpaceDE w:val="0"/>
      <w:autoSpaceDN w:val="0"/>
      <w:outlineLvl w:val="1"/>
    </w:pPr>
    <w:rPr>
      <w:rFonts w:eastAsia="Calibri"/>
      <w:u w:val="single"/>
    </w:rPr>
  </w:style>
  <w:style w:type="paragraph" w:styleId="3">
    <w:name w:val="heading 3"/>
    <w:aliases w:val="Heading 3 Char Char,Heading 3 Char Char Char,Heading 3 Char Char Char Char,Heading 31,Heading 3 Char Char1,Heading 3 Char Char Char1 Char,Heading 3 Char Char Char Char Char,כותרת 3 תו1 תו Char Char Char Char"/>
    <w:basedOn w:val="a3"/>
    <w:next w:val="a3"/>
    <w:link w:val="30"/>
    <w:uiPriority w:val="99"/>
    <w:qFormat/>
    <w:rsid w:val="00CB1DDD"/>
    <w:pPr>
      <w:keepNext/>
      <w:snapToGrid w:val="0"/>
      <w:jc w:val="center"/>
      <w:outlineLvl w:val="2"/>
    </w:pPr>
    <w:rPr>
      <w:rFonts w:eastAsia="Calibri" w:cs="Narkisim"/>
      <w:b/>
      <w:bCs/>
      <w:sz w:val="56"/>
      <w:szCs w:val="56"/>
      <w:lang w:eastAsia="he-IL"/>
    </w:rPr>
  </w:style>
  <w:style w:type="paragraph" w:styleId="4">
    <w:name w:val="heading 4"/>
    <w:aliases w:val="Heading 4 תו תו,Heading 4 תו תו תו תו,Char1,Char Char11,Char Char Char11"/>
    <w:basedOn w:val="a3"/>
    <w:next w:val="a3"/>
    <w:link w:val="40"/>
    <w:uiPriority w:val="99"/>
    <w:qFormat/>
    <w:rsid w:val="00CB1DDD"/>
    <w:pPr>
      <w:keepNext/>
      <w:snapToGrid w:val="0"/>
      <w:jc w:val="right"/>
      <w:outlineLvl w:val="3"/>
    </w:pPr>
    <w:rPr>
      <w:rFonts w:eastAsia="Calibri" w:cs="Narkisim"/>
      <w:b/>
      <w:bCs/>
      <w:lang w:eastAsia="he-IL"/>
    </w:rPr>
  </w:style>
  <w:style w:type="paragraph" w:styleId="5">
    <w:name w:val="heading 5"/>
    <w:aliases w:val="Heading 5 תו"/>
    <w:basedOn w:val="a3"/>
    <w:next w:val="a3"/>
    <w:link w:val="50"/>
    <w:uiPriority w:val="99"/>
    <w:qFormat/>
    <w:rsid w:val="00CB1DDD"/>
    <w:pPr>
      <w:keepNext/>
      <w:tabs>
        <w:tab w:val="center" w:pos="6662"/>
      </w:tabs>
      <w:snapToGrid w:val="0"/>
      <w:jc w:val="center"/>
      <w:outlineLvl w:val="4"/>
    </w:pPr>
    <w:rPr>
      <w:rFonts w:eastAsia="Calibri" w:cs="Narkisim"/>
      <w:b/>
      <w:bCs/>
      <w:lang w:eastAsia="he-IL"/>
    </w:rPr>
  </w:style>
  <w:style w:type="paragraph" w:styleId="6">
    <w:name w:val="heading 6"/>
    <w:basedOn w:val="a3"/>
    <w:next w:val="a3"/>
    <w:link w:val="60"/>
    <w:uiPriority w:val="99"/>
    <w:qFormat/>
    <w:rsid w:val="00CB1DDD"/>
    <w:pPr>
      <w:keepNext/>
      <w:tabs>
        <w:tab w:val="center" w:pos="6662"/>
      </w:tabs>
      <w:snapToGrid w:val="0"/>
      <w:outlineLvl w:val="5"/>
    </w:pPr>
    <w:rPr>
      <w:rFonts w:eastAsia="Calibri" w:cs="Narkisim"/>
      <w:b/>
      <w:bCs/>
      <w:lang w:eastAsia="he-IL"/>
    </w:rPr>
  </w:style>
  <w:style w:type="paragraph" w:styleId="7">
    <w:name w:val="heading 7"/>
    <w:basedOn w:val="a3"/>
    <w:next w:val="a3"/>
    <w:link w:val="70"/>
    <w:qFormat/>
    <w:rsid w:val="00CB1DDD"/>
    <w:pPr>
      <w:keepNext/>
      <w:outlineLvl w:val="6"/>
    </w:pPr>
    <w:rPr>
      <w:rFonts w:ascii="Book Antiqua" w:eastAsia="Calibri" w:hAnsi="Book Antiqua"/>
      <w:b/>
      <w:bCs/>
      <w:sz w:val="32"/>
      <w:szCs w:val="32"/>
    </w:rPr>
  </w:style>
  <w:style w:type="paragraph" w:styleId="8">
    <w:name w:val="heading 8"/>
    <w:basedOn w:val="a3"/>
    <w:next w:val="a3"/>
    <w:link w:val="80"/>
    <w:uiPriority w:val="99"/>
    <w:qFormat/>
    <w:rsid w:val="00CB1DDD"/>
    <w:pPr>
      <w:keepNext/>
      <w:tabs>
        <w:tab w:val="center" w:pos="4252"/>
      </w:tabs>
      <w:snapToGrid w:val="0"/>
      <w:jc w:val="center"/>
      <w:outlineLvl w:val="7"/>
    </w:pPr>
    <w:rPr>
      <w:rFonts w:eastAsia="Calibri" w:cs="Narkisim"/>
      <w:sz w:val="28"/>
      <w:szCs w:val="28"/>
      <w:u w:val="single"/>
      <w:lang w:eastAsia="he-IL"/>
    </w:rPr>
  </w:style>
  <w:style w:type="paragraph" w:styleId="9">
    <w:name w:val="heading 9"/>
    <w:basedOn w:val="a3"/>
    <w:next w:val="a3"/>
    <w:link w:val="90"/>
    <w:uiPriority w:val="99"/>
    <w:qFormat/>
    <w:rsid w:val="00CB1DDD"/>
    <w:pPr>
      <w:keepNext/>
      <w:tabs>
        <w:tab w:val="center" w:pos="4110"/>
      </w:tabs>
      <w:snapToGrid w:val="0"/>
      <w:jc w:val="center"/>
      <w:outlineLvl w:val="8"/>
    </w:pPr>
    <w:rPr>
      <w:rFonts w:eastAsia="Calibri" w:cs="Narkisim"/>
      <w:b/>
      <w:bCs/>
      <w:sz w:val="28"/>
      <w:szCs w:val="28"/>
      <w:u w:val="single"/>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aliases w:val="H2 תו,כותרת 1 תו2 תו,כותרת 1 תו1 תו תו,כותרת 1 תו תו תו תו,כותרת 1 תו תו1 תו,H2 Char תו,H2 Char Char תו1,H2 Char Char תו תו,Char Char Char תו,Char Char תו,Char תו,1 תו,Heading 1 תו"/>
    <w:basedOn w:val="a4"/>
    <w:link w:val="10"/>
    <w:rsid w:val="00CB1DDD"/>
    <w:rPr>
      <w:rFonts w:ascii="Times New Roman" w:eastAsia="Calibri" w:hAnsi="Times New Roman" w:cs="David"/>
      <w:b/>
      <w:bCs/>
      <w:sz w:val="28"/>
      <w:szCs w:val="28"/>
      <w:u w:val="single"/>
    </w:rPr>
  </w:style>
  <w:style w:type="character" w:customStyle="1" w:styleId="20">
    <w:name w:val="כותרת 2 תו"/>
    <w:aliases w:val="head2 תו,22Heading 2 תו,E תו,Char Char Char2 תו,תו Char תו תו,תו Char Char תו,תו Char תו1,Char Char Char Char1 תו,Heading 2 Char3 תו,Heading 2 Char1 Char2 תו,Heading 2 Char Char Char2 תו,Heading 2 Char Char Char Char Char2 תו,תו תו,s תו"/>
    <w:basedOn w:val="a4"/>
    <w:link w:val="2"/>
    <w:rsid w:val="00CB1DDD"/>
    <w:rPr>
      <w:rFonts w:ascii="Times New Roman" w:eastAsia="Calibri" w:hAnsi="Times New Roman" w:cs="David"/>
      <w:sz w:val="24"/>
      <w:szCs w:val="24"/>
      <w:u w:val="single"/>
    </w:rPr>
  </w:style>
  <w:style w:type="character" w:customStyle="1" w:styleId="30">
    <w:name w:val="כותרת 3 תו"/>
    <w:aliases w:val="Heading 3 Char Char תו,Heading 3 Char Char Char תו,Heading 3 Char Char Char Char תו,Heading 31 תו,Heading 3 Char Char1 תו,Heading 3 Char Char Char1 Char תו,Heading 3 Char Char Char Char Char תו,כותרת 3 תו1 תו Char Char Char Char תו"/>
    <w:basedOn w:val="a4"/>
    <w:link w:val="3"/>
    <w:uiPriority w:val="99"/>
    <w:rsid w:val="00CB1DDD"/>
    <w:rPr>
      <w:rFonts w:ascii="Times New Roman" w:eastAsia="Calibri" w:hAnsi="Times New Roman" w:cs="Narkisim"/>
      <w:b/>
      <w:bCs/>
      <w:sz w:val="56"/>
      <w:szCs w:val="56"/>
      <w:lang w:eastAsia="he-IL"/>
    </w:rPr>
  </w:style>
  <w:style w:type="character" w:customStyle="1" w:styleId="40">
    <w:name w:val="כותרת 4 תו"/>
    <w:aliases w:val="Heading 4 תו תו תו,Heading 4 תו תו תו תו תו,Char1 תו,Char Char11 תו,Char Char Char11 תו"/>
    <w:basedOn w:val="a4"/>
    <w:link w:val="4"/>
    <w:uiPriority w:val="99"/>
    <w:rsid w:val="00CB1DDD"/>
    <w:rPr>
      <w:rFonts w:ascii="Times New Roman" w:eastAsia="Calibri" w:hAnsi="Times New Roman" w:cs="Narkisim"/>
      <w:b/>
      <w:bCs/>
      <w:sz w:val="24"/>
      <w:szCs w:val="24"/>
      <w:lang w:eastAsia="he-IL"/>
    </w:rPr>
  </w:style>
  <w:style w:type="character" w:customStyle="1" w:styleId="50">
    <w:name w:val="כותרת 5 תו"/>
    <w:aliases w:val="Heading 5 תו תו"/>
    <w:basedOn w:val="a4"/>
    <w:link w:val="5"/>
    <w:uiPriority w:val="99"/>
    <w:rsid w:val="00CB1DDD"/>
    <w:rPr>
      <w:rFonts w:ascii="Times New Roman" w:eastAsia="Calibri" w:hAnsi="Times New Roman" w:cs="Narkisim"/>
      <w:b/>
      <w:bCs/>
      <w:sz w:val="24"/>
      <w:szCs w:val="24"/>
      <w:lang w:eastAsia="he-IL"/>
    </w:rPr>
  </w:style>
  <w:style w:type="character" w:customStyle="1" w:styleId="60">
    <w:name w:val="כותרת 6 תו"/>
    <w:basedOn w:val="a4"/>
    <w:link w:val="6"/>
    <w:uiPriority w:val="99"/>
    <w:rsid w:val="00CB1DDD"/>
    <w:rPr>
      <w:rFonts w:ascii="Times New Roman" w:eastAsia="Calibri" w:hAnsi="Times New Roman" w:cs="Narkisim"/>
      <w:b/>
      <w:bCs/>
      <w:sz w:val="24"/>
      <w:szCs w:val="24"/>
      <w:lang w:eastAsia="he-IL"/>
    </w:rPr>
  </w:style>
  <w:style w:type="character" w:customStyle="1" w:styleId="70">
    <w:name w:val="כותרת 7 תו"/>
    <w:basedOn w:val="a4"/>
    <w:link w:val="7"/>
    <w:uiPriority w:val="99"/>
    <w:rsid w:val="00CB1DDD"/>
    <w:rPr>
      <w:rFonts w:ascii="Book Antiqua" w:eastAsia="Calibri" w:hAnsi="Book Antiqua" w:cs="David"/>
      <w:b/>
      <w:bCs/>
      <w:sz w:val="32"/>
      <w:szCs w:val="32"/>
    </w:rPr>
  </w:style>
  <w:style w:type="character" w:customStyle="1" w:styleId="80">
    <w:name w:val="כותרת 8 תו"/>
    <w:basedOn w:val="a4"/>
    <w:link w:val="8"/>
    <w:uiPriority w:val="99"/>
    <w:rsid w:val="00CB1DDD"/>
    <w:rPr>
      <w:rFonts w:ascii="Times New Roman" w:eastAsia="Calibri" w:hAnsi="Times New Roman" w:cs="Narkisim"/>
      <w:sz w:val="28"/>
      <w:szCs w:val="28"/>
      <w:u w:val="single"/>
      <w:lang w:eastAsia="he-IL"/>
    </w:rPr>
  </w:style>
  <w:style w:type="character" w:customStyle="1" w:styleId="90">
    <w:name w:val="כותרת 9 תו"/>
    <w:basedOn w:val="a4"/>
    <w:link w:val="9"/>
    <w:uiPriority w:val="99"/>
    <w:rsid w:val="00CB1DDD"/>
    <w:rPr>
      <w:rFonts w:ascii="Times New Roman" w:eastAsia="Calibri" w:hAnsi="Times New Roman" w:cs="Narkisim"/>
      <w:b/>
      <w:bCs/>
      <w:sz w:val="28"/>
      <w:szCs w:val="28"/>
      <w:u w:val="single"/>
      <w:lang w:eastAsia="he-IL"/>
    </w:rPr>
  </w:style>
  <w:style w:type="paragraph" w:styleId="a7">
    <w:name w:val="header"/>
    <w:basedOn w:val="a3"/>
    <w:link w:val="a8"/>
    <w:uiPriority w:val="99"/>
    <w:rsid w:val="00CB1DDD"/>
    <w:pPr>
      <w:tabs>
        <w:tab w:val="center" w:pos="4153"/>
        <w:tab w:val="right" w:pos="8306"/>
      </w:tabs>
    </w:pPr>
    <w:rPr>
      <w:rFonts w:eastAsia="Calibri" w:cs="Miriam"/>
    </w:rPr>
  </w:style>
  <w:style w:type="character" w:customStyle="1" w:styleId="a8">
    <w:name w:val="כותרת עליונה תו"/>
    <w:basedOn w:val="a4"/>
    <w:link w:val="a7"/>
    <w:uiPriority w:val="99"/>
    <w:rsid w:val="00CB1DDD"/>
    <w:rPr>
      <w:rFonts w:ascii="Times New Roman" w:eastAsia="Calibri" w:hAnsi="Times New Roman" w:cs="Miriam"/>
      <w:sz w:val="24"/>
      <w:szCs w:val="24"/>
    </w:rPr>
  </w:style>
  <w:style w:type="paragraph" w:styleId="a9">
    <w:name w:val="Balloon Text"/>
    <w:basedOn w:val="a3"/>
    <w:link w:val="aa"/>
    <w:uiPriority w:val="99"/>
    <w:rsid w:val="00CB1DDD"/>
    <w:rPr>
      <w:rFonts w:ascii="Tahoma" w:eastAsia="Calibri" w:hAnsi="Tahoma" w:cs="Times New Roman"/>
      <w:sz w:val="16"/>
      <w:szCs w:val="16"/>
    </w:rPr>
  </w:style>
  <w:style w:type="character" w:customStyle="1" w:styleId="aa">
    <w:name w:val="טקסט בלונים תו"/>
    <w:basedOn w:val="a4"/>
    <w:link w:val="a9"/>
    <w:uiPriority w:val="99"/>
    <w:rsid w:val="00CB1DDD"/>
    <w:rPr>
      <w:rFonts w:ascii="Tahoma" w:eastAsia="Calibri" w:hAnsi="Tahoma" w:cs="Times New Roman"/>
      <w:sz w:val="16"/>
      <w:szCs w:val="16"/>
    </w:rPr>
  </w:style>
  <w:style w:type="paragraph" w:customStyle="1" w:styleId="AlphaList1">
    <w:name w:val="Alpha List 1"/>
    <w:basedOn w:val="a3"/>
    <w:link w:val="AlphaList10"/>
    <w:uiPriority w:val="99"/>
    <w:rsid w:val="00CB1DDD"/>
    <w:pPr>
      <w:tabs>
        <w:tab w:val="num" w:pos="360"/>
      </w:tabs>
      <w:spacing w:before="120" w:line="320" w:lineRule="exact"/>
      <w:ind w:left="360" w:hanging="360"/>
      <w:jc w:val="both"/>
    </w:pPr>
    <w:rPr>
      <w:rFonts w:eastAsia="Calibri" w:cs="Arial"/>
      <w:szCs w:val="20"/>
      <w:lang w:eastAsia="he-IL"/>
    </w:rPr>
  </w:style>
  <w:style w:type="character" w:customStyle="1" w:styleId="AlphaList10">
    <w:name w:val="Alpha List 1 תו"/>
    <w:link w:val="AlphaList1"/>
    <w:uiPriority w:val="99"/>
    <w:locked/>
    <w:rsid w:val="00CB1DDD"/>
    <w:rPr>
      <w:rFonts w:ascii="Times New Roman" w:eastAsia="Calibri" w:hAnsi="Times New Roman" w:cs="Arial"/>
      <w:sz w:val="24"/>
      <w:szCs w:val="20"/>
      <w:lang w:eastAsia="he-IL"/>
    </w:rPr>
  </w:style>
  <w:style w:type="paragraph" w:customStyle="1" w:styleId="Normal1">
    <w:name w:val="Normal1"/>
    <w:basedOn w:val="a3"/>
    <w:link w:val="Normal11"/>
    <w:rsid w:val="00CB1DDD"/>
    <w:pPr>
      <w:spacing w:before="120" w:line="320" w:lineRule="exact"/>
      <w:ind w:left="357"/>
      <w:jc w:val="both"/>
    </w:pPr>
    <w:rPr>
      <w:rFonts w:eastAsia="Calibri" w:cs="Arial"/>
      <w:szCs w:val="20"/>
      <w:lang w:eastAsia="he-IL"/>
    </w:rPr>
  </w:style>
  <w:style w:type="character" w:customStyle="1" w:styleId="Normal11">
    <w:name w:val="Normal1 תו1"/>
    <w:link w:val="Normal1"/>
    <w:locked/>
    <w:rsid w:val="00CB1DDD"/>
    <w:rPr>
      <w:rFonts w:ascii="Times New Roman" w:eastAsia="Calibri" w:hAnsi="Times New Roman" w:cs="Arial"/>
      <w:sz w:val="24"/>
      <w:szCs w:val="20"/>
      <w:lang w:eastAsia="he-IL"/>
    </w:rPr>
  </w:style>
  <w:style w:type="character" w:styleId="Hyperlink">
    <w:name w:val="Hyperlink"/>
    <w:uiPriority w:val="99"/>
    <w:rsid w:val="00CB1DDD"/>
    <w:rPr>
      <w:rFonts w:cs="Times New Roman"/>
      <w:b/>
      <w:i/>
      <w:color w:val="3464BA"/>
      <w:u w:val="dotted" w:color="3464BA"/>
      <w:vertAlign w:val="baseline"/>
    </w:rPr>
  </w:style>
  <w:style w:type="paragraph" w:styleId="ab">
    <w:name w:val="List Paragraph"/>
    <w:basedOn w:val="a3"/>
    <w:link w:val="ac"/>
    <w:uiPriority w:val="99"/>
    <w:qFormat/>
    <w:rsid w:val="00CB1DDD"/>
    <w:pPr>
      <w:spacing w:after="200" w:line="276" w:lineRule="auto"/>
      <w:ind w:left="720"/>
      <w:contextualSpacing/>
    </w:pPr>
    <w:rPr>
      <w:rFonts w:ascii="Calibri" w:eastAsia="Calibri" w:hAnsi="Calibri" w:cs="Arial"/>
      <w:sz w:val="22"/>
      <w:szCs w:val="22"/>
    </w:rPr>
  </w:style>
  <w:style w:type="paragraph" w:customStyle="1" w:styleId="31">
    <w:name w:val="בסיס 3"/>
    <w:basedOn w:val="a3"/>
    <w:uiPriority w:val="99"/>
    <w:rsid w:val="00CB1DDD"/>
    <w:pPr>
      <w:spacing w:before="60" w:line="360" w:lineRule="auto"/>
      <w:ind w:left="2042" w:hanging="454"/>
      <w:jc w:val="both"/>
    </w:pPr>
    <w:rPr>
      <w:sz w:val="26"/>
      <w:szCs w:val="26"/>
    </w:rPr>
  </w:style>
  <w:style w:type="paragraph" w:customStyle="1" w:styleId="22">
    <w:name w:val="בסיס 2"/>
    <w:basedOn w:val="a3"/>
    <w:rsid w:val="00CB1DDD"/>
    <w:pPr>
      <w:spacing w:before="60" w:line="360" w:lineRule="auto"/>
      <w:ind w:left="1587" w:hanging="907"/>
      <w:jc w:val="both"/>
    </w:pPr>
    <w:rPr>
      <w:sz w:val="26"/>
      <w:szCs w:val="26"/>
    </w:rPr>
  </w:style>
  <w:style w:type="paragraph" w:styleId="ad">
    <w:name w:val="footer"/>
    <w:basedOn w:val="a3"/>
    <w:link w:val="ae"/>
    <w:uiPriority w:val="99"/>
    <w:rsid w:val="00CB1DDD"/>
    <w:pPr>
      <w:tabs>
        <w:tab w:val="center" w:pos="4153"/>
        <w:tab w:val="right" w:pos="8306"/>
      </w:tabs>
    </w:pPr>
    <w:rPr>
      <w:rFonts w:eastAsia="Calibri"/>
    </w:rPr>
  </w:style>
  <w:style w:type="character" w:customStyle="1" w:styleId="ae">
    <w:name w:val="כותרת תחתונה תו"/>
    <w:basedOn w:val="a4"/>
    <w:link w:val="ad"/>
    <w:uiPriority w:val="99"/>
    <w:rsid w:val="00CB1DDD"/>
    <w:rPr>
      <w:rFonts w:ascii="Times New Roman" w:eastAsia="Calibri" w:hAnsi="Times New Roman" w:cs="David"/>
      <w:sz w:val="24"/>
      <w:szCs w:val="24"/>
    </w:rPr>
  </w:style>
  <w:style w:type="paragraph" w:styleId="af">
    <w:name w:val="Body Text"/>
    <w:basedOn w:val="a3"/>
    <w:link w:val="af0"/>
    <w:uiPriority w:val="99"/>
    <w:rsid w:val="00CB1DDD"/>
    <w:pPr>
      <w:tabs>
        <w:tab w:val="center" w:pos="4202"/>
      </w:tabs>
      <w:snapToGrid w:val="0"/>
      <w:jc w:val="both"/>
    </w:pPr>
    <w:rPr>
      <w:rFonts w:eastAsia="Calibri" w:cs="Narkisim"/>
      <w:lang w:eastAsia="he-IL"/>
    </w:rPr>
  </w:style>
  <w:style w:type="character" w:customStyle="1" w:styleId="af0">
    <w:name w:val="גוף טקסט תו"/>
    <w:basedOn w:val="a4"/>
    <w:link w:val="af"/>
    <w:uiPriority w:val="99"/>
    <w:rsid w:val="00CB1DDD"/>
    <w:rPr>
      <w:rFonts w:ascii="Times New Roman" w:eastAsia="Calibri" w:hAnsi="Times New Roman" w:cs="Narkisim"/>
      <w:sz w:val="24"/>
      <w:szCs w:val="24"/>
      <w:lang w:eastAsia="he-IL"/>
    </w:rPr>
  </w:style>
  <w:style w:type="paragraph" w:styleId="af1">
    <w:name w:val="Date"/>
    <w:basedOn w:val="a3"/>
    <w:next w:val="a3"/>
    <w:link w:val="af2"/>
    <w:rsid w:val="00CB1DDD"/>
    <w:pPr>
      <w:snapToGrid w:val="0"/>
    </w:pPr>
    <w:rPr>
      <w:rFonts w:eastAsia="Calibri"/>
      <w:lang w:eastAsia="he-IL"/>
    </w:rPr>
  </w:style>
  <w:style w:type="character" w:customStyle="1" w:styleId="af2">
    <w:name w:val="תאריך תו"/>
    <w:basedOn w:val="a4"/>
    <w:link w:val="af1"/>
    <w:uiPriority w:val="99"/>
    <w:rsid w:val="00CB1DDD"/>
    <w:rPr>
      <w:rFonts w:ascii="Times New Roman" w:eastAsia="Calibri" w:hAnsi="Times New Roman" w:cs="David"/>
      <w:sz w:val="24"/>
      <w:szCs w:val="24"/>
      <w:lang w:eastAsia="he-IL"/>
    </w:rPr>
  </w:style>
  <w:style w:type="paragraph" w:styleId="af3">
    <w:name w:val="Block Text"/>
    <w:basedOn w:val="a3"/>
    <w:uiPriority w:val="99"/>
    <w:rsid w:val="00CB1DDD"/>
    <w:pPr>
      <w:tabs>
        <w:tab w:val="center" w:pos="3827"/>
      </w:tabs>
      <w:snapToGrid w:val="0"/>
      <w:ind w:left="-57"/>
      <w:jc w:val="both"/>
    </w:pPr>
    <w:rPr>
      <w:sz w:val="20"/>
      <w:lang w:eastAsia="he-IL"/>
    </w:rPr>
  </w:style>
  <w:style w:type="table" w:styleId="af4">
    <w:name w:val="Table Grid"/>
    <w:basedOn w:val="a5"/>
    <w:rsid w:val="00CB1DDD"/>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ommentTextChar">
    <w:name w:val="Comment Text Char"/>
    <w:uiPriority w:val="99"/>
    <w:semiHidden/>
    <w:locked/>
    <w:rsid w:val="00CB1DDD"/>
    <w:rPr>
      <w:rFonts w:ascii="Times New Roman" w:hAnsi="Times New Roman"/>
      <w:sz w:val="20"/>
    </w:rPr>
  </w:style>
  <w:style w:type="paragraph" w:styleId="af5">
    <w:name w:val="annotation text"/>
    <w:basedOn w:val="a3"/>
    <w:link w:val="af6"/>
    <w:uiPriority w:val="99"/>
    <w:rsid w:val="00CB1DDD"/>
    <w:rPr>
      <w:rFonts w:eastAsia="Calibri"/>
      <w:sz w:val="20"/>
      <w:szCs w:val="20"/>
    </w:rPr>
  </w:style>
  <w:style w:type="character" w:customStyle="1" w:styleId="af6">
    <w:name w:val="טקסט הערה תו"/>
    <w:basedOn w:val="a4"/>
    <w:link w:val="af5"/>
    <w:uiPriority w:val="99"/>
    <w:rsid w:val="00CB1DDD"/>
    <w:rPr>
      <w:rFonts w:ascii="Times New Roman" w:eastAsia="Calibri" w:hAnsi="Times New Roman" w:cs="David"/>
      <w:sz w:val="20"/>
      <w:szCs w:val="20"/>
    </w:rPr>
  </w:style>
  <w:style w:type="character" w:customStyle="1" w:styleId="13">
    <w:name w:val="טקסט הערה תו1"/>
    <w:uiPriority w:val="99"/>
    <w:semiHidden/>
    <w:rsid w:val="00CB1DDD"/>
    <w:rPr>
      <w:rFonts w:ascii="Times New Roman" w:hAnsi="Times New Roman"/>
      <w:sz w:val="20"/>
    </w:rPr>
  </w:style>
  <w:style w:type="character" w:customStyle="1" w:styleId="CommentSubjectChar">
    <w:name w:val="Comment Subject Char"/>
    <w:uiPriority w:val="99"/>
    <w:semiHidden/>
    <w:locked/>
    <w:rsid w:val="00CB1DDD"/>
    <w:rPr>
      <w:rFonts w:ascii="Times New Roman" w:hAnsi="Times New Roman"/>
      <w:b/>
      <w:sz w:val="20"/>
    </w:rPr>
  </w:style>
  <w:style w:type="paragraph" w:styleId="af7">
    <w:name w:val="annotation subject"/>
    <w:basedOn w:val="af5"/>
    <w:next w:val="af5"/>
    <w:link w:val="af8"/>
    <w:uiPriority w:val="99"/>
    <w:rsid w:val="00CB1DDD"/>
    <w:rPr>
      <w:b/>
      <w:bCs/>
    </w:rPr>
  </w:style>
  <w:style w:type="character" w:customStyle="1" w:styleId="af8">
    <w:name w:val="נושא הערה תו"/>
    <w:basedOn w:val="af6"/>
    <w:link w:val="af7"/>
    <w:uiPriority w:val="99"/>
    <w:rsid w:val="00CB1DDD"/>
    <w:rPr>
      <w:rFonts w:ascii="Times New Roman" w:eastAsia="Calibri" w:hAnsi="Times New Roman" w:cs="David"/>
      <w:b/>
      <w:bCs/>
      <w:sz w:val="20"/>
      <w:szCs w:val="20"/>
    </w:rPr>
  </w:style>
  <w:style w:type="character" w:customStyle="1" w:styleId="14">
    <w:name w:val="נושא הערה תו1"/>
    <w:uiPriority w:val="99"/>
    <w:semiHidden/>
    <w:rsid w:val="00CB1DDD"/>
    <w:rPr>
      <w:rFonts w:ascii="Times New Roman" w:hAnsi="Times New Roman"/>
      <w:b/>
      <w:sz w:val="20"/>
    </w:rPr>
  </w:style>
  <w:style w:type="character" w:styleId="af9">
    <w:name w:val="page number"/>
    <w:uiPriority w:val="99"/>
    <w:rsid w:val="00CB1DDD"/>
    <w:rPr>
      <w:rFonts w:ascii="Times New Roman" w:hAnsi="Times New Roman" w:cs="Times New Roman"/>
    </w:rPr>
  </w:style>
  <w:style w:type="paragraph" w:customStyle="1" w:styleId="afa">
    <w:name w:val="סגנון"/>
    <w:basedOn w:val="a3"/>
    <w:next w:val="a7"/>
    <w:uiPriority w:val="99"/>
    <w:rsid w:val="00CB1DDD"/>
    <w:pPr>
      <w:tabs>
        <w:tab w:val="center" w:pos="4153"/>
        <w:tab w:val="right" w:pos="8306"/>
      </w:tabs>
    </w:pPr>
    <w:rPr>
      <w:rFonts w:cs="Times New Roman"/>
      <w:lang w:eastAsia="he-IL"/>
    </w:rPr>
  </w:style>
  <w:style w:type="paragraph" w:customStyle="1" w:styleId="15">
    <w:name w:val="סגנון1"/>
    <w:basedOn w:val="a3"/>
    <w:next w:val="afb"/>
    <w:uiPriority w:val="99"/>
    <w:rsid w:val="00CB1DDD"/>
    <w:pPr>
      <w:jc w:val="center"/>
    </w:pPr>
    <w:rPr>
      <w:rFonts w:cs="Times New Roman"/>
      <w:b/>
      <w:bCs/>
      <w:sz w:val="36"/>
      <w:szCs w:val="36"/>
      <w:u w:val="single"/>
    </w:rPr>
  </w:style>
  <w:style w:type="paragraph" w:styleId="afb">
    <w:name w:val="Title"/>
    <w:basedOn w:val="a3"/>
    <w:link w:val="afc"/>
    <w:uiPriority w:val="99"/>
    <w:qFormat/>
    <w:rsid w:val="00CB1DDD"/>
    <w:pPr>
      <w:spacing w:before="240" w:after="60"/>
      <w:jc w:val="center"/>
      <w:outlineLvl w:val="0"/>
    </w:pPr>
    <w:rPr>
      <w:rFonts w:ascii="Arial" w:eastAsia="Calibri" w:hAnsi="Arial" w:cs="Times New Roman"/>
      <w:b/>
      <w:bCs/>
      <w:kern w:val="28"/>
      <w:sz w:val="32"/>
      <w:szCs w:val="32"/>
    </w:rPr>
  </w:style>
  <w:style w:type="character" w:customStyle="1" w:styleId="afc">
    <w:name w:val="כותרת טקסט תו"/>
    <w:basedOn w:val="a4"/>
    <w:link w:val="afb"/>
    <w:uiPriority w:val="99"/>
    <w:rsid w:val="00CB1DDD"/>
    <w:rPr>
      <w:rFonts w:ascii="Arial" w:eastAsia="Calibri" w:hAnsi="Arial" w:cs="Times New Roman"/>
      <w:b/>
      <w:bCs/>
      <w:kern w:val="28"/>
      <w:sz w:val="32"/>
      <w:szCs w:val="32"/>
    </w:rPr>
  </w:style>
  <w:style w:type="paragraph" w:customStyle="1" w:styleId="text-1">
    <w:name w:val="text-1"/>
    <w:basedOn w:val="a3"/>
    <w:uiPriority w:val="99"/>
    <w:rsid w:val="00CB1DDD"/>
    <w:pPr>
      <w:tabs>
        <w:tab w:val="left" w:pos="851"/>
      </w:tabs>
      <w:bidi w:val="0"/>
      <w:spacing w:after="120" w:line="320" w:lineRule="atLeast"/>
      <w:ind w:left="1702" w:right="851"/>
    </w:pPr>
    <w:rPr>
      <w:rFonts w:ascii="Arial" w:hAnsi="Arial" w:cs="Miriam"/>
      <w:szCs w:val="20"/>
      <w:lang w:eastAsia="he-IL"/>
    </w:rPr>
  </w:style>
  <w:style w:type="paragraph" w:styleId="afd">
    <w:name w:val="Body Text Indent"/>
    <w:basedOn w:val="a3"/>
    <w:link w:val="afe"/>
    <w:uiPriority w:val="99"/>
    <w:rsid w:val="00CB1DDD"/>
    <w:pPr>
      <w:spacing w:after="120"/>
      <w:ind w:left="283"/>
    </w:pPr>
    <w:rPr>
      <w:rFonts w:ascii="Mona Lisa Recut" w:eastAsia="Calibri" w:hAnsi="Mona Lisa Recut" w:cs="Monotype Hadassah"/>
    </w:rPr>
  </w:style>
  <w:style w:type="character" w:customStyle="1" w:styleId="afe">
    <w:name w:val="כניסה בגוף טקסט תו"/>
    <w:basedOn w:val="a4"/>
    <w:link w:val="afd"/>
    <w:uiPriority w:val="99"/>
    <w:rsid w:val="00CB1DDD"/>
    <w:rPr>
      <w:rFonts w:ascii="Mona Lisa Recut" w:eastAsia="Calibri" w:hAnsi="Mona Lisa Recut" w:cs="Monotype Hadassah"/>
      <w:sz w:val="24"/>
      <w:szCs w:val="24"/>
    </w:rPr>
  </w:style>
  <w:style w:type="paragraph" w:styleId="23">
    <w:name w:val="List 2"/>
    <w:basedOn w:val="a3"/>
    <w:uiPriority w:val="99"/>
    <w:rsid w:val="00CB1DDD"/>
    <w:pPr>
      <w:ind w:left="566" w:hanging="283"/>
    </w:pPr>
    <w:rPr>
      <w:rFonts w:cs="Times New Roman"/>
      <w:sz w:val="20"/>
    </w:rPr>
  </w:style>
  <w:style w:type="paragraph" w:styleId="32">
    <w:name w:val="List 3"/>
    <w:basedOn w:val="a3"/>
    <w:uiPriority w:val="99"/>
    <w:rsid w:val="00CB1DDD"/>
    <w:pPr>
      <w:ind w:left="849" w:hanging="283"/>
    </w:pPr>
    <w:rPr>
      <w:rFonts w:cs="Times New Roman"/>
      <w:sz w:val="20"/>
    </w:rPr>
  </w:style>
  <w:style w:type="paragraph" w:styleId="41">
    <w:name w:val="List 4"/>
    <w:basedOn w:val="a3"/>
    <w:uiPriority w:val="99"/>
    <w:rsid w:val="00CB1DDD"/>
    <w:pPr>
      <w:ind w:left="1132" w:hanging="283"/>
    </w:pPr>
    <w:rPr>
      <w:rFonts w:cs="Times New Roman"/>
      <w:sz w:val="20"/>
    </w:rPr>
  </w:style>
  <w:style w:type="paragraph" w:styleId="51">
    <w:name w:val="List 5"/>
    <w:basedOn w:val="a3"/>
    <w:uiPriority w:val="99"/>
    <w:rsid w:val="00CB1DDD"/>
    <w:pPr>
      <w:ind w:left="1415" w:hanging="283"/>
    </w:pPr>
    <w:rPr>
      <w:rFonts w:cs="Times New Roman"/>
      <w:sz w:val="20"/>
    </w:rPr>
  </w:style>
  <w:style w:type="paragraph" w:styleId="24">
    <w:name w:val="List Bullet 2"/>
    <w:basedOn w:val="a3"/>
    <w:uiPriority w:val="99"/>
    <w:rsid w:val="00CB1DDD"/>
    <w:pPr>
      <w:tabs>
        <w:tab w:val="num" w:pos="643"/>
      </w:tabs>
      <w:ind w:left="643" w:hanging="360"/>
    </w:pPr>
    <w:rPr>
      <w:rFonts w:cs="Times New Roman"/>
      <w:sz w:val="20"/>
    </w:rPr>
  </w:style>
  <w:style w:type="paragraph" w:styleId="33">
    <w:name w:val="List Bullet 3"/>
    <w:basedOn w:val="a3"/>
    <w:uiPriority w:val="99"/>
    <w:rsid w:val="00CB1DDD"/>
    <w:pPr>
      <w:tabs>
        <w:tab w:val="num" w:pos="926"/>
      </w:tabs>
      <w:ind w:left="926" w:hanging="360"/>
    </w:pPr>
    <w:rPr>
      <w:rFonts w:cs="Times New Roman"/>
      <w:sz w:val="20"/>
    </w:rPr>
  </w:style>
  <w:style w:type="paragraph" w:styleId="aff">
    <w:name w:val="List Continue"/>
    <w:basedOn w:val="a3"/>
    <w:uiPriority w:val="99"/>
    <w:rsid w:val="00CB1DDD"/>
    <w:pPr>
      <w:spacing w:after="120"/>
      <w:ind w:left="283"/>
    </w:pPr>
    <w:rPr>
      <w:rFonts w:cs="Times New Roman"/>
      <w:sz w:val="20"/>
    </w:rPr>
  </w:style>
  <w:style w:type="paragraph" w:styleId="aff0">
    <w:name w:val="Body Text First Indent"/>
    <w:basedOn w:val="af"/>
    <w:link w:val="aff1"/>
    <w:uiPriority w:val="99"/>
    <w:rsid w:val="00CB1DDD"/>
    <w:pPr>
      <w:tabs>
        <w:tab w:val="clear" w:pos="4202"/>
      </w:tabs>
      <w:snapToGrid/>
      <w:spacing w:after="120"/>
      <w:ind w:firstLine="210"/>
      <w:jc w:val="left"/>
    </w:pPr>
    <w:rPr>
      <w:rFonts w:cs="Times New Roman"/>
    </w:rPr>
  </w:style>
  <w:style w:type="character" w:customStyle="1" w:styleId="aff1">
    <w:name w:val="כניסת שורה ראשונה בגוף טקסט תו"/>
    <w:basedOn w:val="af0"/>
    <w:link w:val="aff0"/>
    <w:uiPriority w:val="99"/>
    <w:rsid w:val="00CB1DDD"/>
    <w:rPr>
      <w:rFonts w:ascii="Times New Roman" w:eastAsia="Calibri" w:hAnsi="Times New Roman" w:cs="Times New Roman"/>
      <w:sz w:val="24"/>
      <w:szCs w:val="24"/>
      <w:lang w:eastAsia="he-IL"/>
    </w:rPr>
  </w:style>
  <w:style w:type="paragraph" w:styleId="25">
    <w:name w:val="Body Text First Indent 2"/>
    <w:basedOn w:val="afd"/>
    <w:link w:val="26"/>
    <w:uiPriority w:val="99"/>
    <w:rsid w:val="00CB1DDD"/>
    <w:pPr>
      <w:ind w:firstLine="210"/>
    </w:pPr>
    <w:rPr>
      <w:rFonts w:ascii="Times New Roman" w:hAnsi="Times New Roman" w:cs="Times New Roman"/>
    </w:rPr>
  </w:style>
  <w:style w:type="character" w:customStyle="1" w:styleId="26">
    <w:name w:val="כניסת שורה ראשונה בגוף טקסט 2 תו"/>
    <w:basedOn w:val="afe"/>
    <w:link w:val="25"/>
    <w:uiPriority w:val="99"/>
    <w:rsid w:val="00CB1DDD"/>
    <w:rPr>
      <w:rFonts w:ascii="Times New Roman" w:eastAsia="Calibri" w:hAnsi="Times New Roman" w:cs="Times New Roman"/>
      <w:sz w:val="24"/>
      <w:szCs w:val="24"/>
    </w:rPr>
  </w:style>
  <w:style w:type="paragraph" w:styleId="aff2">
    <w:name w:val="Note Heading"/>
    <w:basedOn w:val="a3"/>
    <w:next w:val="a3"/>
    <w:link w:val="aff3"/>
    <w:uiPriority w:val="99"/>
    <w:rsid w:val="00CB1DDD"/>
    <w:rPr>
      <w:rFonts w:eastAsia="Calibri" w:cs="Times New Roman"/>
    </w:rPr>
  </w:style>
  <w:style w:type="character" w:customStyle="1" w:styleId="aff3">
    <w:name w:val="כותרת הערות תו"/>
    <w:basedOn w:val="a4"/>
    <w:link w:val="aff2"/>
    <w:uiPriority w:val="99"/>
    <w:rsid w:val="00CB1DDD"/>
    <w:rPr>
      <w:rFonts w:ascii="Times New Roman" w:eastAsia="Calibri" w:hAnsi="Times New Roman" w:cs="Times New Roman"/>
      <w:sz w:val="24"/>
      <w:szCs w:val="24"/>
    </w:rPr>
  </w:style>
  <w:style w:type="paragraph" w:styleId="aff4">
    <w:name w:val="caption"/>
    <w:basedOn w:val="a3"/>
    <w:next w:val="a3"/>
    <w:uiPriority w:val="99"/>
    <w:qFormat/>
    <w:rsid w:val="00CB1DDD"/>
    <w:rPr>
      <w:rFonts w:cs="Times New Roman"/>
      <w:b/>
      <w:bCs/>
      <w:sz w:val="20"/>
      <w:szCs w:val="20"/>
    </w:rPr>
  </w:style>
  <w:style w:type="paragraph" w:styleId="27">
    <w:name w:val="Body Text Indent 2"/>
    <w:basedOn w:val="a3"/>
    <w:link w:val="28"/>
    <w:uiPriority w:val="99"/>
    <w:rsid w:val="00CB1DDD"/>
    <w:pPr>
      <w:spacing w:after="120" w:line="480" w:lineRule="auto"/>
      <w:ind w:left="283"/>
    </w:pPr>
    <w:rPr>
      <w:rFonts w:eastAsia="Calibri"/>
    </w:rPr>
  </w:style>
  <w:style w:type="character" w:customStyle="1" w:styleId="28">
    <w:name w:val="כניסה בגוף טקסט 2 תו"/>
    <w:basedOn w:val="a4"/>
    <w:link w:val="27"/>
    <w:uiPriority w:val="99"/>
    <w:rsid w:val="00CB1DDD"/>
    <w:rPr>
      <w:rFonts w:ascii="Times New Roman" w:eastAsia="Calibri" w:hAnsi="Times New Roman" w:cs="David"/>
      <w:sz w:val="24"/>
      <w:szCs w:val="24"/>
    </w:rPr>
  </w:style>
  <w:style w:type="paragraph" w:customStyle="1" w:styleId="34">
    <w:name w:val="פסקה3"/>
    <w:basedOn w:val="a3"/>
    <w:uiPriority w:val="99"/>
    <w:rsid w:val="00CB1DDD"/>
    <w:pPr>
      <w:ind w:left="907"/>
      <w:jc w:val="both"/>
    </w:pPr>
    <w:rPr>
      <w:rFonts w:ascii="Tahoma" w:hAnsi="Tahoma" w:cs="Tahoma"/>
      <w:noProof/>
      <w:sz w:val="22"/>
      <w:szCs w:val="22"/>
      <w:lang w:eastAsia="he-IL"/>
    </w:rPr>
  </w:style>
  <w:style w:type="paragraph" w:customStyle="1" w:styleId="29">
    <w:name w:val="פסקה2"/>
    <w:basedOn w:val="a3"/>
    <w:uiPriority w:val="99"/>
    <w:rsid w:val="00CB1DDD"/>
    <w:pPr>
      <w:ind w:left="454"/>
      <w:jc w:val="both"/>
    </w:pPr>
    <w:rPr>
      <w:rFonts w:ascii="Tahoma" w:hAnsi="Tahoma" w:cs="Tahoma"/>
      <w:noProof/>
      <w:sz w:val="22"/>
      <w:szCs w:val="22"/>
      <w:lang w:eastAsia="he-IL"/>
    </w:rPr>
  </w:style>
  <w:style w:type="paragraph" w:styleId="aff5">
    <w:name w:val="No Spacing"/>
    <w:link w:val="aff6"/>
    <w:uiPriority w:val="99"/>
    <w:qFormat/>
    <w:rsid w:val="00CB1DDD"/>
    <w:pPr>
      <w:bidi/>
      <w:spacing w:after="0" w:line="240" w:lineRule="auto"/>
    </w:pPr>
    <w:rPr>
      <w:rFonts w:ascii="Calibri" w:eastAsia="Calibri" w:hAnsi="Calibri" w:cs="Times New Roman"/>
    </w:rPr>
  </w:style>
  <w:style w:type="character" w:customStyle="1" w:styleId="aff6">
    <w:name w:val="ללא מרווח תו"/>
    <w:link w:val="aff5"/>
    <w:uiPriority w:val="99"/>
    <w:locked/>
    <w:rsid w:val="00CB1DDD"/>
    <w:rPr>
      <w:rFonts w:ascii="Calibri" w:eastAsia="Calibri" w:hAnsi="Calibri" w:cs="Times New Roman"/>
    </w:rPr>
  </w:style>
  <w:style w:type="paragraph" w:styleId="TOC3">
    <w:name w:val="toc 3"/>
    <w:basedOn w:val="a3"/>
    <w:next w:val="a3"/>
    <w:autoRedefine/>
    <w:uiPriority w:val="39"/>
    <w:rsid w:val="00CB1DDD"/>
    <w:pPr>
      <w:ind w:left="480"/>
    </w:pPr>
    <w:rPr>
      <w:lang w:eastAsia="he-IL"/>
    </w:rPr>
  </w:style>
  <w:style w:type="paragraph" w:styleId="TOC2">
    <w:name w:val="toc 2"/>
    <w:basedOn w:val="a3"/>
    <w:next w:val="a3"/>
    <w:autoRedefine/>
    <w:uiPriority w:val="39"/>
    <w:rsid w:val="00CB1DDD"/>
    <w:pPr>
      <w:ind w:left="200"/>
    </w:pPr>
    <w:rPr>
      <w:sz w:val="20"/>
    </w:rPr>
  </w:style>
  <w:style w:type="paragraph" w:customStyle="1" w:styleId="a1">
    <w:name w:val="אלקטרה נוהל"/>
    <w:basedOn w:val="a3"/>
    <w:uiPriority w:val="99"/>
    <w:rsid w:val="00CB1DDD"/>
    <w:pPr>
      <w:widowControl w:val="0"/>
      <w:numPr>
        <w:numId w:val="2"/>
      </w:numPr>
      <w:spacing w:line="360" w:lineRule="auto"/>
      <w:ind w:right="1418"/>
    </w:pPr>
    <w:rPr>
      <w:rFonts w:ascii="Arial" w:hAnsi="Arial" w:cs="Arial"/>
      <w:bCs/>
    </w:rPr>
  </w:style>
  <w:style w:type="paragraph" w:customStyle="1" w:styleId="16">
    <w:name w:val="פיסקת רשימה1"/>
    <w:basedOn w:val="a3"/>
    <w:uiPriority w:val="99"/>
    <w:rsid w:val="00CB1DDD"/>
    <w:pPr>
      <w:spacing w:after="200" w:line="276" w:lineRule="auto"/>
      <w:ind w:left="720"/>
      <w:contextualSpacing/>
    </w:pPr>
    <w:rPr>
      <w:rFonts w:ascii="Calibri" w:eastAsia="Calibri" w:hAnsi="Calibri" w:cs="Arial"/>
      <w:sz w:val="22"/>
      <w:szCs w:val="22"/>
    </w:rPr>
  </w:style>
  <w:style w:type="paragraph" w:customStyle="1" w:styleId="P00">
    <w:name w:val="P00"/>
    <w:rsid w:val="00CB1DD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styleId="aff7">
    <w:name w:val="annotation reference"/>
    <w:uiPriority w:val="99"/>
    <w:rsid w:val="00CB1DDD"/>
    <w:rPr>
      <w:rFonts w:cs="Times New Roman"/>
      <w:sz w:val="16"/>
    </w:rPr>
  </w:style>
  <w:style w:type="paragraph" w:customStyle="1" w:styleId="aff8">
    <w:name w:val="תת סעיף"/>
    <w:basedOn w:val="a3"/>
    <w:rsid w:val="00CB1DDD"/>
    <w:pPr>
      <w:tabs>
        <w:tab w:val="num" w:pos="1931"/>
      </w:tabs>
      <w:spacing w:line="360" w:lineRule="auto"/>
      <w:ind w:left="1931" w:hanging="851"/>
      <w:jc w:val="both"/>
    </w:pPr>
    <w:rPr>
      <w:rFonts w:cs="Arial"/>
      <w:sz w:val="22"/>
      <w:szCs w:val="22"/>
    </w:rPr>
  </w:style>
  <w:style w:type="paragraph" w:customStyle="1" w:styleId="aff9">
    <w:name w:val="שם הוראה"/>
    <w:basedOn w:val="a3"/>
    <w:uiPriority w:val="99"/>
    <w:rsid w:val="00CB1DDD"/>
    <w:pPr>
      <w:jc w:val="both"/>
    </w:pPr>
    <w:rPr>
      <w:rFonts w:ascii="Arial" w:hAnsi="Arial" w:cs="Arial"/>
      <w:b/>
      <w:bCs/>
      <w:color w:val="FFFFFF"/>
      <w:sz w:val="28"/>
      <w:szCs w:val="28"/>
    </w:rPr>
  </w:style>
  <w:style w:type="paragraph" w:customStyle="1" w:styleId="affa">
    <w:name w:val="טקסט רץ טבלה עליונה"/>
    <w:basedOn w:val="a3"/>
    <w:uiPriority w:val="99"/>
    <w:rsid w:val="00CB1DDD"/>
    <w:pPr>
      <w:jc w:val="both"/>
    </w:pPr>
    <w:rPr>
      <w:rFonts w:ascii="Arial" w:hAnsi="Arial" w:cs="Arial"/>
      <w:sz w:val="20"/>
      <w:szCs w:val="20"/>
    </w:rPr>
  </w:style>
  <w:style w:type="paragraph" w:customStyle="1" w:styleId="affb">
    <w:name w:val="כותרת טבלת נספחים"/>
    <w:basedOn w:val="a3"/>
    <w:uiPriority w:val="99"/>
    <w:rsid w:val="00CB1DDD"/>
    <w:pPr>
      <w:tabs>
        <w:tab w:val="num" w:pos="1107"/>
      </w:tabs>
      <w:jc w:val="center"/>
    </w:pPr>
    <w:rPr>
      <w:rFonts w:ascii="Arial" w:hAnsi="Arial" w:cs="Arial"/>
      <w:b/>
      <w:color w:val="1B3461"/>
      <w:sz w:val="28"/>
      <w:szCs w:val="22"/>
    </w:rPr>
  </w:style>
  <w:style w:type="paragraph" w:customStyle="1" w:styleId="affc">
    <w:name w:val="טקסט סעיף"/>
    <w:basedOn w:val="a3"/>
    <w:uiPriority w:val="99"/>
    <w:rsid w:val="00CB1DDD"/>
    <w:pPr>
      <w:tabs>
        <w:tab w:val="num" w:pos="1107"/>
        <w:tab w:val="num" w:pos="2835"/>
      </w:tabs>
      <w:spacing w:line="360" w:lineRule="auto"/>
      <w:ind w:left="1107" w:hanging="567"/>
      <w:jc w:val="both"/>
    </w:pPr>
    <w:rPr>
      <w:rFonts w:ascii="Arial" w:hAnsi="Arial" w:cs="Arial"/>
      <w:sz w:val="22"/>
      <w:szCs w:val="22"/>
    </w:rPr>
  </w:style>
  <w:style w:type="paragraph" w:customStyle="1" w:styleId="affd">
    <w:name w:val="כותרת סעיף"/>
    <w:basedOn w:val="a3"/>
    <w:uiPriority w:val="99"/>
    <w:rsid w:val="00CB1DDD"/>
    <w:pPr>
      <w:tabs>
        <w:tab w:val="num" w:pos="567"/>
      </w:tabs>
      <w:spacing w:before="240" w:line="360" w:lineRule="auto"/>
      <w:ind w:left="567" w:hanging="567"/>
      <w:jc w:val="both"/>
    </w:pPr>
    <w:rPr>
      <w:rFonts w:ascii="Arial" w:hAnsi="Arial" w:cs="Arial"/>
      <w:b/>
      <w:bCs/>
      <w:color w:val="1B3461"/>
      <w:sz w:val="22"/>
      <w:szCs w:val="22"/>
    </w:rPr>
  </w:style>
  <w:style w:type="paragraph" w:customStyle="1" w:styleId="17">
    <w:name w:val="תת סעיף1"/>
    <w:basedOn w:val="aff8"/>
    <w:uiPriority w:val="99"/>
    <w:rsid w:val="00CB1DDD"/>
    <w:pPr>
      <w:tabs>
        <w:tab w:val="clear" w:pos="1931"/>
        <w:tab w:val="num" w:pos="3119"/>
      </w:tabs>
      <w:ind w:left="3119" w:hanging="1134"/>
    </w:pPr>
  </w:style>
  <w:style w:type="table" w:customStyle="1" w:styleId="18">
    <w:name w:val="טבלת רשת1"/>
    <w:uiPriority w:val="59"/>
    <w:rsid w:val="00CB1DDD"/>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e">
    <w:name w:val="Document Map"/>
    <w:basedOn w:val="a3"/>
    <w:link w:val="afff"/>
    <w:uiPriority w:val="99"/>
    <w:semiHidden/>
    <w:rsid w:val="00CB1DDD"/>
    <w:pPr>
      <w:shd w:val="clear" w:color="auto" w:fill="000080"/>
    </w:pPr>
    <w:rPr>
      <w:rFonts w:ascii="Tahoma" w:hAnsi="Tahoma" w:cs="Tahoma"/>
      <w:sz w:val="20"/>
      <w:szCs w:val="20"/>
    </w:rPr>
  </w:style>
  <w:style w:type="character" w:customStyle="1" w:styleId="afff">
    <w:name w:val="מפת מסמך תו"/>
    <w:basedOn w:val="a4"/>
    <w:link w:val="affe"/>
    <w:uiPriority w:val="99"/>
    <w:semiHidden/>
    <w:rsid w:val="00CB1DDD"/>
    <w:rPr>
      <w:rFonts w:ascii="Tahoma" w:eastAsia="Times New Roman" w:hAnsi="Tahoma" w:cs="Tahoma"/>
      <w:sz w:val="20"/>
      <w:szCs w:val="20"/>
      <w:shd w:val="clear" w:color="auto" w:fill="000080"/>
    </w:rPr>
  </w:style>
  <w:style w:type="character" w:customStyle="1" w:styleId="ac">
    <w:name w:val="פיסקת רשימה תו"/>
    <w:basedOn w:val="a4"/>
    <w:link w:val="ab"/>
    <w:uiPriority w:val="99"/>
    <w:locked/>
    <w:rsid w:val="00CB1DDD"/>
    <w:rPr>
      <w:rFonts w:ascii="Calibri" w:eastAsia="Calibri" w:hAnsi="Calibri" w:cs="Arial"/>
    </w:rPr>
  </w:style>
  <w:style w:type="paragraph" w:customStyle="1" w:styleId="afff0">
    <w:name w:val="כותרת"/>
    <w:basedOn w:val="a3"/>
    <w:uiPriority w:val="99"/>
    <w:rsid w:val="00CB1DDD"/>
    <w:pPr>
      <w:overflowPunct w:val="0"/>
      <w:autoSpaceDE w:val="0"/>
      <w:autoSpaceDN w:val="0"/>
      <w:adjustRightInd w:val="0"/>
      <w:spacing w:before="120" w:after="120"/>
      <w:jc w:val="center"/>
    </w:pPr>
    <w:rPr>
      <w:b/>
      <w:bCs/>
      <w:sz w:val="20"/>
      <w:szCs w:val="36"/>
      <w:lang w:eastAsia="he-IL"/>
    </w:rPr>
  </w:style>
  <w:style w:type="paragraph" w:customStyle="1" w:styleId="afff1">
    <w:name w:val="כותרות"/>
    <w:basedOn w:val="a3"/>
    <w:rsid w:val="00CB1DDD"/>
    <w:pPr>
      <w:overflowPunct w:val="0"/>
      <w:autoSpaceDE w:val="0"/>
      <w:autoSpaceDN w:val="0"/>
      <w:adjustRightInd w:val="0"/>
      <w:jc w:val="center"/>
    </w:pPr>
    <w:rPr>
      <w:sz w:val="20"/>
      <w:lang w:eastAsia="he-IL"/>
    </w:rPr>
  </w:style>
  <w:style w:type="character" w:customStyle="1" w:styleId="AlphaList1Char">
    <w:name w:val="Alpha List 1 Char"/>
    <w:basedOn w:val="a4"/>
    <w:uiPriority w:val="99"/>
    <w:locked/>
    <w:rsid w:val="00CB1DDD"/>
    <w:rPr>
      <w:rFonts w:eastAsia="Times New Roman"/>
      <w:lang w:eastAsia="he-IL"/>
    </w:rPr>
  </w:style>
  <w:style w:type="paragraph" w:styleId="afff2">
    <w:name w:val="Subtitle"/>
    <w:basedOn w:val="a3"/>
    <w:next w:val="a3"/>
    <w:link w:val="afff3"/>
    <w:uiPriority w:val="99"/>
    <w:qFormat/>
    <w:rsid w:val="00CB1DDD"/>
    <w:pPr>
      <w:numPr>
        <w:ilvl w:val="1"/>
      </w:numPr>
    </w:pPr>
    <w:rPr>
      <w:rFonts w:asciiTheme="majorHAnsi" w:eastAsiaTheme="majorEastAsia" w:hAnsiTheme="majorHAnsi" w:cstheme="majorBidi"/>
      <w:i/>
      <w:iCs/>
      <w:color w:val="4F81BD" w:themeColor="accent1"/>
      <w:spacing w:val="15"/>
    </w:rPr>
  </w:style>
  <w:style w:type="character" w:customStyle="1" w:styleId="afff3">
    <w:name w:val="כותרת משנה תו"/>
    <w:basedOn w:val="a4"/>
    <w:link w:val="afff2"/>
    <w:uiPriority w:val="99"/>
    <w:rsid w:val="00CB1DDD"/>
    <w:rPr>
      <w:rFonts w:asciiTheme="majorHAnsi" w:eastAsiaTheme="majorEastAsia" w:hAnsiTheme="majorHAnsi" w:cstheme="majorBidi"/>
      <w:i/>
      <w:iCs/>
      <w:color w:val="4F81BD" w:themeColor="accent1"/>
      <w:spacing w:val="15"/>
      <w:sz w:val="24"/>
      <w:szCs w:val="24"/>
    </w:rPr>
  </w:style>
  <w:style w:type="paragraph" w:customStyle="1" w:styleId="2a">
    <w:name w:val="פיסקה2"/>
    <w:basedOn w:val="a3"/>
    <w:uiPriority w:val="99"/>
    <w:rsid w:val="00CB1DDD"/>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styleId="NormalWeb">
    <w:name w:val="Normal (Web)"/>
    <w:basedOn w:val="a3"/>
    <w:uiPriority w:val="99"/>
    <w:rsid w:val="00CB1DDD"/>
    <w:pPr>
      <w:bidi w:val="0"/>
      <w:spacing w:before="100" w:beforeAutospacing="1" w:after="100" w:afterAutospacing="1"/>
    </w:pPr>
    <w:rPr>
      <w:rFonts w:cs="Times New Roman"/>
    </w:rPr>
  </w:style>
  <w:style w:type="character" w:styleId="HTML">
    <w:name w:val="HTML Typewriter"/>
    <w:uiPriority w:val="99"/>
    <w:rsid w:val="00CB1DDD"/>
    <w:rPr>
      <w:rFonts w:ascii="Courier New" w:hAnsi="Courier New" w:cs="Courier New"/>
      <w:sz w:val="20"/>
      <w:szCs w:val="20"/>
    </w:rPr>
  </w:style>
  <w:style w:type="table" w:styleId="2b">
    <w:name w:val="Table Web 2"/>
    <w:basedOn w:val="a5"/>
    <w:uiPriority w:val="99"/>
    <w:rsid w:val="00CB1DDD"/>
    <w:pPr>
      <w:bidi/>
      <w:spacing w:after="0" w:line="240" w:lineRule="auto"/>
    </w:pPr>
    <w:rPr>
      <w:rFonts w:ascii="Times New Roman" w:eastAsia="Times New Roman" w:hAnsi="Times New Roman" w:cs="Times New Roman"/>
      <w:sz w:val="20"/>
      <w:szCs w:val="20"/>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blStylePr w:type="firstRow">
      <w:rPr>
        <w:rFonts w:cs="Times New Roman"/>
      </w:rPr>
      <w:tblPr/>
      <w:tcPr>
        <w:tcBorders>
          <w:tl2br w:val="none" w:sz="0" w:space="0" w:color="auto"/>
          <w:tr2bl w:val="none" w:sz="0" w:space="0" w:color="auto"/>
        </w:tcBorders>
      </w:tcPr>
    </w:tblStylePr>
  </w:style>
  <w:style w:type="paragraph" w:styleId="2c">
    <w:name w:val="Body Text 2"/>
    <w:basedOn w:val="a3"/>
    <w:link w:val="2d"/>
    <w:uiPriority w:val="99"/>
    <w:rsid w:val="00CB1DDD"/>
    <w:pPr>
      <w:spacing w:after="120" w:line="480" w:lineRule="auto"/>
      <w:jc w:val="both"/>
    </w:pPr>
    <w:rPr>
      <w:lang w:val="x-none" w:eastAsia="x-none"/>
    </w:rPr>
  </w:style>
  <w:style w:type="character" w:customStyle="1" w:styleId="2d">
    <w:name w:val="גוף טקסט 2 תו"/>
    <w:basedOn w:val="a4"/>
    <w:link w:val="2c"/>
    <w:uiPriority w:val="99"/>
    <w:rsid w:val="00CB1DDD"/>
    <w:rPr>
      <w:rFonts w:ascii="Times New Roman" w:eastAsia="Times New Roman" w:hAnsi="Times New Roman" w:cs="David"/>
      <w:sz w:val="24"/>
      <w:szCs w:val="24"/>
      <w:lang w:val="x-none" w:eastAsia="x-none"/>
    </w:rPr>
  </w:style>
  <w:style w:type="paragraph" w:styleId="afff4">
    <w:name w:val="Quote"/>
    <w:basedOn w:val="a3"/>
    <w:next w:val="a3"/>
    <w:link w:val="afff5"/>
    <w:uiPriority w:val="29"/>
    <w:qFormat/>
    <w:rsid w:val="00CB1DDD"/>
    <w:rPr>
      <w:rFonts w:cs="Times New Roman"/>
      <w:i/>
      <w:iCs/>
      <w:color w:val="000000"/>
      <w:lang w:val="x-none" w:eastAsia="x-none"/>
    </w:rPr>
  </w:style>
  <w:style w:type="character" w:customStyle="1" w:styleId="afff5">
    <w:name w:val="ציטוט תו"/>
    <w:basedOn w:val="a4"/>
    <w:link w:val="afff4"/>
    <w:uiPriority w:val="29"/>
    <w:rsid w:val="00CB1DDD"/>
    <w:rPr>
      <w:rFonts w:ascii="Times New Roman" w:eastAsia="Times New Roman" w:hAnsi="Times New Roman" w:cs="Times New Roman"/>
      <w:i/>
      <w:iCs/>
      <w:color w:val="000000"/>
      <w:sz w:val="24"/>
      <w:szCs w:val="24"/>
      <w:lang w:val="x-none" w:eastAsia="x-none"/>
    </w:rPr>
  </w:style>
  <w:style w:type="numbering" w:styleId="111111">
    <w:name w:val="Outline List 2"/>
    <w:basedOn w:val="a6"/>
    <w:unhideWhenUsed/>
    <w:rsid w:val="00CB1DDD"/>
    <w:pPr>
      <w:numPr>
        <w:numId w:val="10"/>
      </w:numPr>
    </w:pPr>
  </w:style>
  <w:style w:type="numbering" w:customStyle="1" w:styleId="19">
    <w:name w:val="ללא רשימה1"/>
    <w:next w:val="a6"/>
    <w:uiPriority w:val="99"/>
    <w:semiHidden/>
    <w:unhideWhenUsed/>
    <w:rsid w:val="00CB1DDD"/>
  </w:style>
  <w:style w:type="paragraph" w:customStyle="1" w:styleId="DocTitle">
    <w:name w:val="Doc Title"/>
    <w:basedOn w:val="Normal0"/>
    <w:next w:val="Normal1"/>
    <w:uiPriority w:val="99"/>
    <w:rsid w:val="00CB1DDD"/>
    <w:pPr>
      <w:spacing w:before="600" w:after="240" w:line="480" w:lineRule="auto"/>
      <w:jc w:val="center"/>
      <w:outlineLvl w:val="0"/>
    </w:pPr>
    <w:rPr>
      <w:b/>
      <w:bCs/>
      <w:caps/>
      <w:spacing w:val="40"/>
      <w:kern w:val="48"/>
      <w:sz w:val="48"/>
      <w:szCs w:val="52"/>
    </w:rPr>
  </w:style>
  <w:style w:type="paragraph" w:customStyle="1" w:styleId="Normal0">
    <w:name w:val="Normal 0"/>
    <w:basedOn w:val="a3"/>
    <w:uiPriority w:val="99"/>
    <w:rsid w:val="00CB1DDD"/>
    <w:pPr>
      <w:spacing w:before="120" w:line="320" w:lineRule="exact"/>
      <w:jc w:val="both"/>
    </w:pPr>
    <w:rPr>
      <w:sz w:val="22"/>
      <w:lang w:eastAsia="he-IL"/>
    </w:rPr>
  </w:style>
  <w:style w:type="paragraph" w:customStyle="1" w:styleId="Normal2">
    <w:name w:val="Normal2"/>
    <w:basedOn w:val="Normal0"/>
    <w:link w:val="Normal20"/>
    <w:uiPriority w:val="99"/>
    <w:rsid w:val="00CB1DDD"/>
    <w:pPr>
      <w:ind w:left="720"/>
    </w:pPr>
    <w:rPr>
      <w:rFonts w:cs="Times New Roman"/>
      <w:sz w:val="24"/>
    </w:rPr>
  </w:style>
  <w:style w:type="paragraph" w:customStyle="1" w:styleId="Normal3">
    <w:name w:val="Normal3"/>
    <w:basedOn w:val="Normal0"/>
    <w:uiPriority w:val="99"/>
    <w:rsid w:val="00CB1DDD"/>
    <w:pPr>
      <w:ind w:left="1083"/>
    </w:pPr>
  </w:style>
  <w:style w:type="paragraph" w:customStyle="1" w:styleId="SubjectTitle">
    <w:name w:val="Subject Title"/>
    <w:basedOn w:val="Normal0"/>
    <w:next w:val="Normal1"/>
    <w:uiPriority w:val="99"/>
    <w:rsid w:val="00CB1DDD"/>
    <w:pPr>
      <w:spacing w:after="120" w:line="480" w:lineRule="auto"/>
      <w:contextualSpacing/>
      <w:jc w:val="center"/>
    </w:pPr>
    <w:rPr>
      <w:b/>
      <w:bCs/>
      <w:smallCaps/>
      <w:spacing w:val="40"/>
      <w:sz w:val="40"/>
      <w:szCs w:val="44"/>
    </w:rPr>
  </w:style>
  <w:style w:type="paragraph" w:customStyle="1" w:styleId="Title1">
    <w:name w:val="Title1"/>
    <w:basedOn w:val="Normal0"/>
    <w:next w:val="Normal1"/>
    <w:uiPriority w:val="99"/>
    <w:rsid w:val="00CB1DDD"/>
    <w:pPr>
      <w:spacing w:after="240"/>
      <w:jc w:val="center"/>
    </w:pPr>
    <w:rPr>
      <w:b/>
      <w:bCs/>
      <w:spacing w:val="6"/>
      <w:sz w:val="28"/>
      <w:szCs w:val="32"/>
    </w:rPr>
  </w:style>
  <w:style w:type="paragraph" w:customStyle="1" w:styleId="Normal4">
    <w:name w:val="Normal4"/>
    <w:basedOn w:val="Normal0"/>
    <w:uiPriority w:val="99"/>
    <w:rsid w:val="00CB1DDD"/>
    <w:pPr>
      <w:ind w:left="1440"/>
    </w:pPr>
  </w:style>
  <w:style w:type="paragraph" w:customStyle="1" w:styleId="AlphaList0">
    <w:name w:val="Alpha List 0"/>
    <w:basedOn w:val="Normal0"/>
    <w:uiPriority w:val="99"/>
    <w:rsid w:val="00CB1DDD"/>
    <w:pPr>
      <w:numPr>
        <w:numId w:val="21"/>
      </w:numPr>
    </w:pPr>
  </w:style>
  <w:style w:type="paragraph" w:customStyle="1" w:styleId="AlphaList2">
    <w:name w:val="Alpha List 2"/>
    <w:basedOn w:val="Normal0"/>
    <w:uiPriority w:val="99"/>
    <w:rsid w:val="00CB1DDD"/>
    <w:pPr>
      <w:numPr>
        <w:numId w:val="28"/>
      </w:numPr>
    </w:pPr>
  </w:style>
  <w:style w:type="paragraph" w:customStyle="1" w:styleId="AlphaList3">
    <w:name w:val="Alpha List 3"/>
    <w:basedOn w:val="Normal0"/>
    <w:uiPriority w:val="99"/>
    <w:rsid w:val="00CB1DDD"/>
    <w:pPr>
      <w:tabs>
        <w:tab w:val="num" w:pos="1440"/>
      </w:tabs>
      <w:ind w:left="1440" w:hanging="357"/>
    </w:pPr>
  </w:style>
  <w:style w:type="paragraph" w:customStyle="1" w:styleId="AlphaList4">
    <w:name w:val="Alpha List 4"/>
    <w:basedOn w:val="Normal0"/>
    <w:rsid w:val="00CB1DDD"/>
    <w:pPr>
      <w:numPr>
        <w:numId w:val="11"/>
      </w:numPr>
    </w:pPr>
  </w:style>
  <w:style w:type="paragraph" w:customStyle="1" w:styleId="BulletList0">
    <w:name w:val="Bullet List 0"/>
    <w:basedOn w:val="Normal0"/>
    <w:uiPriority w:val="99"/>
    <w:rsid w:val="00CB1DDD"/>
    <w:pPr>
      <w:numPr>
        <w:numId w:val="12"/>
      </w:numPr>
    </w:pPr>
  </w:style>
  <w:style w:type="paragraph" w:customStyle="1" w:styleId="BulletList1">
    <w:name w:val="Bullet List 1"/>
    <w:basedOn w:val="Normal0"/>
    <w:uiPriority w:val="99"/>
    <w:rsid w:val="00CB1DDD"/>
    <w:pPr>
      <w:numPr>
        <w:numId w:val="13"/>
      </w:numPr>
    </w:pPr>
  </w:style>
  <w:style w:type="paragraph" w:customStyle="1" w:styleId="BulletList2">
    <w:name w:val="Bullet List 2"/>
    <w:basedOn w:val="Normal0"/>
    <w:uiPriority w:val="99"/>
    <w:rsid w:val="00CB1DDD"/>
    <w:pPr>
      <w:numPr>
        <w:numId w:val="14"/>
      </w:numPr>
    </w:pPr>
  </w:style>
  <w:style w:type="paragraph" w:customStyle="1" w:styleId="BulletList3">
    <w:name w:val="Bullet List 3"/>
    <w:basedOn w:val="Normal0"/>
    <w:uiPriority w:val="99"/>
    <w:rsid w:val="00CB1DDD"/>
    <w:pPr>
      <w:numPr>
        <w:numId w:val="15"/>
      </w:numPr>
    </w:pPr>
  </w:style>
  <w:style w:type="paragraph" w:customStyle="1" w:styleId="BulletList4">
    <w:name w:val="Bullet List 4"/>
    <w:basedOn w:val="Normal0"/>
    <w:uiPriority w:val="99"/>
    <w:rsid w:val="00CB1DDD"/>
    <w:pPr>
      <w:numPr>
        <w:numId w:val="16"/>
      </w:numPr>
    </w:pPr>
  </w:style>
  <w:style w:type="paragraph" w:customStyle="1" w:styleId="Caption1">
    <w:name w:val="Caption1"/>
    <w:basedOn w:val="Normal0"/>
    <w:uiPriority w:val="99"/>
    <w:rsid w:val="00CB1DDD"/>
    <w:pPr>
      <w:jc w:val="center"/>
    </w:pPr>
    <w:rPr>
      <w:bCs/>
    </w:rPr>
  </w:style>
  <w:style w:type="paragraph" w:customStyle="1" w:styleId="Draft">
    <w:name w:val="Draft"/>
    <w:basedOn w:val="Normal0"/>
    <w:uiPriority w:val="99"/>
    <w:rsid w:val="00CB1DDD"/>
    <w:rPr>
      <w:rFonts w:cs="Guttman Yad"/>
      <w:i/>
    </w:rPr>
  </w:style>
  <w:style w:type="paragraph" w:customStyle="1" w:styleId="Draft1">
    <w:name w:val="Draft1"/>
    <w:basedOn w:val="Normal0"/>
    <w:uiPriority w:val="99"/>
    <w:rsid w:val="00CB1DDD"/>
    <w:pPr>
      <w:ind w:left="357"/>
    </w:pPr>
    <w:rPr>
      <w:rFonts w:cs="Guttman Yad"/>
      <w:i/>
    </w:rPr>
  </w:style>
  <w:style w:type="paragraph" w:customStyle="1" w:styleId="Frame2">
    <w:name w:val="Frame 2"/>
    <w:basedOn w:val="Normal0"/>
    <w:uiPriority w:val="99"/>
    <w:rsid w:val="00CB1DDD"/>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1">
    <w:name w:val="Frame 1"/>
    <w:basedOn w:val="Normal0"/>
    <w:uiPriority w:val="99"/>
    <w:rsid w:val="00CB1DDD"/>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a3"/>
    <w:uiPriority w:val="99"/>
    <w:rsid w:val="00CB1DDD"/>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paragraph" w:customStyle="1" w:styleId="Graphic">
    <w:name w:val="Graphic"/>
    <w:basedOn w:val="Normal0"/>
    <w:uiPriority w:val="99"/>
    <w:rsid w:val="00CB1DDD"/>
    <w:pPr>
      <w:spacing w:line="240" w:lineRule="atLeast"/>
      <w:jc w:val="center"/>
    </w:pPr>
  </w:style>
  <w:style w:type="paragraph" w:customStyle="1" w:styleId="Instruction0">
    <w:name w:val="Instruction0"/>
    <w:basedOn w:val="Normal0"/>
    <w:uiPriority w:val="99"/>
    <w:rsid w:val="00CB1DDD"/>
    <w:pPr>
      <w:numPr>
        <w:numId w:val="17"/>
      </w:numPr>
    </w:pPr>
    <w:rPr>
      <w:i/>
      <w:iCs/>
    </w:rPr>
  </w:style>
  <w:style w:type="paragraph" w:customStyle="1" w:styleId="Instruction1">
    <w:name w:val="Instruction1"/>
    <w:basedOn w:val="Normal0"/>
    <w:uiPriority w:val="99"/>
    <w:rsid w:val="00CB1DDD"/>
    <w:pPr>
      <w:numPr>
        <w:numId w:val="18"/>
      </w:numPr>
    </w:pPr>
    <w:rPr>
      <w:i/>
      <w:iCs/>
    </w:rPr>
  </w:style>
  <w:style w:type="paragraph" w:customStyle="1" w:styleId="Instruction2">
    <w:name w:val="Instruction2"/>
    <w:basedOn w:val="Normal0"/>
    <w:uiPriority w:val="99"/>
    <w:rsid w:val="00CB1DDD"/>
    <w:pPr>
      <w:numPr>
        <w:numId w:val="19"/>
      </w:numPr>
    </w:pPr>
    <w:rPr>
      <w:i/>
      <w:iCs/>
    </w:rPr>
  </w:style>
  <w:style w:type="paragraph" w:customStyle="1" w:styleId="Instruction3">
    <w:name w:val="Instruction3"/>
    <w:basedOn w:val="Normal0"/>
    <w:uiPriority w:val="99"/>
    <w:rsid w:val="00CB1DDD"/>
    <w:rPr>
      <w:i/>
      <w:iCs/>
    </w:rPr>
  </w:style>
  <w:style w:type="paragraph" w:customStyle="1" w:styleId="ListContinue1">
    <w:name w:val="List Continue1"/>
    <w:basedOn w:val="a3"/>
    <w:uiPriority w:val="99"/>
    <w:rsid w:val="00CB1DDD"/>
    <w:pPr>
      <w:spacing w:line="320" w:lineRule="exact"/>
      <w:ind w:left="720"/>
      <w:jc w:val="both"/>
    </w:pPr>
    <w:rPr>
      <w:sz w:val="22"/>
      <w:lang w:eastAsia="he-IL"/>
    </w:rPr>
  </w:style>
  <w:style w:type="paragraph" w:customStyle="1" w:styleId="ListContinue2">
    <w:name w:val="List Continue2"/>
    <w:basedOn w:val="Normal0"/>
    <w:uiPriority w:val="99"/>
    <w:rsid w:val="00CB1DDD"/>
    <w:pPr>
      <w:spacing w:before="0"/>
      <w:ind w:left="1083"/>
    </w:pPr>
  </w:style>
  <w:style w:type="paragraph" w:customStyle="1" w:styleId="ListContinue3">
    <w:name w:val="List Continue3"/>
    <w:basedOn w:val="Normal0"/>
    <w:uiPriority w:val="99"/>
    <w:rsid w:val="00CB1DDD"/>
    <w:pPr>
      <w:spacing w:before="0"/>
      <w:ind w:left="1440"/>
    </w:pPr>
  </w:style>
  <w:style w:type="paragraph" w:customStyle="1" w:styleId="ListContinue0">
    <w:name w:val="List Continue0"/>
    <w:basedOn w:val="Normal0"/>
    <w:uiPriority w:val="99"/>
    <w:rsid w:val="00CB1DDD"/>
    <w:pPr>
      <w:spacing w:before="0"/>
      <w:ind w:left="357"/>
    </w:pPr>
  </w:style>
  <w:style w:type="paragraph" w:customStyle="1" w:styleId="Normal0Title">
    <w:name w:val="Normal 0 Title"/>
    <w:basedOn w:val="Normal0"/>
    <w:next w:val="Normal0"/>
    <w:uiPriority w:val="99"/>
    <w:rsid w:val="00CB1DDD"/>
    <w:rPr>
      <w:b/>
      <w:bCs/>
    </w:rPr>
  </w:style>
  <w:style w:type="paragraph" w:customStyle="1" w:styleId="Normal1Title">
    <w:name w:val="Normal1 Title"/>
    <w:basedOn w:val="Normal0"/>
    <w:next w:val="Normal1"/>
    <w:uiPriority w:val="99"/>
    <w:rsid w:val="00CB1DDD"/>
    <w:pPr>
      <w:ind w:left="357"/>
    </w:pPr>
    <w:rPr>
      <w:b/>
      <w:bCs/>
    </w:rPr>
  </w:style>
  <w:style w:type="paragraph" w:customStyle="1" w:styleId="Normal2Title">
    <w:name w:val="Normal2 Title"/>
    <w:basedOn w:val="Normal0"/>
    <w:next w:val="Normal2"/>
    <w:uiPriority w:val="99"/>
    <w:rsid w:val="00CB1DDD"/>
    <w:pPr>
      <w:ind w:left="720"/>
    </w:pPr>
    <w:rPr>
      <w:b/>
      <w:bCs/>
    </w:rPr>
  </w:style>
  <w:style w:type="paragraph" w:customStyle="1" w:styleId="Normal3Title">
    <w:name w:val="Normal3 Title"/>
    <w:basedOn w:val="Normal0"/>
    <w:next w:val="Normal3"/>
    <w:uiPriority w:val="99"/>
    <w:rsid w:val="00CB1DDD"/>
    <w:pPr>
      <w:ind w:left="1083"/>
    </w:pPr>
    <w:rPr>
      <w:b/>
      <w:bCs/>
    </w:rPr>
  </w:style>
  <w:style w:type="paragraph" w:customStyle="1" w:styleId="NumberList0">
    <w:name w:val="Number List 0"/>
    <w:basedOn w:val="Normal0"/>
    <w:uiPriority w:val="99"/>
    <w:rsid w:val="00CB1DDD"/>
    <w:pPr>
      <w:tabs>
        <w:tab w:val="num" w:pos="357"/>
      </w:tabs>
      <w:ind w:left="357" w:hanging="357"/>
    </w:pPr>
  </w:style>
  <w:style w:type="paragraph" w:customStyle="1" w:styleId="NumberList1">
    <w:name w:val="Number List 1"/>
    <w:basedOn w:val="Normal0"/>
    <w:uiPriority w:val="99"/>
    <w:rsid w:val="00CB1DDD"/>
    <w:pPr>
      <w:numPr>
        <w:numId w:val="27"/>
      </w:numPr>
    </w:pPr>
  </w:style>
  <w:style w:type="paragraph" w:customStyle="1" w:styleId="NumberList2">
    <w:name w:val="Number List 2"/>
    <w:basedOn w:val="Normal0"/>
    <w:uiPriority w:val="99"/>
    <w:rsid w:val="00CB1DDD"/>
    <w:pPr>
      <w:numPr>
        <w:numId w:val="29"/>
      </w:numPr>
    </w:pPr>
  </w:style>
  <w:style w:type="paragraph" w:customStyle="1" w:styleId="NumberList3">
    <w:name w:val="Number List 3"/>
    <w:basedOn w:val="Normal0"/>
    <w:uiPriority w:val="99"/>
    <w:rsid w:val="00CB1DDD"/>
    <w:pPr>
      <w:numPr>
        <w:numId w:val="20"/>
      </w:numPr>
    </w:pPr>
  </w:style>
  <w:style w:type="paragraph" w:customStyle="1" w:styleId="TableCaption">
    <w:name w:val="Table Caption"/>
    <w:basedOn w:val="a3"/>
    <w:next w:val="Normal1"/>
    <w:uiPriority w:val="99"/>
    <w:rsid w:val="00CB1DDD"/>
    <w:pPr>
      <w:spacing w:before="120" w:after="120" w:line="320" w:lineRule="exact"/>
      <w:jc w:val="center"/>
    </w:pPr>
    <w:rPr>
      <w:b/>
      <w:bCs/>
      <w:sz w:val="22"/>
      <w:lang w:eastAsia="he-IL"/>
    </w:rPr>
  </w:style>
  <w:style w:type="paragraph" w:customStyle="1" w:styleId="TableHead">
    <w:name w:val="TableHead"/>
    <w:basedOn w:val="a3"/>
    <w:uiPriority w:val="99"/>
    <w:rsid w:val="00CB1DDD"/>
    <w:pPr>
      <w:spacing w:before="120" w:after="120" w:line="320" w:lineRule="exact"/>
      <w:jc w:val="center"/>
    </w:pPr>
    <w:rPr>
      <w:b/>
      <w:bCs/>
      <w:sz w:val="22"/>
      <w:lang w:eastAsia="he-IL"/>
    </w:rPr>
  </w:style>
  <w:style w:type="paragraph" w:customStyle="1" w:styleId="TableText">
    <w:name w:val="TableText"/>
    <w:basedOn w:val="a3"/>
    <w:uiPriority w:val="99"/>
    <w:rsid w:val="00CB1DDD"/>
    <w:pPr>
      <w:spacing w:before="75" w:line="280" w:lineRule="atLeast"/>
    </w:pPr>
    <w:rPr>
      <w:sz w:val="22"/>
      <w:lang w:eastAsia="he-IL"/>
    </w:rPr>
  </w:style>
  <w:style w:type="paragraph" w:customStyle="1" w:styleId="Hn1">
    <w:name w:val="Hn1"/>
    <w:basedOn w:val="Normal0"/>
    <w:next w:val="Normal2"/>
    <w:uiPriority w:val="99"/>
    <w:rsid w:val="00CB1DDD"/>
    <w:pPr>
      <w:tabs>
        <w:tab w:val="num" w:pos="720"/>
      </w:tabs>
      <w:spacing w:before="240" w:after="120"/>
      <w:ind w:left="720" w:hanging="720"/>
      <w:outlineLvl w:val="0"/>
    </w:pPr>
    <w:rPr>
      <w:b/>
      <w:bCs/>
      <w:kern w:val="32"/>
      <w:sz w:val="28"/>
      <w:szCs w:val="32"/>
      <w:lang w:val="pl-PL"/>
    </w:rPr>
  </w:style>
  <w:style w:type="paragraph" w:customStyle="1" w:styleId="NumberList4">
    <w:name w:val="Number List 4"/>
    <w:basedOn w:val="Normal0"/>
    <w:uiPriority w:val="99"/>
    <w:rsid w:val="00CB1DDD"/>
    <w:pPr>
      <w:numPr>
        <w:numId w:val="22"/>
      </w:numPr>
    </w:pPr>
  </w:style>
  <w:style w:type="paragraph" w:customStyle="1" w:styleId="ListContinue4">
    <w:name w:val="List Continue4"/>
    <w:basedOn w:val="Normal0"/>
    <w:uiPriority w:val="99"/>
    <w:rsid w:val="00CB1DDD"/>
    <w:pPr>
      <w:spacing w:before="0"/>
      <w:ind w:left="1854"/>
    </w:pPr>
  </w:style>
  <w:style w:type="paragraph" w:customStyle="1" w:styleId="BulletList5">
    <w:name w:val="Bullet List 5"/>
    <w:basedOn w:val="Normal0"/>
    <w:uiPriority w:val="99"/>
    <w:rsid w:val="00CB1DDD"/>
    <w:pPr>
      <w:numPr>
        <w:numId w:val="23"/>
      </w:numPr>
    </w:pPr>
  </w:style>
  <w:style w:type="paragraph" w:customStyle="1" w:styleId="ListContinue5">
    <w:name w:val="List Continue5"/>
    <w:basedOn w:val="Normal0"/>
    <w:uiPriority w:val="99"/>
    <w:rsid w:val="00CB1DDD"/>
    <w:pPr>
      <w:spacing w:before="0"/>
      <w:ind w:left="2211"/>
    </w:pPr>
  </w:style>
  <w:style w:type="paragraph" w:customStyle="1" w:styleId="Normal4Title">
    <w:name w:val="Normal4 Title"/>
    <w:basedOn w:val="Normal0"/>
    <w:uiPriority w:val="99"/>
    <w:rsid w:val="00CB1DDD"/>
    <w:pPr>
      <w:ind w:left="1440"/>
    </w:pPr>
    <w:rPr>
      <w:b/>
      <w:bCs/>
    </w:rPr>
  </w:style>
  <w:style w:type="paragraph" w:customStyle="1" w:styleId="Instruction4">
    <w:name w:val="Instruction4"/>
    <w:basedOn w:val="Normal0"/>
    <w:uiPriority w:val="99"/>
    <w:rsid w:val="00CB1DDD"/>
    <w:pPr>
      <w:numPr>
        <w:numId w:val="24"/>
      </w:numPr>
    </w:pPr>
    <w:rPr>
      <w:i/>
      <w:iCs/>
    </w:rPr>
  </w:style>
  <w:style w:type="paragraph" w:customStyle="1" w:styleId="Hn2">
    <w:name w:val="Hn2"/>
    <w:basedOn w:val="Hn1"/>
    <w:next w:val="Normal2"/>
    <w:uiPriority w:val="99"/>
    <w:rsid w:val="00CB1DDD"/>
    <w:pPr>
      <w:numPr>
        <w:ilvl w:val="1"/>
      </w:numPr>
      <w:tabs>
        <w:tab w:val="num" w:pos="720"/>
      </w:tabs>
      <w:ind w:left="720" w:hanging="720"/>
    </w:pPr>
    <w:rPr>
      <w:sz w:val="24"/>
      <w:szCs w:val="28"/>
    </w:rPr>
  </w:style>
  <w:style w:type="paragraph" w:customStyle="1" w:styleId="Hn5">
    <w:name w:val="Hn5"/>
    <w:basedOn w:val="H5"/>
    <w:next w:val="Normal2"/>
    <w:uiPriority w:val="99"/>
    <w:rsid w:val="00CB1DDD"/>
    <w:pPr>
      <w:tabs>
        <w:tab w:val="num" w:pos="720"/>
      </w:tabs>
      <w:ind w:left="720" w:hanging="720"/>
    </w:pPr>
  </w:style>
  <w:style w:type="paragraph" w:styleId="TOC1">
    <w:name w:val="toc 1"/>
    <w:basedOn w:val="a3"/>
    <w:next w:val="a3"/>
    <w:autoRedefine/>
    <w:uiPriority w:val="39"/>
    <w:rsid w:val="00CB1DDD"/>
    <w:rPr>
      <w:rFonts w:cs="Times New Roman"/>
    </w:rPr>
  </w:style>
  <w:style w:type="paragraph" w:styleId="afff6">
    <w:name w:val="table of figures"/>
    <w:basedOn w:val="a3"/>
    <w:next w:val="Normal1"/>
    <w:uiPriority w:val="99"/>
    <w:semiHidden/>
    <w:rsid w:val="00CB1DDD"/>
    <w:pPr>
      <w:tabs>
        <w:tab w:val="left" w:pos="1701"/>
        <w:tab w:val="decimal" w:pos="8505"/>
      </w:tabs>
      <w:spacing w:before="120" w:line="320" w:lineRule="exact"/>
      <w:ind w:left="794" w:right="794"/>
      <w:jc w:val="both"/>
    </w:pPr>
    <w:rPr>
      <w:sz w:val="22"/>
      <w:lang w:eastAsia="he-IL"/>
    </w:rPr>
  </w:style>
  <w:style w:type="paragraph" w:customStyle="1" w:styleId="H1">
    <w:name w:val="H1"/>
    <w:basedOn w:val="Normal0"/>
    <w:next w:val="Normal1"/>
    <w:uiPriority w:val="99"/>
    <w:rsid w:val="00CB1DDD"/>
    <w:pPr>
      <w:spacing w:before="240" w:after="120"/>
      <w:jc w:val="left"/>
      <w:outlineLvl w:val="0"/>
    </w:pPr>
    <w:rPr>
      <w:b/>
      <w:bCs/>
      <w:spacing w:val="30"/>
      <w:sz w:val="28"/>
      <w:szCs w:val="32"/>
    </w:rPr>
  </w:style>
  <w:style w:type="paragraph" w:customStyle="1" w:styleId="H3">
    <w:name w:val="H3"/>
    <w:basedOn w:val="Normal0"/>
    <w:next w:val="Normal2"/>
    <w:uiPriority w:val="99"/>
    <w:rsid w:val="00CB1DDD"/>
    <w:pPr>
      <w:spacing w:before="240" w:after="120"/>
      <w:ind w:left="357"/>
      <w:outlineLvl w:val="2"/>
    </w:pPr>
    <w:rPr>
      <w:b/>
      <w:bCs/>
    </w:rPr>
  </w:style>
  <w:style w:type="paragraph" w:customStyle="1" w:styleId="H4">
    <w:name w:val="H4"/>
    <w:basedOn w:val="Normal0"/>
    <w:next w:val="Normal3"/>
    <w:uiPriority w:val="99"/>
    <w:rsid w:val="00CB1DDD"/>
    <w:pPr>
      <w:spacing w:before="240" w:after="120"/>
      <w:ind w:left="720"/>
      <w:outlineLvl w:val="3"/>
    </w:pPr>
    <w:rPr>
      <w:b/>
      <w:bCs/>
    </w:rPr>
  </w:style>
  <w:style w:type="paragraph" w:customStyle="1" w:styleId="H5">
    <w:name w:val="H5"/>
    <w:basedOn w:val="Normal0"/>
    <w:next w:val="Normal4"/>
    <w:uiPriority w:val="99"/>
    <w:rsid w:val="00CB1DDD"/>
    <w:pPr>
      <w:spacing w:before="240" w:after="120"/>
      <w:ind w:left="1083"/>
      <w:outlineLvl w:val="4"/>
    </w:pPr>
    <w:rPr>
      <w:b/>
      <w:bCs/>
    </w:rPr>
  </w:style>
  <w:style w:type="paragraph" w:styleId="TOC4">
    <w:name w:val="toc 4"/>
    <w:basedOn w:val="a3"/>
    <w:next w:val="a3"/>
    <w:autoRedefine/>
    <w:uiPriority w:val="39"/>
    <w:rsid w:val="00CB1DDD"/>
    <w:pPr>
      <w:ind w:left="720"/>
    </w:pPr>
    <w:rPr>
      <w:rFonts w:cs="Times New Roman"/>
    </w:rPr>
  </w:style>
  <w:style w:type="paragraph" w:styleId="TOC5">
    <w:name w:val="toc 5"/>
    <w:basedOn w:val="a3"/>
    <w:next w:val="a3"/>
    <w:autoRedefine/>
    <w:uiPriority w:val="39"/>
    <w:rsid w:val="00CB1DDD"/>
    <w:pPr>
      <w:ind w:left="960"/>
    </w:pPr>
    <w:rPr>
      <w:rFonts w:cs="Times New Roman"/>
    </w:rPr>
  </w:style>
  <w:style w:type="paragraph" w:customStyle="1" w:styleId="Normal00">
    <w:name w:val="Normal0"/>
    <w:basedOn w:val="a3"/>
    <w:uiPriority w:val="99"/>
    <w:rsid w:val="00CB1DDD"/>
    <w:pPr>
      <w:spacing w:before="120" w:line="320" w:lineRule="exact"/>
      <w:jc w:val="both"/>
    </w:pPr>
    <w:rPr>
      <w:sz w:val="22"/>
      <w:lang w:eastAsia="he-IL"/>
    </w:rPr>
  </w:style>
  <w:style w:type="paragraph" w:customStyle="1" w:styleId="Normal0Title0">
    <w:name w:val="Normal0 Title"/>
    <w:basedOn w:val="Normal00"/>
    <w:next w:val="Normal00"/>
    <w:uiPriority w:val="99"/>
    <w:rsid w:val="00CB1DDD"/>
    <w:rPr>
      <w:b/>
      <w:bCs/>
    </w:rPr>
  </w:style>
  <w:style w:type="paragraph" w:customStyle="1" w:styleId="IndentedList0">
    <w:name w:val="Indented List 0"/>
    <w:basedOn w:val="Normal0"/>
    <w:uiPriority w:val="99"/>
    <w:rsid w:val="00CB1DDD"/>
    <w:pPr>
      <w:numPr>
        <w:numId w:val="33"/>
      </w:numPr>
    </w:pPr>
  </w:style>
  <w:style w:type="paragraph" w:customStyle="1" w:styleId="IndentedList1">
    <w:name w:val="Indented List 1"/>
    <w:basedOn w:val="Normal0"/>
    <w:uiPriority w:val="99"/>
    <w:rsid w:val="00CB1DDD"/>
    <w:pPr>
      <w:numPr>
        <w:numId w:val="31"/>
      </w:numPr>
    </w:pPr>
  </w:style>
  <w:style w:type="paragraph" w:styleId="2e">
    <w:name w:val="List Continue 2"/>
    <w:basedOn w:val="a3"/>
    <w:uiPriority w:val="99"/>
    <w:rsid w:val="00CB1DDD"/>
    <w:pPr>
      <w:spacing w:after="120"/>
      <w:ind w:left="566"/>
    </w:pPr>
    <w:rPr>
      <w:rFonts w:cs="Times New Roman"/>
    </w:rPr>
  </w:style>
  <w:style w:type="paragraph" w:customStyle="1" w:styleId="Hn3">
    <w:name w:val="Hn3"/>
    <w:basedOn w:val="H3"/>
    <w:next w:val="Normal2"/>
    <w:uiPriority w:val="99"/>
    <w:rsid w:val="00CB1DDD"/>
    <w:pPr>
      <w:tabs>
        <w:tab w:val="num" w:pos="720"/>
      </w:tabs>
      <w:ind w:left="720" w:hanging="720"/>
    </w:pPr>
  </w:style>
  <w:style w:type="paragraph" w:customStyle="1" w:styleId="Hn4">
    <w:name w:val="Hn4"/>
    <w:basedOn w:val="H4"/>
    <w:next w:val="Normal2"/>
    <w:uiPriority w:val="99"/>
    <w:rsid w:val="00CB1DDD"/>
    <w:pPr>
      <w:tabs>
        <w:tab w:val="num" w:pos="720"/>
      </w:tabs>
      <w:ind w:hanging="720"/>
    </w:pPr>
  </w:style>
  <w:style w:type="paragraph" w:customStyle="1" w:styleId="Footer1">
    <w:name w:val="Footer1"/>
    <w:basedOn w:val="a7"/>
    <w:uiPriority w:val="99"/>
    <w:rsid w:val="00CB1DDD"/>
    <w:pPr>
      <w:tabs>
        <w:tab w:val="clear" w:pos="4153"/>
        <w:tab w:val="clear" w:pos="8306"/>
        <w:tab w:val="center" w:pos="4570"/>
        <w:tab w:val="right" w:pos="9070"/>
      </w:tabs>
      <w:jc w:val="both"/>
    </w:pPr>
    <w:rPr>
      <w:rFonts w:eastAsia="Times New Roman" w:cs="Times New Roman"/>
      <w:sz w:val="18"/>
      <w:szCs w:val="20"/>
      <w:lang w:eastAsia="he-IL"/>
    </w:rPr>
  </w:style>
  <w:style w:type="paragraph" w:customStyle="1" w:styleId="IndentedList2">
    <w:name w:val="Indented List 2"/>
    <w:basedOn w:val="Normal0"/>
    <w:uiPriority w:val="99"/>
    <w:rsid w:val="00CB1DDD"/>
    <w:pPr>
      <w:numPr>
        <w:numId w:val="32"/>
      </w:numPr>
    </w:pPr>
  </w:style>
  <w:style w:type="paragraph" w:customStyle="1" w:styleId="IndentedList3">
    <w:name w:val="Indented List 3"/>
    <w:basedOn w:val="Normal0"/>
    <w:uiPriority w:val="99"/>
    <w:rsid w:val="00CB1DDD"/>
    <w:pPr>
      <w:numPr>
        <w:numId w:val="30"/>
      </w:numPr>
    </w:pPr>
  </w:style>
  <w:style w:type="paragraph" w:customStyle="1" w:styleId="IndentedList4">
    <w:name w:val="Indented List 4"/>
    <w:basedOn w:val="Normal00"/>
    <w:uiPriority w:val="99"/>
    <w:rsid w:val="00CB1DDD"/>
    <w:pPr>
      <w:numPr>
        <w:numId w:val="34"/>
      </w:numPr>
    </w:pPr>
  </w:style>
  <w:style w:type="paragraph" w:customStyle="1" w:styleId="1a">
    <w:name w:val="תואר1"/>
    <w:basedOn w:val="Normal0"/>
    <w:next w:val="Normal1"/>
    <w:uiPriority w:val="99"/>
    <w:rsid w:val="00CB1DDD"/>
    <w:pPr>
      <w:spacing w:after="240"/>
      <w:jc w:val="center"/>
    </w:pPr>
    <w:rPr>
      <w:b/>
      <w:bCs/>
      <w:spacing w:val="6"/>
      <w:sz w:val="28"/>
      <w:szCs w:val="32"/>
    </w:rPr>
  </w:style>
  <w:style w:type="paragraph" w:customStyle="1" w:styleId="Caption13">
    <w:name w:val="Caption13"/>
    <w:basedOn w:val="Normal0"/>
    <w:uiPriority w:val="99"/>
    <w:rsid w:val="00CB1DDD"/>
    <w:pPr>
      <w:jc w:val="center"/>
    </w:pPr>
    <w:rPr>
      <w:bCs/>
    </w:rPr>
  </w:style>
  <w:style w:type="paragraph" w:customStyle="1" w:styleId="Footer13">
    <w:name w:val="Footer13"/>
    <w:basedOn w:val="a7"/>
    <w:uiPriority w:val="99"/>
    <w:rsid w:val="00CB1DDD"/>
    <w:pPr>
      <w:tabs>
        <w:tab w:val="clear" w:pos="4153"/>
        <w:tab w:val="clear" w:pos="8306"/>
        <w:tab w:val="center" w:pos="4570"/>
        <w:tab w:val="right" w:pos="9070"/>
      </w:tabs>
      <w:jc w:val="both"/>
    </w:pPr>
    <w:rPr>
      <w:rFonts w:eastAsia="Times New Roman" w:cs="Times New Roman"/>
      <w:sz w:val="18"/>
      <w:szCs w:val="20"/>
      <w:lang w:eastAsia="he-IL"/>
    </w:rPr>
  </w:style>
  <w:style w:type="paragraph" w:customStyle="1" w:styleId="Title11">
    <w:name w:val="Title11"/>
    <w:basedOn w:val="Normal0"/>
    <w:next w:val="Normal1"/>
    <w:uiPriority w:val="99"/>
    <w:rsid w:val="00CB1DDD"/>
    <w:pPr>
      <w:spacing w:after="240"/>
      <w:jc w:val="center"/>
    </w:pPr>
    <w:rPr>
      <w:b/>
      <w:bCs/>
      <w:spacing w:val="6"/>
      <w:sz w:val="28"/>
      <w:szCs w:val="32"/>
    </w:rPr>
  </w:style>
  <w:style w:type="paragraph" w:customStyle="1" w:styleId="Caption12">
    <w:name w:val="Caption12"/>
    <w:basedOn w:val="Normal0"/>
    <w:uiPriority w:val="99"/>
    <w:rsid w:val="00CB1DDD"/>
    <w:pPr>
      <w:jc w:val="center"/>
    </w:pPr>
    <w:rPr>
      <w:bCs/>
    </w:rPr>
  </w:style>
  <w:style w:type="paragraph" w:customStyle="1" w:styleId="Footer12">
    <w:name w:val="Footer12"/>
    <w:basedOn w:val="a7"/>
    <w:uiPriority w:val="99"/>
    <w:rsid w:val="00CB1DDD"/>
    <w:pPr>
      <w:tabs>
        <w:tab w:val="clear" w:pos="4153"/>
        <w:tab w:val="clear" w:pos="8306"/>
        <w:tab w:val="center" w:pos="4570"/>
        <w:tab w:val="right" w:pos="9070"/>
      </w:tabs>
      <w:jc w:val="both"/>
    </w:pPr>
    <w:rPr>
      <w:rFonts w:eastAsia="Times New Roman" w:cs="Times New Roman"/>
      <w:sz w:val="18"/>
      <w:szCs w:val="20"/>
      <w:lang w:eastAsia="he-IL"/>
    </w:rPr>
  </w:style>
  <w:style w:type="paragraph" w:customStyle="1" w:styleId="110">
    <w:name w:val="תואר11"/>
    <w:basedOn w:val="Normal0"/>
    <w:next w:val="Normal1"/>
    <w:uiPriority w:val="99"/>
    <w:rsid w:val="00CB1DDD"/>
    <w:pPr>
      <w:spacing w:after="240"/>
      <w:jc w:val="center"/>
    </w:pPr>
    <w:rPr>
      <w:b/>
      <w:bCs/>
      <w:spacing w:val="6"/>
      <w:kern w:val="28"/>
      <w:sz w:val="28"/>
      <w:szCs w:val="32"/>
    </w:rPr>
  </w:style>
  <w:style w:type="paragraph" w:customStyle="1" w:styleId="Caption11">
    <w:name w:val="Caption11"/>
    <w:basedOn w:val="Normal0"/>
    <w:uiPriority w:val="99"/>
    <w:rsid w:val="00CB1DDD"/>
    <w:pPr>
      <w:spacing w:after="180"/>
      <w:jc w:val="center"/>
    </w:pPr>
    <w:rPr>
      <w:bCs/>
      <w:kern w:val="28"/>
      <w:szCs w:val="20"/>
    </w:rPr>
  </w:style>
  <w:style w:type="paragraph" w:customStyle="1" w:styleId="Footer11">
    <w:name w:val="Footer11"/>
    <w:basedOn w:val="a7"/>
    <w:uiPriority w:val="99"/>
    <w:rsid w:val="00CB1DDD"/>
    <w:pPr>
      <w:tabs>
        <w:tab w:val="clear" w:pos="4153"/>
        <w:tab w:val="clear" w:pos="8306"/>
        <w:tab w:val="center" w:pos="4570"/>
        <w:tab w:val="right" w:pos="9070"/>
      </w:tabs>
      <w:spacing w:after="180"/>
      <w:jc w:val="both"/>
    </w:pPr>
    <w:rPr>
      <w:rFonts w:eastAsia="Times New Roman" w:cs="Times New Roman"/>
      <w:kern w:val="28"/>
      <w:sz w:val="18"/>
      <w:szCs w:val="20"/>
      <w:lang w:eastAsia="he-IL"/>
    </w:rPr>
  </w:style>
  <w:style w:type="paragraph" w:customStyle="1" w:styleId="2f">
    <w:name w:val="תת2"/>
    <w:uiPriority w:val="99"/>
    <w:rsid w:val="00CB1DDD"/>
    <w:pPr>
      <w:keepNext/>
      <w:bidi/>
      <w:spacing w:after="180" w:line="340" w:lineRule="exact"/>
      <w:ind w:left="794"/>
      <w:jc w:val="both"/>
      <w:outlineLvl w:val="1"/>
    </w:pPr>
    <w:rPr>
      <w:rFonts w:ascii="Times New Roman" w:eastAsia="Times New Roman" w:hAnsi="Times New Roman" w:cs="Times New Roman"/>
      <w:sz w:val="20"/>
      <w:szCs w:val="20"/>
    </w:rPr>
  </w:style>
  <w:style w:type="paragraph" w:customStyle="1" w:styleId="afff7">
    <w:name w:val="כותש"/>
    <w:basedOn w:val="2"/>
    <w:autoRedefine/>
    <w:uiPriority w:val="99"/>
    <w:rsid w:val="00CB1DDD"/>
    <w:pPr>
      <w:tabs>
        <w:tab w:val="num" w:pos="360"/>
      </w:tabs>
      <w:autoSpaceDE/>
      <w:autoSpaceDN/>
      <w:spacing w:before="120" w:after="180" w:line="340" w:lineRule="exact"/>
      <w:jc w:val="center"/>
      <w:outlineLvl w:val="0"/>
    </w:pPr>
    <w:rPr>
      <w:rFonts w:eastAsia="Times New Roman" w:cs="Times New Roman"/>
      <w:bCs/>
      <w:kern w:val="28"/>
      <w:szCs w:val="26"/>
      <w:u w:val="none"/>
    </w:rPr>
  </w:style>
  <w:style w:type="paragraph" w:customStyle="1" w:styleId="naomi">
    <w:name w:val="naomi"/>
    <w:basedOn w:val="afff8"/>
    <w:uiPriority w:val="99"/>
    <w:rsid w:val="00CB1DDD"/>
    <w:pPr>
      <w:tabs>
        <w:tab w:val="num" w:pos="357"/>
      </w:tabs>
      <w:spacing w:before="120" w:after="0" w:line="320" w:lineRule="exact"/>
      <w:ind w:left="357" w:hanging="300"/>
    </w:pPr>
    <w:rPr>
      <w:rFonts w:cs="David"/>
      <w:kern w:val="0"/>
      <w:sz w:val="22"/>
      <w:szCs w:val="24"/>
      <w:lang w:eastAsia="he-IL"/>
    </w:rPr>
  </w:style>
  <w:style w:type="paragraph" w:styleId="afff8">
    <w:name w:val="footnote text"/>
    <w:basedOn w:val="a3"/>
    <w:link w:val="afff9"/>
    <w:uiPriority w:val="99"/>
    <w:rsid w:val="00CB1DDD"/>
    <w:pPr>
      <w:spacing w:after="180" w:line="340" w:lineRule="exact"/>
      <w:jc w:val="both"/>
    </w:pPr>
    <w:rPr>
      <w:rFonts w:cs="Times New Roman"/>
      <w:kern w:val="28"/>
      <w:szCs w:val="20"/>
    </w:rPr>
  </w:style>
  <w:style w:type="character" w:customStyle="1" w:styleId="afff9">
    <w:name w:val="טקסט הערת שוליים תו"/>
    <w:basedOn w:val="a4"/>
    <w:link w:val="afff8"/>
    <w:uiPriority w:val="99"/>
    <w:rsid w:val="00CB1DDD"/>
    <w:rPr>
      <w:rFonts w:ascii="Times New Roman" w:eastAsia="Times New Roman" w:hAnsi="Times New Roman" w:cs="Times New Roman"/>
      <w:kern w:val="28"/>
      <w:sz w:val="24"/>
      <w:szCs w:val="20"/>
    </w:rPr>
  </w:style>
  <w:style w:type="paragraph" w:customStyle="1" w:styleId="Head">
    <w:name w:val="Head"/>
    <w:basedOn w:val="a3"/>
    <w:next w:val="10"/>
    <w:uiPriority w:val="99"/>
    <w:rsid w:val="00CB1DDD"/>
    <w:pPr>
      <w:pageBreakBefore/>
      <w:spacing w:after="240" w:line="340" w:lineRule="exact"/>
      <w:jc w:val="center"/>
    </w:pPr>
    <w:rPr>
      <w:rFonts w:cs="Times New Roman"/>
      <w:b/>
      <w:bCs/>
      <w:kern w:val="28"/>
      <w:szCs w:val="20"/>
    </w:rPr>
  </w:style>
  <w:style w:type="character" w:styleId="afffa">
    <w:name w:val="footnote reference"/>
    <w:uiPriority w:val="99"/>
    <w:rsid w:val="00CB1DDD"/>
    <w:rPr>
      <w:rFonts w:ascii="Times New Roman" w:hAnsi="Times New Roman" w:cs="Times New Roman"/>
      <w:vertAlign w:val="superscript"/>
    </w:rPr>
  </w:style>
  <w:style w:type="paragraph" w:customStyle="1" w:styleId="head3">
    <w:name w:val="head3"/>
    <w:basedOn w:val="3"/>
    <w:next w:val="35"/>
    <w:uiPriority w:val="99"/>
    <w:rsid w:val="00CB1DDD"/>
    <w:pPr>
      <w:tabs>
        <w:tab w:val="num" w:pos="1588"/>
        <w:tab w:val="num" w:pos="2155"/>
      </w:tabs>
      <w:snapToGrid/>
      <w:spacing w:before="120" w:after="180" w:line="340" w:lineRule="exact"/>
      <w:ind w:left="1588" w:hanging="284"/>
      <w:jc w:val="both"/>
    </w:pPr>
    <w:rPr>
      <w:rFonts w:eastAsia="Times New Roman" w:cs="Times New Roman"/>
      <w:b w:val="0"/>
      <w:bCs w:val="0"/>
      <w:kern w:val="28"/>
      <w:sz w:val="24"/>
      <w:szCs w:val="20"/>
      <w:lang w:eastAsia="en-US"/>
    </w:rPr>
  </w:style>
  <w:style w:type="paragraph" w:customStyle="1" w:styleId="35">
    <w:name w:val="תת3"/>
    <w:basedOn w:val="head3"/>
    <w:uiPriority w:val="99"/>
    <w:rsid w:val="00CB1DDD"/>
    <w:pPr>
      <w:keepNext w:val="0"/>
      <w:pBdr>
        <w:top w:val="single" w:sz="6" w:space="8" w:color="auto"/>
        <w:left w:val="single" w:sz="6" w:space="8" w:color="auto"/>
        <w:bottom w:val="single" w:sz="6" w:space="8" w:color="auto"/>
        <w:right w:val="single" w:sz="6" w:space="8" w:color="auto"/>
      </w:pBdr>
      <w:tabs>
        <w:tab w:val="clear" w:pos="1588"/>
      </w:tabs>
      <w:spacing w:after="0" w:line="320" w:lineRule="exact"/>
      <w:ind w:left="795" w:right="795" w:firstLine="0"/>
      <w:outlineLvl w:val="9"/>
    </w:pPr>
    <w:rPr>
      <w:rFonts w:cs="David"/>
      <w:kern w:val="0"/>
      <w:sz w:val="22"/>
      <w:szCs w:val="24"/>
      <w:lang w:eastAsia="he-IL"/>
    </w:rPr>
  </w:style>
  <w:style w:type="paragraph" w:customStyle="1" w:styleId="42">
    <w:name w:val="תת4"/>
    <w:basedOn w:val="Normal3"/>
    <w:uiPriority w:val="99"/>
    <w:rsid w:val="00CB1DDD"/>
    <w:pPr>
      <w:tabs>
        <w:tab w:val="num" w:pos="1083"/>
      </w:tabs>
      <w:spacing w:after="180"/>
      <w:ind w:hanging="363"/>
    </w:pPr>
    <w:rPr>
      <w:kern w:val="28"/>
      <w:szCs w:val="20"/>
    </w:rPr>
  </w:style>
  <w:style w:type="paragraph" w:customStyle="1" w:styleId="head4">
    <w:name w:val="head4"/>
    <w:basedOn w:val="4"/>
    <w:next w:val="42"/>
    <w:uiPriority w:val="99"/>
    <w:rsid w:val="00CB1DDD"/>
    <w:pPr>
      <w:tabs>
        <w:tab w:val="num" w:pos="2608"/>
        <w:tab w:val="num" w:pos="3175"/>
      </w:tabs>
      <w:snapToGrid/>
      <w:spacing w:before="120" w:after="180" w:line="340" w:lineRule="exact"/>
      <w:ind w:left="2608" w:hanging="340"/>
    </w:pPr>
    <w:rPr>
      <w:rFonts w:eastAsia="Times New Roman" w:cs="Times New Roman"/>
      <w:smallCaps/>
      <w:kern w:val="28"/>
      <w:sz w:val="28"/>
      <w:szCs w:val="32"/>
      <w:lang w:eastAsia="en-US"/>
    </w:rPr>
  </w:style>
  <w:style w:type="paragraph" w:customStyle="1" w:styleId="a2">
    <w:name w:val="אלף"/>
    <w:basedOn w:val="2f"/>
    <w:autoRedefine/>
    <w:uiPriority w:val="99"/>
    <w:rsid w:val="00CB1DDD"/>
    <w:pPr>
      <w:numPr>
        <w:ilvl w:val="5"/>
        <w:numId w:val="35"/>
      </w:numPr>
      <w:outlineLvl w:val="9"/>
    </w:pPr>
  </w:style>
  <w:style w:type="paragraph" w:customStyle="1" w:styleId="afffb">
    <w:name w:val="בית"/>
    <w:basedOn w:val="35"/>
    <w:autoRedefine/>
    <w:uiPriority w:val="99"/>
    <w:rsid w:val="00CB1DDD"/>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pPr>
    <w:rPr>
      <w:b/>
      <w:bCs/>
      <w:kern w:val="28"/>
      <w:szCs w:val="20"/>
    </w:rPr>
  </w:style>
  <w:style w:type="paragraph" w:customStyle="1" w:styleId="afffc">
    <w:name w:val="הערה"/>
    <w:autoRedefine/>
    <w:uiPriority w:val="99"/>
    <w:rsid w:val="00CB1DDD"/>
    <w:pPr>
      <w:bidi/>
      <w:spacing w:after="60" w:line="240" w:lineRule="auto"/>
    </w:pPr>
    <w:rPr>
      <w:rFonts w:ascii="Times New Roman" w:eastAsia="Times New Roman" w:hAnsi="Times New Roman" w:cs="Times New Roman"/>
      <w:sz w:val="20"/>
      <w:szCs w:val="18"/>
    </w:rPr>
  </w:style>
  <w:style w:type="paragraph" w:customStyle="1" w:styleId="2f0">
    <w:name w:val="תש2[א]"/>
    <w:uiPriority w:val="99"/>
    <w:rsid w:val="00CB1DDD"/>
    <w:pPr>
      <w:bidi/>
      <w:spacing w:after="180" w:line="340" w:lineRule="exact"/>
      <w:ind w:left="1588"/>
      <w:jc w:val="both"/>
    </w:pPr>
    <w:rPr>
      <w:rFonts w:ascii="Times New Roman" w:eastAsia="Times New Roman" w:hAnsi="Times New Roman" w:cs="Times New Roman"/>
      <w:sz w:val="20"/>
      <w:szCs w:val="20"/>
    </w:rPr>
  </w:style>
  <w:style w:type="paragraph" w:customStyle="1" w:styleId="1">
    <w:name w:val="רמה1"/>
    <w:basedOn w:val="a3"/>
    <w:uiPriority w:val="99"/>
    <w:rsid w:val="00CB1DDD"/>
    <w:pPr>
      <w:numPr>
        <w:numId w:val="36"/>
      </w:numPr>
      <w:spacing w:after="180" w:line="340" w:lineRule="exact"/>
      <w:jc w:val="both"/>
    </w:pPr>
    <w:rPr>
      <w:rFonts w:cs="Times New Roman"/>
      <w:kern w:val="28"/>
      <w:szCs w:val="20"/>
    </w:rPr>
  </w:style>
  <w:style w:type="paragraph" w:customStyle="1" w:styleId="111">
    <w:name w:val="רמה11"/>
    <w:next w:val="1"/>
    <w:uiPriority w:val="99"/>
    <w:rsid w:val="00CB1DDD"/>
    <w:pPr>
      <w:bidi/>
      <w:spacing w:after="180" w:line="340" w:lineRule="exact"/>
      <w:ind w:left="567"/>
      <w:jc w:val="both"/>
    </w:pPr>
    <w:rPr>
      <w:rFonts w:ascii="Times New Roman" w:eastAsia="Times New Roman" w:hAnsi="Times New Roman" w:cs="Times New Roman"/>
      <w:sz w:val="20"/>
      <w:szCs w:val="20"/>
    </w:rPr>
  </w:style>
  <w:style w:type="paragraph" w:customStyle="1" w:styleId="220">
    <w:name w:val="רמה22"/>
    <w:basedOn w:val="1"/>
    <w:uiPriority w:val="99"/>
    <w:rsid w:val="00CB1DDD"/>
    <w:pPr>
      <w:numPr>
        <w:numId w:val="0"/>
      </w:numPr>
      <w:spacing w:after="0" w:line="320" w:lineRule="exact"/>
      <w:ind w:left="1440"/>
    </w:pPr>
    <w:rPr>
      <w:rFonts w:cs="David"/>
      <w:kern w:val="0"/>
      <w:sz w:val="22"/>
      <w:szCs w:val="24"/>
      <w:lang w:eastAsia="he-IL"/>
    </w:rPr>
  </w:style>
  <w:style w:type="paragraph" w:customStyle="1" w:styleId="330">
    <w:name w:val="רמה33"/>
    <w:uiPriority w:val="99"/>
    <w:rsid w:val="00CB1DDD"/>
    <w:pPr>
      <w:bidi/>
      <w:spacing w:after="180" w:line="340" w:lineRule="exact"/>
      <w:ind w:left="2041"/>
      <w:jc w:val="both"/>
    </w:pPr>
    <w:rPr>
      <w:rFonts w:ascii="Times New Roman" w:eastAsia="Times New Roman" w:hAnsi="Times New Roman" w:cs="Times New Roman"/>
      <w:sz w:val="20"/>
      <w:szCs w:val="20"/>
    </w:rPr>
  </w:style>
  <w:style w:type="paragraph" w:customStyle="1" w:styleId="44">
    <w:name w:val="רמה44"/>
    <w:uiPriority w:val="99"/>
    <w:rsid w:val="00CB1DDD"/>
    <w:pPr>
      <w:bidi/>
      <w:spacing w:after="180" w:line="340" w:lineRule="exact"/>
      <w:ind w:left="3232"/>
      <w:jc w:val="both"/>
    </w:pPr>
    <w:rPr>
      <w:rFonts w:ascii="Times New Roman" w:eastAsia="Times New Roman" w:hAnsi="Times New Roman" w:cs="Times New Roman"/>
      <w:sz w:val="20"/>
      <w:szCs w:val="20"/>
    </w:rPr>
  </w:style>
  <w:style w:type="paragraph" w:customStyle="1" w:styleId="210">
    <w:name w:val="תש2[1]"/>
    <w:uiPriority w:val="99"/>
    <w:rsid w:val="00CB1DDD"/>
    <w:pPr>
      <w:bidi/>
      <w:spacing w:after="180" w:line="340" w:lineRule="exact"/>
      <w:ind w:left="2155"/>
      <w:jc w:val="both"/>
    </w:pPr>
    <w:rPr>
      <w:rFonts w:ascii="Times New Roman" w:eastAsia="Times New Roman" w:hAnsi="Times New Roman" w:cs="Times New Roman"/>
      <w:sz w:val="20"/>
      <w:szCs w:val="20"/>
    </w:rPr>
  </w:style>
  <w:style w:type="paragraph" w:customStyle="1" w:styleId="2f1">
    <w:name w:val="תש2[אא]"/>
    <w:uiPriority w:val="99"/>
    <w:rsid w:val="00CB1DDD"/>
    <w:pPr>
      <w:bidi/>
      <w:spacing w:after="180" w:line="340" w:lineRule="exact"/>
      <w:ind w:left="2722"/>
      <w:jc w:val="both"/>
    </w:pPr>
    <w:rPr>
      <w:rFonts w:ascii="Times New Roman" w:eastAsia="Times New Roman" w:hAnsi="Times New Roman" w:cs="Times New Roman"/>
      <w:sz w:val="20"/>
      <w:szCs w:val="20"/>
    </w:rPr>
  </w:style>
  <w:style w:type="paragraph" w:customStyle="1" w:styleId="36">
    <w:name w:val="תש3[א]"/>
    <w:uiPriority w:val="99"/>
    <w:rsid w:val="00CB1DDD"/>
    <w:pPr>
      <w:bidi/>
      <w:spacing w:after="180" w:line="340" w:lineRule="exact"/>
      <w:ind w:left="2155"/>
      <w:jc w:val="both"/>
    </w:pPr>
    <w:rPr>
      <w:rFonts w:ascii="Times New Roman" w:eastAsia="Times New Roman" w:hAnsi="Times New Roman" w:cs="Times New Roman"/>
      <w:sz w:val="20"/>
      <w:szCs w:val="20"/>
    </w:rPr>
  </w:style>
  <w:style w:type="paragraph" w:customStyle="1" w:styleId="43">
    <w:name w:val="תש4[א]"/>
    <w:uiPriority w:val="99"/>
    <w:rsid w:val="00CB1DDD"/>
    <w:pPr>
      <w:bidi/>
      <w:spacing w:after="180" w:line="340" w:lineRule="exact"/>
      <w:ind w:left="3289"/>
      <w:jc w:val="both"/>
    </w:pPr>
    <w:rPr>
      <w:rFonts w:ascii="Times New Roman" w:eastAsia="Times New Roman" w:hAnsi="Times New Roman" w:cs="Times New Roman"/>
      <w:sz w:val="20"/>
      <w:szCs w:val="20"/>
    </w:rPr>
  </w:style>
  <w:style w:type="paragraph" w:customStyle="1" w:styleId="310">
    <w:name w:val="תש3[1]"/>
    <w:uiPriority w:val="99"/>
    <w:rsid w:val="00CB1DDD"/>
    <w:pPr>
      <w:bidi/>
      <w:spacing w:after="180" w:line="340" w:lineRule="exact"/>
      <w:ind w:left="2722"/>
      <w:jc w:val="both"/>
    </w:pPr>
    <w:rPr>
      <w:rFonts w:ascii="Times New Roman" w:eastAsia="Times New Roman" w:hAnsi="Times New Roman" w:cs="Times New Roman"/>
      <w:sz w:val="20"/>
      <w:szCs w:val="20"/>
    </w:rPr>
  </w:style>
  <w:style w:type="paragraph" w:customStyle="1" w:styleId="37">
    <w:name w:val="תש3[אא]"/>
    <w:uiPriority w:val="99"/>
    <w:rsid w:val="00CB1DDD"/>
    <w:pPr>
      <w:bidi/>
      <w:spacing w:after="180" w:line="340" w:lineRule="exact"/>
      <w:ind w:left="3289"/>
      <w:jc w:val="both"/>
    </w:pPr>
    <w:rPr>
      <w:rFonts w:ascii="Times New Roman" w:eastAsia="Times New Roman" w:hAnsi="Times New Roman" w:cs="Times New Roman"/>
      <w:sz w:val="20"/>
      <w:szCs w:val="20"/>
    </w:rPr>
  </w:style>
  <w:style w:type="paragraph" w:customStyle="1" w:styleId="410">
    <w:name w:val="תש4[1]"/>
    <w:uiPriority w:val="99"/>
    <w:rsid w:val="00CB1DDD"/>
    <w:pPr>
      <w:bidi/>
      <w:spacing w:after="180" w:line="340" w:lineRule="exact"/>
      <w:ind w:left="3856"/>
      <w:jc w:val="both"/>
    </w:pPr>
    <w:rPr>
      <w:rFonts w:ascii="Times New Roman" w:eastAsia="Times New Roman" w:hAnsi="Times New Roman" w:cs="Times New Roman"/>
      <w:sz w:val="20"/>
      <w:szCs w:val="20"/>
    </w:rPr>
  </w:style>
  <w:style w:type="paragraph" w:customStyle="1" w:styleId="45">
    <w:name w:val="תש4[אא]"/>
    <w:uiPriority w:val="99"/>
    <w:rsid w:val="00CB1DDD"/>
    <w:pPr>
      <w:bidi/>
      <w:spacing w:after="180" w:line="340" w:lineRule="exact"/>
      <w:ind w:left="4423"/>
      <w:jc w:val="both"/>
    </w:pPr>
    <w:rPr>
      <w:rFonts w:ascii="Times New Roman" w:eastAsia="Times New Roman" w:hAnsi="Times New Roman" w:cs="Times New Roman"/>
      <w:sz w:val="20"/>
      <w:szCs w:val="20"/>
    </w:rPr>
  </w:style>
  <w:style w:type="paragraph" w:customStyle="1" w:styleId="afffd">
    <w:name w:val="חוזה עם מספור"/>
    <w:rsid w:val="00CB1DDD"/>
    <w:pPr>
      <w:tabs>
        <w:tab w:val="num" w:pos="992"/>
      </w:tabs>
      <w:bidi/>
      <w:spacing w:after="180" w:line="340" w:lineRule="exact"/>
      <w:ind w:left="992" w:hanging="567"/>
      <w:jc w:val="both"/>
    </w:pPr>
    <w:rPr>
      <w:rFonts w:ascii="Times New Roman" w:eastAsia="Times New Roman" w:hAnsi="Times New Roman" w:cs="Times New Roman"/>
      <w:sz w:val="20"/>
      <w:szCs w:val="20"/>
    </w:rPr>
  </w:style>
  <w:style w:type="paragraph" w:customStyle="1" w:styleId="afffe">
    <w:name w:val="חוזה בלי מספור"/>
    <w:uiPriority w:val="99"/>
    <w:rsid w:val="00CB1DDD"/>
    <w:pPr>
      <w:bidi/>
      <w:spacing w:after="180" w:line="340" w:lineRule="exact"/>
      <w:jc w:val="both"/>
    </w:pPr>
    <w:rPr>
      <w:rFonts w:ascii="Times New Roman" w:eastAsia="Times New Roman" w:hAnsi="Times New Roman" w:cs="Times New Roman"/>
      <w:sz w:val="20"/>
      <w:szCs w:val="20"/>
    </w:rPr>
  </w:style>
  <w:style w:type="paragraph" w:customStyle="1" w:styleId="affff">
    <w:name w:val="סיומת"/>
    <w:basedOn w:val="a3"/>
    <w:uiPriority w:val="99"/>
    <w:rsid w:val="00CB1DDD"/>
    <w:pPr>
      <w:tabs>
        <w:tab w:val="center" w:pos="6753"/>
      </w:tabs>
      <w:spacing w:after="120" w:line="480" w:lineRule="auto"/>
    </w:pPr>
    <w:rPr>
      <w:rFonts w:cs="Times New Roman"/>
      <w:szCs w:val="20"/>
    </w:rPr>
  </w:style>
  <w:style w:type="paragraph" w:customStyle="1" w:styleId="indent1">
    <w:name w:val="indent1"/>
    <w:basedOn w:val="10"/>
    <w:uiPriority w:val="99"/>
    <w:rsid w:val="00CB1DDD"/>
    <w:pPr>
      <w:keepNext w:val="0"/>
      <w:autoSpaceDE/>
      <w:autoSpaceDN/>
      <w:spacing w:before="120" w:after="120" w:line="360" w:lineRule="auto"/>
      <w:ind w:left="720" w:right="0"/>
      <w:jc w:val="both"/>
    </w:pPr>
    <w:rPr>
      <w:rFonts w:eastAsia="Times New Roman" w:cs="Times New Roman"/>
      <w:b w:val="0"/>
      <w:bCs w:val="0"/>
      <w:kern w:val="28"/>
      <w:sz w:val="25"/>
      <w:szCs w:val="25"/>
      <w:u w:val="none"/>
    </w:rPr>
  </w:style>
  <w:style w:type="paragraph" w:styleId="38">
    <w:name w:val="Body Text Indent 3"/>
    <w:basedOn w:val="a3"/>
    <w:link w:val="39"/>
    <w:uiPriority w:val="99"/>
    <w:rsid w:val="00CB1DDD"/>
    <w:pPr>
      <w:overflowPunct w:val="0"/>
      <w:autoSpaceDE w:val="0"/>
      <w:autoSpaceDN w:val="0"/>
      <w:adjustRightInd w:val="0"/>
      <w:ind w:left="426" w:hanging="426"/>
      <w:jc w:val="both"/>
      <w:textAlignment w:val="baseline"/>
    </w:pPr>
    <w:rPr>
      <w:rFonts w:cs="Times New Roman"/>
      <w:sz w:val="20"/>
      <w:szCs w:val="20"/>
    </w:rPr>
  </w:style>
  <w:style w:type="character" w:customStyle="1" w:styleId="39">
    <w:name w:val="כניסה בגוף טקסט 3 תו"/>
    <w:basedOn w:val="a4"/>
    <w:link w:val="38"/>
    <w:uiPriority w:val="99"/>
    <w:rsid w:val="00CB1DDD"/>
    <w:rPr>
      <w:rFonts w:ascii="Times New Roman" w:eastAsia="Times New Roman" w:hAnsi="Times New Roman" w:cs="Times New Roman"/>
      <w:sz w:val="20"/>
      <w:szCs w:val="20"/>
    </w:rPr>
  </w:style>
  <w:style w:type="character" w:customStyle="1" w:styleId="BodyTextIndent2Char">
    <w:name w:val="Body Text Indent 2 Char"/>
    <w:uiPriority w:val="99"/>
    <w:locked/>
    <w:rsid w:val="00CB1DDD"/>
    <w:rPr>
      <w:rFonts w:cs="Times New Roman"/>
      <w:kern w:val="28"/>
      <w:sz w:val="24"/>
    </w:rPr>
  </w:style>
  <w:style w:type="paragraph" w:customStyle="1" w:styleId="1b">
    <w:name w:val="היסט 1"/>
    <w:basedOn w:val="a3"/>
    <w:uiPriority w:val="99"/>
    <w:rsid w:val="00CB1DDD"/>
    <w:pPr>
      <w:autoSpaceDE w:val="0"/>
      <w:autoSpaceDN w:val="0"/>
      <w:spacing w:before="120" w:after="120" w:line="280" w:lineRule="exact"/>
      <w:ind w:left="567"/>
      <w:jc w:val="both"/>
    </w:pPr>
    <w:rPr>
      <w:rFonts w:cs="Times New Roman"/>
      <w:lang w:eastAsia="he-IL"/>
    </w:rPr>
  </w:style>
  <w:style w:type="paragraph" w:customStyle="1" w:styleId="2f2">
    <w:name w:val="היסט 2"/>
    <w:basedOn w:val="a3"/>
    <w:uiPriority w:val="99"/>
    <w:rsid w:val="00CB1DDD"/>
    <w:pPr>
      <w:autoSpaceDE w:val="0"/>
      <w:autoSpaceDN w:val="0"/>
      <w:spacing w:before="120" w:after="120" w:line="280" w:lineRule="exact"/>
      <w:ind w:left="1134"/>
      <w:jc w:val="both"/>
    </w:pPr>
    <w:rPr>
      <w:rFonts w:cs="Times New Roman"/>
      <w:lang w:eastAsia="he-IL"/>
    </w:rPr>
  </w:style>
  <w:style w:type="paragraph" w:customStyle="1" w:styleId="46">
    <w:name w:val="היסט 4"/>
    <w:basedOn w:val="a3"/>
    <w:uiPriority w:val="99"/>
    <w:rsid w:val="00CB1DDD"/>
    <w:pPr>
      <w:autoSpaceDE w:val="0"/>
      <w:autoSpaceDN w:val="0"/>
      <w:spacing w:before="120" w:after="120" w:line="280" w:lineRule="exact"/>
      <w:ind w:left="2268"/>
      <w:jc w:val="both"/>
    </w:pPr>
    <w:rPr>
      <w:rFonts w:cs="Times New Roman"/>
      <w:lang w:eastAsia="he-IL"/>
    </w:rPr>
  </w:style>
  <w:style w:type="paragraph" w:customStyle="1" w:styleId="52">
    <w:name w:val="היסט 5"/>
    <w:basedOn w:val="a3"/>
    <w:uiPriority w:val="99"/>
    <w:rsid w:val="00CB1DDD"/>
    <w:pPr>
      <w:autoSpaceDE w:val="0"/>
      <w:autoSpaceDN w:val="0"/>
      <w:spacing w:before="120" w:after="120" w:line="280" w:lineRule="exact"/>
      <w:ind w:left="567"/>
      <w:jc w:val="both"/>
    </w:pPr>
    <w:rPr>
      <w:rFonts w:cs="Times New Roman"/>
      <w:lang w:eastAsia="he-IL"/>
    </w:rPr>
  </w:style>
  <w:style w:type="paragraph" w:customStyle="1" w:styleId="61">
    <w:name w:val="היסט 6"/>
    <w:basedOn w:val="a3"/>
    <w:uiPriority w:val="99"/>
    <w:rsid w:val="00CB1DDD"/>
    <w:pPr>
      <w:autoSpaceDE w:val="0"/>
      <w:autoSpaceDN w:val="0"/>
      <w:spacing w:before="120" w:after="120" w:line="280" w:lineRule="exact"/>
      <w:ind w:left="1418"/>
      <w:jc w:val="both"/>
    </w:pPr>
    <w:rPr>
      <w:rFonts w:cs="Times New Roman"/>
      <w:lang w:eastAsia="he-IL"/>
    </w:rPr>
  </w:style>
  <w:style w:type="paragraph" w:customStyle="1" w:styleId="71">
    <w:name w:val="היסט 7"/>
    <w:basedOn w:val="a3"/>
    <w:uiPriority w:val="99"/>
    <w:rsid w:val="00CB1DDD"/>
    <w:pPr>
      <w:autoSpaceDE w:val="0"/>
      <w:autoSpaceDN w:val="0"/>
      <w:spacing w:before="120" w:after="120" w:line="280" w:lineRule="exact"/>
      <w:ind w:left="2268"/>
      <w:jc w:val="both"/>
    </w:pPr>
    <w:rPr>
      <w:rFonts w:cs="Times New Roman"/>
      <w:lang w:eastAsia="he-IL"/>
    </w:rPr>
  </w:style>
  <w:style w:type="paragraph" w:customStyle="1" w:styleId="3a">
    <w:name w:val="היסט 3"/>
    <w:basedOn w:val="a3"/>
    <w:uiPriority w:val="99"/>
    <w:rsid w:val="00CB1DDD"/>
    <w:pPr>
      <w:autoSpaceDE w:val="0"/>
      <w:autoSpaceDN w:val="0"/>
      <w:spacing w:before="120" w:after="120" w:line="280" w:lineRule="exact"/>
      <w:ind w:left="1701"/>
      <w:jc w:val="both"/>
    </w:pPr>
    <w:rPr>
      <w:rFonts w:cs="Times New Roman"/>
      <w:lang w:eastAsia="he-IL"/>
    </w:rPr>
  </w:style>
  <w:style w:type="paragraph" w:customStyle="1" w:styleId="1c">
    <w:name w:val="ציטוט1"/>
    <w:basedOn w:val="a3"/>
    <w:next w:val="a3"/>
    <w:uiPriority w:val="99"/>
    <w:rsid w:val="00CB1DDD"/>
    <w:pPr>
      <w:autoSpaceDE w:val="0"/>
      <w:autoSpaceDN w:val="0"/>
      <w:spacing w:before="120" w:after="120" w:line="280" w:lineRule="exact"/>
      <w:ind w:left="1701" w:right="1701"/>
      <w:jc w:val="both"/>
    </w:pPr>
    <w:rPr>
      <w:rFonts w:cs="Times New Roman"/>
      <w:lang w:eastAsia="he-IL"/>
    </w:rPr>
  </w:style>
  <w:style w:type="paragraph" w:customStyle="1" w:styleId="2f3">
    <w:name w:val="ציטוט2"/>
    <w:basedOn w:val="a3"/>
    <w:next w:val="a3"/>
    <w:uiPriority w:val="99"/>
    <w:rsid w:val="00CB1DDD"/>
    <w:pPr>
      <w:autoSpaceDE w:val="0"/>
      <w:autoSpaceDN w:val="0"/>
      <w:spacing w:before="120" w:after="120" w:line="280" w:lineRule="exact"/>
      <w:ind w:left="2268" w:right="2268"/>
      <w:jc w:val="both"/>
    </w:pPr>
    <w:rPr>
      <w:rFonts w:cs="Times New Roman"/>
      <w:lang w:eastAsia="he-IL"/>
    </w:rPr>
  </w:style>
  <w:style w:type="paragraph" w:customStyle="1" w:styleId="a0">
    <w:name w:val="מיספור עיברי"/>
    <w:basedOn w:val="a3"/>
    <w:uiPriority w:val="99"/>
    <w:rsid w:val="00CB1DDD"/>
    <w:pPr>
      <w:numPr>
        <w:numId w:val="37"/>
      </w:numPr>
      <w:autoSpaceDE w:val="0"/>
      <w:autoSpaceDN w:val="0"/>
      <w:spacing w:before="120" w:after="120" w:line="280" w:lineRule="exact"/>
      <w:jc w:val="both"/>
    </w:pPr>
    <w:rPr>
      <w:rFonts w:cs="Times New Roman"/>
      <w:sz w:val="26"/>
      <w:lang w:eastAsia="he-IL"/>
    </w:rPr>
  </w:style>
  <w:style w:type="paragraph" w:styleId="HTML0">
    <w:name w:val="HTML Preformatted"/>
    <w:basedOn w:val="a3"/>
    <w:link w:val="HTML1"/>
    <w:uiPriority w:val="99"/>
    <w:rsid w:val="00CB1DD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Times New Roman"/>
      <w:sz w:val="20"/>
      <w:szCs w:val="20"/>
    </w:rPr>
  </w:style>
  <w:style w:type="character" w:customStyle="1" w:styleId="HTML1">
    <w:name w:val="HTML מעוצב מראש תו"/>
    <w:basedOn w:val="a4"/>
    <w:link w:val="HTML0"/>
    <w:uiPriority w:val="99"/>
    <w:rsid w:val="00CB1DDD"/>
    <w:rPr>
      <w:rFonts w:ascii="Courier New" w:eastAsia="Times New Roman" w:hAnsi="Courier New" w:cs="Times New Roman"/>
      <w:sz w:val="20"/>
      <w:szCs w:val="20"/>
    </w:rPr>
  </w:style>
  <w:style w:type="paragraph" w:customStyle="1" w:styleId="f26">
    <w:name w:val="f26"/>
    <w:basedOn w:val="a3"/>
    <w:uiPriority w:val="99"/>
    <w:rsid w:val="00CB1DDD"/>
    <w:pPr>
      <w:bidi w:val="0"/>
      <w:spacing w:before="100" w:beforeAutospacing="1" w:after="100" w:afterAutospacing="1"/>
      <w:jc w:val="center"/>
    </w:pPr>
    <w:rPr>
      <w:b/>
      <w:bCs/>
      <w:color w:val="000066"/>
      <w:sz w:val="36"/>
      <w:szCs w:val="36"/>
    </w:rPr>
  </w:style>
  <w:style w:type="paragraph" w:customStyle="1" w:styleId="f27s">
    <w:name w:val="f27s"/>
    <w:basedOn w:val="a3"/>
    <w:uiPriority w:val="99"/>
    <w:rsid w:val="00CB1DDD"/>
    <w:pPr>
      <w:bidi w:val="0"/>
      <w:spacing w:before="100" w:beforeAutospacing="1" w:after="100" w:afterAutospacing="1"/>
      <w:jc w:val="center"/>
    </w:pPr>
    <w:rPr>
      <w:rFonts w:ascii="Arial" w:hAnsi="Arial" w:cs="Arial"/>
      <w:b/>
      <w:bCs/>
      <w:sz w:val="32"/>
      <w:szCs w:val="32"/>
    </w:rPr>
  </w:style>
  <w:style w:type="character" w:customStyle="1" w:styleId="h">
    <w:name w:val="h"/>
    <w:uiPriority w:val="99"/>
    <w:rsid w:val="00CB1DDD"/>
    <w:rPr>
      <w:rFonts w:cs="Times New Roman"/>
      <w:vanish/>
      <w:color w:val="FFFFFF"/>
    </w:rPr>
  </w:style>
  <w:style w:type="character" w:customStyle="1" w:styleId="f14">
    <w:name w:val="f14"/>
    <w:uiPriority w:val="99"/>
    <w:rsid w:val="00CB1DDD"/>
    <w:rPr>
      <w:rFonts w:cs="Times New Roman"/>
      <w:vanish/>
      <w:color w:val="FFFFFF"/>
    </w:rPr>
  </w:style>
  <w:style w:type="character" w:customStyle="1" w:styleId="pid">
    <w:name w:val="pid"/>
    <w:uiPriority w:val="99"/>
    <w:rsid w:val="00CB1DDD"/>
    <w:rPr>
      <w:rFonts w:cs="Times New Roman"/>
      <w:vanish/>
      <w:color w:val="FFFFFF"/>
    </w:rPr>
  </w:style>
  <w:style w:type="character" w:customStyle="1" w:styleId="f27p">
    <w:name w:val="f27p"/>
    <w:uiPriority w:val="99"/>
    <w:rsid w:val="00CB1DDD"/>
    <w:rPr>
      <w:rFonts w:cs="Times New Roman"/>
      <w:b/>
      <w:bCs/>
    </w:rPr>
  </w:style>
  <w:style w:type="character" w:customStyle="1" w:styleId="f27sd">
    <w:name w:val="f27sd"/>
    <w:uiPriority w:val="99"/>
    <w:rsid w:val="00CB1DDD"/>
    <w:rPr>
      <w:rFonts w:cs="Guttman Adii"/>
      <w:sz w:val="28"/>
      <w:szCs w:val="28"/>
      <w:lang w:bidi="he-IL"/>
    </w:rPr>
  </w:style>
  <w:style w:type="character" w:customStyle="1" w:styleId="f30">
    <w:name w:val="f30"/>
    <w:uiPriority w:val="99"/>
    <w:rsid w:val="00CB1DDD"/>
    <w:rPr>
      <w:rFonts w:cs="David"/>
      <w:sz w:val="24"/>
      <w:szCs w:val="24"/>
      <w:u w:val="single"/>
      <w:lang w:bidi="he-IL"/>
    </w:rPr>
  </w:style>
  <w:style w:type="character" w:customStyle="1" w:styleId="f27">
    <w:name w:val="f27"/>
    <w:uiPriority w:val="99"/>
    <w:rsid w:val="00CB1DDD"/>
    <w:rPr>
      <w:rFonts w:cs="Times New Roman"/>
    </w:rPr>
  </w:style>
  <w:style w:type="paragraph" w:customStyle="1" w:styleId="ListParagraph1">
    <w:name w:val="List Paragraph1"/>
    <w:basedOn w:val="a3"/>
    <w:uiPriority w:val="99"/>
    <w:rsid w:val="00CB1DDD"/>
    <w:pPr>
      <w:spacing w:after="180" w:line="340" w:lineRule="exact"/>
      <w:ind w:left="720"/>
      <w:jc w:val="both"/>
    </w:pPr>
    <w:rPr>
      <w:rFonts w:cs="Times New Roman"/>
      <w:kern w:val="28"/>
      <w:szCs w:val="20"/>
    </w:rPr>
  </w:style>
  <w:style w:type="paragraph" w:customStyle="1" w:styleId="Tableofcontents1">
    <w:name w:val="Table of contents 1"/>
    <w:basedOn w:val="a3"/>
    <w:next w:val="Normal1"/>
    <w:uiPriority w:val="99"/>
    <w:rsid w:val="00CB1DDD"/>
    <w:pPr>
      <w:spacing w:before="120" w:after="120" w:line="320" w:lineRule="exact"/>
      <w:jc w:val="center"/>
    </w:pPr>
    <w:rPr>
      <w:b/>
      <w:bCs/>
      <w:smallCaps/>
      <w:spacing w:val="60"/>
      <w:sz w:val="28"/>
      <w:szCs w:val="32"/>
      <w:lang w:eastAsia="he-IL"/>
    </w:rPr>
  </w:style>
  <w:style w:type="character" w:customStyle="1" w:styleId="Normal20">
    <w:name w:val="Normal2 תו"/>
    <w:link w:val="Normal2"/>
    <w:uiPriority w:val="99"/>
    <w:locked/>
    <w:rsid w:val="00CB1DDD"/>
    <w:rPr>
      <w:rFonts w:ascii="Times New Roman" w:eastAsia="Times New Roman" w:hAnsi="Times New Roman" w:cs="Times New Roman"/>
      <w:sz w:val="24"/>
      <w:szCs w:val="24"/>
      <w:lang w:eastAsia="he-IL"/>
    </w:rPr>
  </w:style>
  <w:style w:type="paragraph" w:customStyle="1" w:styleId="DataItem">
    <w:name w:val="DataItem"/>
    <w:basedOn w:val="a3"/>
    <w:rsid w:val="00CB1DDD"/>
    <w:pPr>
      <w:spacing w:before="120" w:line="320" w:lineRule="exact"/>
    </w:pPr>
    <w:rPr>
      <w:sz w:val="22"/>
      <w:lang w:eastAsia="he-IL"/>
    </w:rPr>
  </w:style>
  <w:style w:type="paragraph" w:customStyle="1" w:styleId="DataItemB">
    <w:name w:val="DataItemB"/>
    <w:basedOn w:val="a3"/>
    <w:uiPriority w:val="99"/>
    <w:rsid w:val="00CB1DDD"/>
    <w:pPr>
      <w:spacing w:before="120" w:line="320" w:lineRule="exact"/>
    </w:pPr>
    <w:rPr>
      <w:b/>
      <w:bCs/>
      <w:sz w:val="22"/>
      <w:lang w:eastAsia="he-IL"/>
    </w:rPr>
  </w:style>
  <w:style w:type="paragraph" w:customStyle="1" w:styleId="Revision1">
    <w:name w:val="Revision1"/>
    <w:hidden/>
    <w:uiPriority w:val="99"/>
    <w:semiHidden/>
    <w:rsid w:val="00CB1DDD"/>
    <w:pPr>
      <w:spacing w:after="0" w:line="240" w:lineRule="auto"/>
    </w:pPr>
    <w:rPr>
      <w:rFonts w:ascii="Times New Roman" w:eastAsia="Times New Roman" w:hAnsi="Times New Roman" w:cs="Times New Roman"/>
      <w:kern w:val="28"/>
      <w:sz w:val="24"/>
      <w:szCs w:val="20"/>
    </w:rPr>
  </w:style>
  <w:style w:type="paragraph" w:customStyle="1" w:styleId="ListParagraph2">
    <w:name w:val="List Paragraph2"/>
    <w:basedOn w:val="a3"/>
    <w:uiPriority w:val="99"/>
    <w:rsid w:val="00CB1DDD"/>
    <w:pPr>
      <w:spacing w:after="180" w:line="340" w:lineRule="exact"/>
      <w:ind w:left="720"/>
      <w:jc w:val="both"/>
    </w:pPr>
    <w:rPr>
      <w:rFonts w:cs="Times New Roman"/>
      <w:kern w:val="28"/>
      <w:szCs w:val="20"/>
    </w:rPr>
  </w:style>
  <w:style w:type="character" w:customStyle="1" w:styleId="s">
    <w:name w:val="s תו תו"/>
    <w:uiPriority w:val="99"/>
    <w:locked/>
    <w:rsid w:val="00CB1DDD"/>
    <w:rPr>
      <w:rFonts w:cs="Times New Roman"/>
      <w:b/>
      <w:bCs/>
      <w:kern w:val="28"/>
      <w:sz w:val="22"/>
      <w:szCs w:val="22"/>
      <w:lang w:val="en-US" w:eastAsia="en-US" w:bidi="he-IL"/>
    </w:rPr>
  </w:style>
  <w:style w:type="character" w:customStyle="1" w:styleId="47">
    <w:name w:val="תו תו4"/>
    <w:uiPriority w:val="99"/>
    <w:locked/>
    <w:rsid w:val="00CB1DDD"/>
    <w:rPr>
      <w:rFonts w:cs="Times New Roman"/>
      <w:kern w:val="28"/>
      <w:sz w:val="24"/>
    </w:rPr>
  </w:style>
  <w:style w:type="paragraph" w:customStyle="1" w:styleId="2f4">
    <w:name w:val="רגיל2"/>
    <w:basedOn w:val="a3"/>
    <w:uiPriority w:val="99"/>
    <w:rsid w:val="00CB1DDD"/>
    <w:pPr>
      <w:spacing w:before="120" w:line="320" w:lineRule="exact"/>
      <w:jc w:val="both"/>
    </w:pPr>
    <w:rPr>
      <w:sz w:val="22"/>
      <w:lang w:eastAsia="he-IL"/>
    </w:rPr>
  </w:style>
  <w:style w:type="paragraph" w:styleId="a">
    <w:name w:val="List Number"/>
    <w:basedOn w:val="a3"/>
    <w:uiPriority w:val="99"/>
    <w:rsid w:val="00CB1DDD"/>
    <w:pPr>
      <w:numPr>
        <w:numId w:val="38"/>
      </w:numPr>
      <w:spacing w:after="180" w:line="340" w:lineRule="exact"/>
      <w:jc w:val="both"/>
    </w:pPr>
    <w:rPr>
      <w:rFonts w:cs="Times New Roman"/>
      <w:kern w:val="28"/>
      <w:szCs w:val="20"/>
    </w:rPr>
  </w:style>
  <w:style w:type="paragraph" w:customStyle="1" w:styleId="TOCHeading1">
    <w:name w:val="TOC Heading1"/>
    <w:basedOn w:val="10"/>
    <w:next w:val="a3"/>
    <w:uiPriority w:val="99"/>
    <w:semiHidden/>
    <w:rsid w:val="00CB1DDD"/>
    <w:pPr>
      <w:keepLines/>
      <w:autoSpaceDE/>
      <w:autoSpaceDN/>
      <w:spacing w:before="480" w:line="276" w:lineRule="auto"/>
      <w:ind w:right="0"/>
      <w:jc w:val="left"/>
      <w:outlineLvl w:val="9"/>
    </w:pPr>
    <w:rPr>
      <w:rFonts w:ascii="Cambria" w:eastAsia="Times New Roman" w:hAnsi="Cambria" w:cs="Times New Roman"/>
      <w:color w:val="365F91"/>
      <w:u w:val="none"/>
    </w:rPr>
  </w:style>
  <w:style w:type="paragraph" w:styleId="TOC6">
    <w:name w:val="toc 6"/>
    <w:basedOn w:val="a3"/>
    <w:next w:val="a3"/>
    <w:autoRedefine/>
    <w:uiPriority w:val="39"/>
    <w:rsid w:val="00CB1DDD"/>
    <w:pPr>
      <w:ind w:left="960"/>
    </w:pPr>
    <w:rPr>
      <w:rFonts w:ascii="Calibri" w:hAnsi="Calibri" w:cs="Times New Roman"/>
      <w:sz w:val="20"/>
      <w:szCs w:val="20"/>
    </w:rPr>
  </w:style>
  <w:style w:type="paragraph" w:styleId="TOC7">
    <w:name w:val="toc 7"/>
    <w:basedOn w:val="a3"/>
    <w:next w:val="a3"/>
    <w:autoRedefine/>
    <w:uiPriority w:val="39"/>
    <w:rsid w:val="00CB1DDD"/>
    <w:pPr>
      <w:ind w:left="1200"/>
    </w:pPr>
    <w:rPr>
      <w:rFonts w:ascii="Calibri" w:hAnsi="Calibri" w:cs="Times New Roman"/>
      <w:sz w:val="20"/>
      <w:szCs w:val="20"/>
    </w:rPr>
  </w:style>
  <w:style w:type="paragraph" w:styleId="TOC8">
    <w:name w:val="toc 8"/>
    <w:basedOn w:val="a3"/>
    <w:next w:val="a3"/>
    <w:autoRedefine/>
    <w:uiPriority w:val="39"/>
    <w:rsid w:val="00CB1DDD"/>
    <w:pPr>
      <w:ind w:left="1440"/>
    </w:pPr>
    <w:rPr>
      <w:rFonts w:ascii="Calibri" w:hAnsi="Calibri" w:cs="Times New Roman"/>
      <w:sz w:val="20"/>
      <w:szCs w:val="20"/>
    </w:rPr>
  </w:style>
  <w:style w:type="paragraph" w:styleId="TOC9">
    <w:name w:val="toc 9"/>
    <w:basedOn w:val="a3"/>
    <w:next w:val="a3"/>
    <w:autoRedefine/>
    <w:uiPriority w:val="39"/>
    <w:rsid w:val="00CB1DDD"/>
    <w:pPr>
      <w:ind w:left="1680"/>
    </w:pPr>
    <w:rPr>
      <w:rFonts w:ascii="Calibri" w:hAnsi="Calibri" w:cs="Times New Roman"/>
      <w:sz w:val="20"/>
      <w:szCs w:val="20"/>
    </w:rPr>
  </w:style>
  <w:style w:type="paragraph" w:customStyle="1" w:styleId="ListParagraph3">
    <w:name w:val="List Paragraph3"/>
    <w:basedOn w:val="a3"/>
    <w:uiPriority w:val="99"/>
    <w:rsid w:val="00CB1DDD"/>
    <w:pPr>
      <w:ind w:left="720"/>
      <w:contextualSpacing/>
    </w:pPr>
    <w:rPr>
      <w:rFonts w:cs="Times New Roman"/>
    </w:rPr>
  </w:style>
  <w:style w:type="paragraph" w:customStyle="1" w:styleId="1d">
    <w:name w:val="כותרת תוכן עניינים1"/>
    <w:basedOn w:val="10"/>
    <w:next w:val="a3"/>
    <w:uiPriority w:val="99"/>
    <w:semiHidden/>
    <w:rsid w:val="00CB1DDD"/>
    <w:pPr>
      <w:keepLines/>
      <w:autoSpaceDE/>
      <w:autoSpaceDN/>
      <w:spacing w:before="480" w:line="276" w:lineRule="auto"/>
      <w:ind w:right="0"/>
      <w:jc w:val="left"/>
      <w:outlineLvl w:val="9"/>
    </w:pPr>
    <w:rPr>
      <w:rFonts w:ascii="Cambria" w:eastAsia="Times New Roman" w:hAnsi="Cambria" w:cs="Times New Roman"/>
      <w:color w:val="365F91"/>
      <w:u w:val="none"/>
    </w:rPr>
  </w:style>
  <w:style w:type="paragraph" w:customStyle="1" w:styleId="2f5">
    <w:name w:val="פיסקת רשימה2"/>
    <w:basedOn w:val="a3"/>
    <w:uiPriority w:val="99"/>
    <w:rsid w:val="00CB1DDD"/>
    <w:pPr>
      <w:ind w:left="720"/>
    </w:pPr>
    <w:rPr>
      <w:rFonts w:cs="Times New Roman"/>
    </w:rPr>
  </w:style>
  <w:style w:type="character" w:styleId="affff0">
    <w:name w:val="Emphasis"/>
    <w:uiPriority w:val="99"/>
    <w:qFormat/>
    <w:rsid w:val="00CB1DDD"/>
    <w:rPr>
      <w:rFonts w:cs="Times New Roman"/>
      <w:b/>
      <w:bCs/>
    </w:rPr>
  </w:style>
  <w:style w:type="numbering" w:customStyle="1" w:styleId="2f6">
    <w:name w:val="רשימה נוכחית2"/>
    <w:rsid w:val="00CB1DDD"/>
  </w:style>
  <w:style w:type="numbering" w:customStyle="1" w:styleId="1e">
    <w:name w:val="רשימה נוכחית1"/>
    <w:rsid w:val="00CB1DDD"/>
  </w:style>
  <w:style w:type="character" w:customStyle="1" w:styleId="Heading2Char">
    <w:name w:val="Heading 2 Char"/>
    <w:aliases w:val="head2 Char,22Heading 2 Char"/>
    <w:locked/>
    <w:rsid w:val="00CB1DDD"/>
    <w:rPr>
      <w:rFonts w:cs="David"/>
    </w:rPr>
  </w:style>
  <w:style w:type="paragraph" w:customStyle="1" w:styleId="311">
    <w:name w:val="כותרת 31"/>
    <w:basedOn w:val="a3"/>
    <w:rsid w:val="00CB1DDD"/>
    <w:pPr>
      <w:tabs>
        <w:tab w:val="num" w:pos="4167"/>
      </w:tabs>
    </w:pPr>
    <w:rPr>
      <w:rFonts w:ascii="Calibri" w:eastAsia="Calibri" w:hAnsi="Calibri" w:cs="Calibri"/>
      <w:sz w:val="22"/>
      <w:szCs w:val="22"/>
    </w:rPr>
  </w:style>
  <w:style w:type="paragraph" w:customStyle="1" w:styleId="411">
    <w:name w:val="כותרת 41"/>
    <w:basedOn w:val="a3"/>
    <w:rsid w:val="00CB1DDD"/>
    <w:pPr>
      <w:tabs>
        <w:tab w:val="num" w:pos="3498"/>
      </w:tabs>
    </w:pPr>
    <w:rPr>
      <w:rFonts w:ascii="Calibri" w:eastAsia="Calibri" w:hAnsi="Calibri" w:cs="Calibri"/>
      <w:sz w:val="22"/>
      <w:szCs w:val="22"/>
    </w:rPr>
  </w:style>
  <w:style w:type="paragraph" w:customStyle="1" w:styleId="510">
    <w:name w:val="כותרת 51"/>
    <w:basedOn w:val="a3"/>
    <w:rsid w:val="00CB1DDD"/>
    <w:pPr>
      <w:tabs>
        <w:tab w:val="num" w:pos="1440"/>
      </w:tabs>
    </w:pPr>
    <w:rPr>
      <w:rFonts w:ascii="Calibri" w:eastAsia="Calibri" w:hAnsi="Calibri" w:cs="Calibri"/>
      <w:sz w:val="22"/>
      <w:szCs w:val="22"/>
    </w:rPr>
  </w:style>
  <w:style w:type="paragraph" w:customStyle="1" w:styleId="610">
    <w:name w:val="כותרת 61"/>
    <w:basedOn w:val="a3"/>
    <w:rsid w:val="00CB1DDD"/>
    <w:pPr>
      <w:tabs>
        <w:tab w:val="num" w:pos="1440"/>
      </w:tabs>
    </w:pPr>
    <w:rPr>
      <w:rFonts w:ascii="Calibri" w:eastAsia="Calibri" w:hAnsi="Calibri" w:cs="Calibri"/>
      <w:sz w:val="22"/>
      <w:szCs w:val="22"/>
    </w:rPr>
  </w:style>
  <w:style w:type="paragraph" w:customStyle="1" w:styleId="710">
    <w:name w:val="כותרת 71"/>
    <w:basedOn w:val="a3"/>
    <w:rsid w:val="00CB1DDD"/>
    <w:pPr>
      <w:tabs>
        <w:tab w:val="num" w:pos="1440"/>
      </w:tabs>
    </w:pPr>
    <w:rPr>
      <w:rFonts w:ascii="Calibri" w:eastAsia="Calibri" w:hAnsi="Calibri" w:cs="Calibri"/>
      <w:sz w:val="22"/>
      <w:szCs w:val="22"/>
    </w:rPr>
  </w:style>
  <w:style w:type="paragraph" w:customStyle="1" w:styleId="81">
    <w:name w:val="כותרת 81"/>
    <w:basedOn w:val="a3"/>
    <w:rsid w:val="00CB1DDD"/>
    <w:pPr>
      <w:tabs>
        <w:tab w:val="num" w:pos="1440"/>
      </w:tabs>
    </w:pPr>
    <w:rPr>
      <w:rFonts w:ascii="Calibri" w:eastAsia="Calibri" w:hAnsi="Calibri" w:cs="Calibri"/>
      <w:sz w:val="22"/>
      <w:szCs w:val="22"/>
    </w:rPr>
  </w:style>
  <w:style w:type="paragraph" w:styleId="affff1">
    <w:name w:val="TOC Heading"/>
    <w:basedOn w:val="10"/>
    <w:next w:val="a3"/>
    <w:uiPriority w:val="39"/>
    <w:semiHidden/>
    <w:unhideWhenUsed/>
    <w:qFormat/>
    <w:rsid w:val="00CB1DDD"/>
    <w:pPr>
      <w:keepLines/>
      <w:autoSpaceDE/>
      <w:autoSpaceDN/>
      <w:spacing w:before="480" w:line="276" w:lineRule="auto"/>
      <w:ind w:right="0"/>
      <w:jc w:val="left"/>
      <w:outlineLvl w:val="9"/>
    </w:pPr>
    <w:rPr>
      <w:rFonts w:ascii="Cambria" w:eastAsia="Times New Roman" w:hAnsi="Cambria" w:cs="Times New Roman"/>
      <w:color w:val="365F91"/>
      <w:u w:val="none"/>
      <w:rtl/>
      <w:cs/>
    </w:rPr>
  </w:style>
  <w:style w:type="paragraph" w:customStyle="1" w:styleId="P22">
    <w:name w:val="P22"/>
    <w:basedOn w:val="P00"/>
    <w:rsid w:val="00CB1DDD"/>
    <w:pPr>
      <w:tabs>
        <w:tab w:val="clear" w:pos="624"/>
        <w:tab w:val="clear" w:pos="1021"/>
      </w:tabs>
      <w:ind w:right="1021"/>
    </w:pPr>
  </w:style>
  <w:style w:type="character" w:customStyle="1" w:styleId="default">
    <w:name w:val="default"/>
    <w:rsid w:val="00CB1DDD"/>
    <w:rPr>
      <w:rFonts w:ascii="Times New Roman" w:hAnsi="Times New Roman" w:cs="Times New Roman" w:hint="default"/>
      <w:sz w:val="26"/>
      <w:szCs w:val="26"/>
    </w:rPr>
  </w:style>
  <w:style w:type="paragraph" w:styleId="affff2">
    <w:name w:val="Revision"/>
    <w:hidden/>
    <w:uiPriority w:val="99"/>
    <w:semiHidden/>
    <w:rsid w:val="00CB1DDD"/>
    <w:pPr>
      <w:spacing w:after="0" w:line="240" w:lineRule="auto"/>
    </w:pPr>
    <w:rPr>
      <w:rFonts w:ascii="Calibri" w:eastAsia="Calibri" w:hAnsi="Calibri" w:cs="Arial"/>
    </w:rPr>
  </w:style>
  <w:style w:type="paragraph" w:customStyle="1" w:styleId="Para2">
    <w:name w:val="Para2"/>
    <w:basedOn w:val="a3"/>
    <w:uiPriority w:val="99"/>
    <w:rsid w:val="00CB1DDD"/>
    <w:pPr>
      <w:spacing w:before="120" w:line="320" w:lineRule="exact"/>
      <w:ind w:left="720"/>
      <w:jc w:val="both"/>
    </w:pPr>
    <w:rPr>
      <w:sz w:val="22"/>
      <w:lang w:eastAsia="he-IL"/>
    </w:rPr>
  </w:style>
  <w:style w:type="character" w:styleId="affff3">
    <w:name w:val="Placeholder Text"/>
    <w:basedOn w:val="a4"/>
    <w:uiPriority w:val="99"/>
    <w:semiHidden/>
    <w:rsid w:val="00CB1DDD"/>
    <w:rPr>
      <w:color w:val="808080"/>
    </w:rPr>
  </w:style>
  <w:style w:type="numbering" w:customStyle="1" w:styleId="2f7">
    <w:name w:val="ללא רשימה2"/>
    <w:next w:val="a6"/>
    <w:uiPriority w:val="99"/>
    <w:semiHidden/>
    <w:unhideWhenUsed/>
    <w:rsid w:val="00CB1DDD"/>
  </w:style>
  <w:style w:type="numbering" w:customStyle="1" w:styleId="112">
    <w:name w:val="ללא רשימה11"/>
    <w:next w:val="a6"/>
    <w:uiPriority w:val="99"/>
    <w:semiHidden/>
    <w:unhideWhenUsed/>
    <w:rsid w:val="00CB1DDD"/>
  </w:style>
  <w:style w:type="table" w:customStyle="1" w:styleId="2f8">
    <w:name w:val="טבלת רשת2"/>
    <w:basedOn w:val="a5"/>
    <w:next w:val="af4"/>
    <w:uiPriority w:val="99"/>
    <w:rsid w:val="00CB1DDD"/>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
    <w:name w:val="רשימה נוכחית21"/>
    <w:rsid w:val="00CB1DDD"/>
    <w:pPr>
      <w:numPr>
        <w:numId w:val="26"/>
      </w:numPr>
    </w:pPr>
  </w:style>
  <w:style w:type="numbering" w:customStyle="1" w:styleId="11">
    <w:name w:val="רשימה נוכחית11"/>
    <w:rsid w:val="00CB1DDD"/>
    <w:pPr>
      <w:numPr>
        <w:numId w:val="25"/>
      </w:numPr>
    </w:pPr>
  </w:style>
  <w:style w:type="numbering" w:customStyle="1" w:styleId="1111111">
    <w:name w:val="1 / 1.1 / 1.1.11"/>
    <w:basedOn w:val="a6"/>
    <w:next w:val="111111"/>
    <w:uiPriority w:val="99"/>
    <w:semiHidden/>
    <w:unhideWhenUsed/>
    <w:rsid w:val="00CB1DDD"/>
    <w:pPr>
      <w:numPr>
        <w:numId w:val="39"/>
      </w:numPr>
    </w:pPr>
  </w:style>
  <w:style w:type="paragraph" w:customStyle="1" w:styleId="113">
    <w:name w:val="כותרת 11"/>
    <w:basedOn w:val="a3"/>
    <w:next w:val="a3"/>
    <w:rsid w:val="00CB1DDD"/>
    <w:pPr>
      <w:keepNext/>
      <w:spacing w:line="360" w:lineRule="auto"/>
      <w:outlineLvl w:val="0"/>
    </w:pPr>
    <w:rPr>
      <w:rFonts w:cs="FrankRuehl"/>
      <w:b/>
      <w:bCs/>
      <w:sz w:val="26"/>
      <w:szCs w:val="26"/>
      <w:u w:val="single"/>
      <w:lang w:eastAsia="he-IL"/>
    </w:rPr>
  </w:style>
  <w:style w:type="character" w:styleId="FollowedHyperlink">
    <w:name w:val="FollowedHyperlink"/>
    <w:basedOn w:val="a4"/>
    <w:uiPriority w:val="99"/>
    <w:semiHidden/>
    <w:unhideWhenUsed/>
    <w:rsid w:val="00CB1DDD"/>
    <w:rPr>
      <w:color w:val="800080" w:themeColor="followedHyperlink"/>
      <w:u w:val="single"/>
    </w:rPr>
  </w:style>
  <w:style w:type="paragraph" w:customStyle="1" w:styleId="2f9">
    <w:name w:val="סגנון2"/>
    <w:basedOn w:val="a3"/>
    <w:rsid w:val="00CB1DDD"/>
    <w:pPr>
      <w:tabs>
        <w:tab w:val="left" w:pos="567"/>
      </w:tabs>
      <w:ind w:left="1134" w:hanging="1134"/>
      <w:jc w:val="both"/>
    </w:pPr>
  </w:style>
  <w:style w:type="paragraph" w:styleId="3b">
    <w:name w:val="Body Text 3"/>
    <w:basedOn w:val="a3"/>
    <w:link w:val="3c"/>
    <w:rsid w:val="00CB1DDD"/>
    <w:pPr>
      <w:spacing w:after="120"/>
    </w:pPr>
    <w:rPr>
      <w:rFonts w:cs="FrankRuehl"/>
      <w:sz w:val="16"/>
      <w:szCs w:val="16"/>
      <w:lang w:eastAsia="he-IL"/>
    </w:rPr>
  </w:style>
  <w:style w:type="character" w:customStyle="1" w:styleId="3c">
    <w:name w:val="גוף טקסט 3 תו"/>
    <w:basedOn w:val="a4"/>
    <w:link w:val="3b"/>
    <w:rsid w:val="00CB1DDD"/>
    <w:rPr>
      <w:rFonts w:ascii="Times New Roman" w:eastAsia="Times New Roman" w:hAnsi="Times New Roman" w:cs="FrankRuehl"/>
      <w:sz w:val="16"/>
      <w:szCs w:val="16"/>
      <w:lang w:eastAsia="he-IL"/>
    </w:rPr>
  </w:style>
  <w:style w:type="paragraph" w:customStyle="1" w:styleId="affff4">
    <w:name w:val="הואיל"/>
    <w:basedOn w:val="a3"/>
    <w:rsid w:val="00CB1DDD"/>
    <w:pPr>
      <w:overflowPunct w:val="0"/>
      <w:autoSpaceDE w:val="0"/>
      <w:autoSpaceDN w:val="0"/>
      <w:adjustRightInd w:val="0"/>
      <w:spacing w:before="120" w:after="120"/>
      <w:ind w:left="799" w:hanging="799"/>
      <w:jc w:val="both"/>
      <w:textAlignment w:val="baseline"/>
    </w:pPr>
    <w:rPr>
      <w:sz w:val="20"/>
      <w:lang w:eastAsia="he-IL"/>
    </w:rPr>
  </w:style>
  <w:style w:type="paragraph" w:customStyle="1" w:styleId="affff5">
    <w:name w:val="הגדרות"/>
    <w:basedOn w:val="a3"/>
    <w:rsid w:val="00CB1DDD"/>
    <w:pPr>
      <w:overflowPunct w:val="0"/>
      <w:autoSpaceDE w:val="0"/>
      <w:autoSpaceDN w:val="0"/>
      <w:adjustRightInd w:val="0"/>
      <w:ind w:left="2642" w:hanging="1933"/>
      <w:jc w:val="both"/>
      <w:textAlignment w:val="baseline"/>
    </w:pPr>
    <w:rPr>
      <w:sz w:val="20"/>
      <w:lang w:eastAsia="he-IL"/>
    </w:rPr>
  </w:style>
  <w:style w:type="paragraph" w:styleId="affff6">
    <w:name w:val="Plain Text"/>
    <w:basedOn w:val="a3"/>
    <w:link w:val="affff7"/>
    <w:unhideWhenUsed/>
    <w:rsid w:val="00CB1DDD"/>
    <w:rPr>
      <w:rFonts w:ascii="Calibri" w:eastAsia="Calibri" w:hAnsi="Calibri" w:cs="Arial"/>
      <w:sz w:val="22"/>
      <w:szCs w:val="21"/>
    </w:rPr>
  </w:style>
  <w:style w:type="character" w:customStyle="1" w:styleId="affff7">
    <w:name w:val="טקסט רגיל תו"/>
    <w:basedOn w:val="a4"/>
    <w:link w:val="affff6"/>
    <w:rsid w:val="00CB1DDD"/>
    <w:rPr>
      <w:rFonts w:ascii="Calibri" w:eastAsia="Calibri" w:hAnsi="Calibri" w:cs="Arial"/>
      <w:szCs w:val="21"/>
    </w:rPr>
  </w:style>
  <w:style w:type="character" w:styleId="affff8">
    <w:name w:val="Subtle Emphasis"/>
    <w:basedOn w:val="a4"/>
    <w:uiPriority w:val="99"/>
    <w:qFormat/>
    <w:rsid w:val="00CB1DDD"/>
    <w:rPr>
      <w:rFonts w:cs="Times New Roman"/>
      <w:i/>
      <w:iCs/>
      <w:color w:val="808080"/>
    </w:rPr>
  </w:style>
  <w:style w:type="numbering" w:customStyle="1" w:styleId="1111112">
    <w:name w:val="1 / 1.1 / 1.1.12"/>
    <w:basedOn w:val="a6"/>
    <w:next w:val="111111"/>
    <w:rsid w:val="00CB1DDD"/>
  </w:style>
  <w:style w:type="numbering" w:customStyle="1" w:styleId="1111113">
    <w:name w:val="1 / 1.1 / 1.1.13"/>
    <w:basedOn w:val="a6"/>
    <w:next w:val="111111"/>
    <w:rsid w:val="00CB1DDD"/>
  </w:style>
  <w:style w:type="table" w:customStyle="1" w:styleId="3d">
    <w:name w:val="טבלת רשת3"/>
    <w:basedOn w:val="a5"/>
    <w:next w:val="af4"/>
    <w:uiPriority w:val="59"/>
    <w:rsid w:val="00CB1DDD"/>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ff9">
    <w:name w:val="Strong"/>
    <w:basedOn w:val="a4"/>
    <w:uiPriority w:val="22"/>
    <w:qFormat/>
    <w:rsid w:val="005A063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78682123">
      <w:bodyDiv w:val="1"/>
      <w:marLeft w:val="0"/>
      <w:marRight w:val="0"/>
      <w:marTop w:val="0"/>
      <w:marBottom w:val="0"/>
      <w:divBdr>
        <w:top w:val="none" w:sz="0" w:space="0" w:color="auto"/>
        <w:left w:val="none" w:sz="0" w:space="0" w:color="auto"/>
        <w:bottom w:val="none" w:sz="0" w:space="0" w:color="auto"/>
        <w:right w:val="none" w:sz="0" w:space="0" w:color="auto"/>
      </w:divBdr>
      <w:divsChild>
        <w:div w:id="380136311">
          <w:marLeft w:val="0"/>
          <w:marRight w:val="0"/>
          <w:marTop w:val="0"/>
          <w:marBottom w:val="0"/>
          <w:divBdr>
            <w:top w:val="none" w:sz="0" w:space="0" w:color="auto"/>
            <w:left w:val="none" w:sz="0" w:space="0" w:color="auto"/>
            <w:bottom w:val="none" w:sz="0" w:space="0" w:color="auto"/>
            <w:right w:val="none" w:sz="0" w:space="0" w:color="auto"/>
          </w:divBdr>
          <w:divsChild>
            <w:div w:id="1272325804">
              <w:marLeft w:val="0"/>
              <w:marRight w:val="0"/>
              <w:marTop w:val="0"/>
              <w:marBottom w:val="0"/>
              <w:divBdr>
                <w:top w:val="none" w:sz="0" w:space="0" w:color="auto"/>
                <w:left w:val="none" w:sz="0" w:space="0" w:color="auto"/>
                <w:bottom w:val="none" w:sz="0" w:space="0" w:color="auto"/>
                <w:right w:val="none" w:sz="0" w:space="0" w:color="auto"/>
              </w:divBdr>
              <w:divsChild>
                <w:div w:id="1201013141">
                  <w:marLeft w:val="0"/>
                  <w:marRight w:val="0"/>
                  <w:marTop w:val="100"/>
                  <w:marBottom w:val="100"/>
                  <w:divBdr>
                    <w:top w:val="none" w:sz="0" w:space="0" w:color="auto"/>
                    <w:left w:val="none" w:sz="0" w:space="0" w:color="auto"/>
                    <w:bottom w:val="none" w:sz="0" w:space="0" w:color="auto"/>
                    <w:right w:val="none" w:sz="0" w:space="0" w:color="auto"/>
                  </w:divBdr>
                  <w:divsChild>
                    <w:div w:id="1976521369">
                      <w:marLeft w:val="0"/>
                      <w:marRight w:val="0"/>
                      <w:marTop w:val="0"/>
                      <w:marBottom w:val="0"/>
                      <w:divBdr>
                        <w:top w:val="none" w:sz="0" w:space="0" w:color="auto"/>
                        <w:left w:val="none" w:sz="0" w:space="0" w:color="auto"/>
                        <w:bottom w:val="none" w:sz="0" w:space="0" w:color="auto"/>
                        <w:right w:val="none" w:sz="0" w:space="0" w:color="auto"/>
                      </w:divBdr>
                      <w:divsChild>
                        <w:div w:id="468595048">
                          <w:marLeft w:val="0"/>
                          <w:marRight w:val="0"/>
                          <w:marTop w:val="0"/>
                          <w:marBottom w:val="0"/>
                          <w:divBdr>
                            <w:top w:val="none" w:sz="0" w:space="0" w:color="auto"/>
                            <w:left w:val="none" w:sz="0" w:space="0" w:color="auto"/>
                            <w:bottom w:val="none" w:sz="0" w:space="0" w:color="auto"/>
                            <w:right w:val="none" w:sz="0" w:space="0" w:color="auto"/>
                          </w:divBdr>
                          <w:divsChild>
                            <w:div w:id="1599826031">
                              <w:marLeft w:val="0"/>
                              <w:marRight w:val="0"/>
                              <w:marTop w:val="0"/>
                              <w:marBottom w:val="0"/>
                              <w:divBdr>
                                <w:top w:val="none" w:sz="0" w:space="0" w:color="auto"/>
                                <w:left w:val="none" w:sz="0" w:space="0" w:color="auto"/>
                                <w:bottom w:val="none" w:sz="0" w:space="0" w:color="auto"/>
                                <w:right w:val="none" w:sz="0" w:space="0" w:color="auto"/>
                              </w:divBdr>
                              <w:divsChild>
                                <w:div w:id="889269964">
                                  <w:marLeft w:val="0"/>
                                  <w:marRight w:val="0"/>
                                  <w:marTop w:val="0"/>
                                  <w:marBottom w:val="0"/>
                                  <w:divBdr>
                                    <w:top w:val="none" w:sz="0" w:space="0" w:color="auto"/>
                                    <w:left w:val="none" w:sz="0" w:space="0" w:color="auto"/>
                                    <w:bottom w:val="none" w:sz="0" w:space="0" w:color="auto"/>
                                    <w:right w:val="none" w:sz="0" w:space="0" w:color="auto"/>
                                  </w:divBdr>
                                  <w:divsChild>
                                    <w:div w:id="1110004483">
                                      <w:marLeft w:val="0"/>
                                      <w:marRight w:val="0"/>
                                      <w:marTop w:val="0"/>
                                      <w:marBottom w:val="0"/>
                                      <w:divBdr>
                                        <w:top w:val="none" w:sz="0" w:space="0" w:color="auto"/>
                                        <w:left w:val="none" w:sz="0" w:space="0" w:color="auto"/>
                                        <w:bottom w:val="none" w:sz="0" w:space="0" w:color="auto"/>
                                        <w:right w:val="none" w:sz="0" w:space="0" w:color="auto"/>
                                      </w:divBdr>
                                      <w:divsChild>
                                        <w:div w:id="1692142451">
                                          <w:marLeft w:val="0"/>
                                          <w:marRight w:val="0"/>
                                          <w:marTop w:val="0"/>
                                          <w:marBottom w:val="0"/>
                                          <w:divBdr>
                                            <w:top w:val="none" w:sz="0" w:space="0" w:color="auto"/>
                                            <w:left w:val="none" w:sz="0" w:space="0" w:color="auto"/>
                                            <w:bottom w:val="none" w:sz="0" w:space="0" w:color="auto"/>
                                            <w:right w:val="none" w:sz="0" w:space="0" w:color="auto"/>
                                          </w:divBdr>
                                          <w:divsChild>
                                            <w:div w:id="861746189">
                                              <w:marLeft w:val="0"/>
                                              <w:marRight w:val="0"/>
                                              <w:marTop w:val="0"/>
                                              <w:marBottom w:val="0"/>
                                              <w:divBdr>
                                                <w:top w:val="none" w:sz="0" w:space="0" w:color="auto"/>
                                                <w:left w:val="none" w:sz="0" w:space="0" w:color="auto"/>
                                                <w:bottom w:val="none" w:sz="0" w:space="0" w:color="auto"/>
                                                <w:right w:val="none" w:sz="0" w:space="0" w:color="auto"/>
                                              </w:divBdr>
                                              <w:divsChild>
                                                <w:div w:id="851064707">
                                                  <w:marLeft w:val="0"/>
                                                  <w:marRight w:val="0"/>
                                                  <w:marTop w:val="0"/>
                                                  <w:marBottom w:val="0"/>
                                                  <w:divBdr>
                                                    <w:top w:val="none" w:sz="0" w:space="0" w:color="auto"/>
                                                    <w:left w:val="none" w:sz="0" w:space="0" w:color="auto"/>
                                                    <w:bottom w:val="none" w:sz="0" w:space="0" w:color="auto"/>
                                                    <w:right w:val="none" w:sz="0" w:space="0" w:color="auto"/>
                                                  </w:divBdr>
                                                  <w:divsChild>
                                                    <w:div w:id="1410494687">
                                                      <w:marLeft w:val="0"/>
                                                      <w:marRight w:val="0"/>
                                                      <w:marTop w:val="0"/>
                                                      <w:marBottom w:val="0"/>
                                                      <w:divBdr>
                                                        <w:top w:val="none" w:sz="0" w:space="0" w:color="auto"/>
                                                        <w:left w:val="none" w:sz="0" w:space="0" w:color="auto"/>
                                                        <w:bottom w:val="none" w:sz="0" w:space="0" w:color="auto"/>
                                                        <w:right w:val="none" w:sz="0" w:space="0" w:color="auto"/>
                                                      </w:divBdr>
                                                      <w:divsChild>
                                                        <w:div w:id="1607496828">
                                                          <w:marLeft w:val="0"/>
                                                          <w:marRight w:val="0"/>
                                                          <w:marTop w:val="0"/>
                                                          <w:marBottom w:val="0"/>
                                                          <w:divBdr>
                                                            <w:top w:val="none" w:sz="0" w:space="0" w:color="auto"/>
                                                            <w:left w:val="none" w:sz="0" w:space="0" w:color="auto"/>
                                                            <w:bottom w:val="none" w:sz="0" w:space="0" w:color="auto"/>
                                                            <w:right w:val="none" w:sz="0" w:space="0" w:color="auto"/>
                                                          </w:divBdr>
                                                          <w:divsChild>
                                                            <w:div w:id="238487851">
                                                              <w:marLeft w:val="0"/>
                                                              <w:marRight w:val="0"/>
                                                              <w:marTop w:val="0"/>
                                                              <w:marBottom w:val="0"/>
                                                              <w:divBdr>
                                                                <w:top w:val="none" w:sz="0" w:space="0" w:color="auto"/>
                                                                <w:left w:val="none" w:sz="0" w:space="0" w:color="auto"/>
                                                                <w:bottom w:val="none" w:sz="0" w:space="0" w:color="auto"/>
                                                                <w:right w:val="none" w:sz="0" w:space="0" w:color="auto"/>
                                                              </w:divBdr>
                                                              <w:divsChild>
                                                                <w:div w:id="1548296625">
                                                                  <w:marLeft w:val="0"/>
                                                                  <w:marRight w:val="0"/>
                                                                  <w:marTop w:val="0"/>
                                                                  <w:marBottom w:val="0"/>
                                                                  <w:divBdr>
                                                                    <w:top w:val="none" w:sz="0" w:space="0" w:color="auto"/>
                                                                    <w:left w:val="none" w:sz="0" w:space="0" w:color="auto"/>
                                                                    <w:bottom w:val="none" w:sz="0" w:space="0" w:color="auto"/>
                                                                    <w:right w:val="none" w:sz="0" w:space="0" w:color="auto"/>
                                                                  </w:divBdr>
                                                                  <w:divsChild>
                                                                    <w:div w:id="2062512702">
                                                                      <w:marLeft w:val="0"/>
                                                                      <w:marRight w:val="0"/>
                                                                      <w:marTop w:val="0"/>
                                                                      <w:marBottom w:val="0"/>
                                                                      <w:divBdr>
                                                                        <w:top w:val="none" w:sz="0" w:space="0" w:color="auto"/>
                                                                        <w:left w:val="none" w:sz="0" w:space="0" w:color="auto"/>
                                                                        <w:bottom w:val="none" w:sz="0" w:space="0" w:color="auto"/>
                                                                        <w:right w:val="none" w:sz="0" w:space="0" w:color="auto"/>
                                                                      </w:divBdr>
                                                                      <w:divsChild>
                                                                        <w:div w:id="1011295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hyperlink" Target="http://WWW.MR.GOV.IL"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Ruths@customs.mof.gov.il" TargetMode="External"/><Relationship Id="rId5" Type="http://schemas.openxmlformats.org/officeDocument/2006/relationships/settings" Target="settings.xml"/><Relationship Id="rId15" Type="http://schemas.openxmlformats.org/officeDocument/2006/relationships/image" Target="media/image2.png"/><Relationship Id="rId23" Type="http://schemas.openxmlformats.org/officeDocument/2006/relationships/theme" Target="theme/theme1.xml"/><Relationship Id="rId10" Type="http://schemas.openxmlformats.org/officeDocument/2006/relationships/hyperlink" Target="http://WWW.MOF.GOV.IL/TAXES" TargetMode="External"/><Relationship Id="rId19"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mailto:Ruths@customs.mof.gov.il" TargetMode="External"/><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23B6D3-A61C-4D44-A938-6D62098119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79</Pages>
  <Words>19647</Words>
  <Characters>98237</Characters>
  <Application>Microsoft Office Word</Application>
  <DocSecurity>0</DocSecurity>
  <Lines>818</Lines>
  <Paragraphs>235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117649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רג'ין יהודה-כלף</dc:creator>
  <cp:lastModifiedBy>רות סיני</cp:lastModifiedBy>
  <cp:revision>2</cp:revision>
  <cp:lastPrinted>2014-06-02T09:35:00Z</cp:lastPrinted>
  <dcterms:created xsi:type="dcterms:W3CDTF">2014-06-02T10:28:00Z</dcterms:created>
  <dcterms:modified xsi:type="dcterms:W3CDTF">2014-06-02T10:28:00Z</dcterms:modified>
</cp:coreProperties>
</file>